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9F" w:rsidRPr="004A4090" w:rsidRDefault="008A499F" w:rsidP="008A499F">
      <w:pPr>
        <w:spacing w:line="580" w:lineRule="exact"/>
        <w:jc w:val="center"/>
        <w:rPr>
          <w:rFonts w:ascii="方正小标宋简体" w:eastAsia="方正小标宋简体" w:hAnsi="Times New Roman" w:cs="Times New Roman"/>
          <w:b/>
          <w:bCs/>
          <w:sz w:val="44"/>
          <w:szCs w:val="44"/>
        </w:rPr>
      </w:pPr>
      <w:r w:rsidRPr="004A4090">
        <w:rPr>
          <w:rFonts w:ascii="方正小标宋简体" w:eastAsia="方正小标宋简体" w:hAnsi="Times New Roman" w:cs="Times New Roman" w:hint="eastAsia"/>
          <w:bCs/>
          <w:spacing w:val="15"/>
          <w:sz w:val="44"/>
          <w:szCs w:val="44"/>
        </w:rPr>
        <w:t>温州市</w:t>
      </w:r>
      <w:r w:rsidR="00C65BCD">
        <w:rPr>
          <w:rFonts w:ascii="方正小标宋简体" w:eastAsia="方正小标宋简体" w:hAnsi="Times New Roman" w:cs="Times New Roman" w:hint="eastAsia"/>
          <w:bCs/>
          <w:spacing w:val="15"/>
          <w:sz w:val="44"/>
          <w:szCs w:val="44"/>
        </w:rPr>
        <w:t>文化广电旅游</w:t>
      </w:r>
      <w:r w:rsidRPr="004A4090">
        <w:rPr>
          <w:rFonts w:ascii="方正小标宋简体" w:eastAsia="方正小标宋简体" w:hAnsi="Times New Roman" w:cs="Times New Roman" w:hint="eastAsia"/>
          <w:bCs/>
          <w:spacing w:val="15"/>
          <w:sz w:val="44"/>
          <w:szCs w:val="44"/>
        </w:rPr>
        <w:t>局2019年部门预算</w:t>
      </w:r>
    </w:p>
    <w:p w:rsidR="008A499F" w:rsidRPr="004A4090" w:rsidRDefault="008A499F" w:rsidP="008A499F">
      <w:pPr>
        <w:spacing w:line="640" w:lineRule="exact"/>
        <w:ind w:firstLineChars="196" w:firstLine="590"/>
        <w:rPr>
          <w:rFonts w:ascii="Times New Roman" w:eastAsia="宋体" w:hAnsi="Times New Roman" w:cs="Times New Roman"/>
          <w:b/>
          <w:bCs/>
          <w:color w:val="000000"/>
          <w:sz w:val="30"/>
          <w:szCs w:val="30"/>
        </w:rPr>
      </w:pPr>
    </w:p>
    <w:p w:rsidR="008A499F" w:rsidRPr="004A4090" w:rsidRDefault="008A499F" w:rsidP="008A499F">
      <w:pPr>
        <w:spacing w:line="640" w:lineRule="exact"/>
        <w:ind w:firstLineChars="196" w:firstLine="627"/>
        <w:rPr>
          <w:rFonts w:ascii="黑体" w:eastAsia="黑体" w:hAnsi="Times New Roman" w:cs="Times New Roman"/>
          <w:bCs/>
          <w:color w:val="000000"/>
          <w:sz w:val="32"/>
          <w:szCs w:val="32"/>
        </w:rPr>
      </w:pPr>
      <w:r w:rsidRPr="004A4090">
        <w:rPr>
          <w:rFonts w:ascii="黑体" w:eastAsia="黑体" w:hAnsi="Times New Roman" w:cs="Times New Roman" w:hint="eastAsia"/>
          <w:bCs/>
          <w:color w:val="000000"/>
          <w:sz w:val="32"/>
          <w:szCs w:val="32"/>
        </w:rPr>
        <w:t>一、温州市</w:t>
      </w:r>
      <w:r w:rsidR="00C65BCD">
        <w:rPr>
          <w:rFonts w:ascii="黑体" w:eastAsia="黑体" w:hAnsi="Times New Roman" w:cs="Times New Roman" w:hint="eastAsia"/>
          <w:bCs/>
          <w:color w:val="000000"/>
          <w:sz w:val="32"/>
          <w:szCs w:val="32"/>
        </w:rPr>
        <w:t>文化广电旅游</w:t>
      </w:r>
      <w:r w:rsidRPr="004A4090">
        <w:rPr>
          <w:rFonts w:ascii="黑体" w:eastAsia="黑体" w:hAnsi="Times New Roman" w:cs="Times New Roman" w:hint="eastAsia"/>
          <w:bCs/>
          <w:color w:val="000000"/>
          <w:sz w:val="32"/>
          <w:szCs w:val="32"/>
        </w:rPr>
        <w:t>局概况</w:t>
      </w:r>
    </w:p>
    <w:p w:rsidR="008A499F" w:rsidRPr="004A4090" w:rsidRDefault="008A499F" w:rsidP="008A499F">
      <w:pPr>
        <w:spacing w:line="640" w:lineRule="exact"/>
        <w:ind w:firstLineChars="196" w:firstLine="630"/>
        <w:rPr>
          <w:rFonts w:ascii="楷体_GB2312" w:eastAsia="楷体_GB2312" w:hAnsi="楷体_GB2312" w:cs="楷体_GB2312"/>
          <w:b/>
          <w:sz w:val="32"/>
          <w:szCs w:val="32"/>
        </w:rPr>
      </w:pPr>
      <w:r w:rsidRPr="004A4090">
        <w:rPr>
          <w:rFonts w:ascii="楷体_GB2312" w:eastAsia="楷体_GB2312" w:hAnsi="楷体_GB2312" w:cs="楷体_GB2312" w:hint="eastAsia"/>
          <w:b/>
          <w:sz w:val="32"/>
          <w:szCs w:val="32"/>
        </w:rPr>
        <w:t>（一）主要职能。</w:t>
      </w:r>
    </w:p>
    <w:p w:rsidR="008A499F" w:rsidRPr="004A4090" w:rsidRDefault="00C65BCD" w:rsidP="008A499F">
      <w:pPr>
        <w:spacing w:line="640" w:lineRule="exact"/>
        <w:ind w:firstLineChars="196" w:firstLine="627"/>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1.</w:t>
      </w:r>
      <w:r w:rsidRPr="00263F47">
        <w:rPr>
          <w:rFonts w:eastAsia="仿宋_GB2312" w:cs="仿宋_GB2312" w:hint="eastAsia"/>
          <w:sz w:val="32"/>
          <w:szCs w:val="32"/>
        </w:rPr>
        <w:t>研究拟订文化、广播电视、旅游和文物规范性文件草案和政策措施。</w:t>
      </w:r>
    </w:p>
    <w:p w:rsidR="008A499F" w:rsidRDefault="00C65BCD" w:rsidP="008A499F">
      <w:pPr>
        <w:spacing w:line="640" w:lineRule="exact"/>
        <w:ind w:firstLineChars="196" w:firstLine="627"/>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2.</w:t>
      </w:r>
      <w:r w:rsidRPr="00263F47">
        <w:rPr>
          <w:rFonts w:eastAsia="仿宋_GB2312" w:cs="仿宋_GB2312" w:hint="eastAsia"/>
          <w:sz w:val="32"/>
          <w:szCs w:val="32"/>
        </w:rPr>
        <w:t>统筹规划全市文化事业、文化产业相关门类、广播电视行业、旅游业和文物事业发展，拟订发展规划并组织实施，促进文化和旅游融合发展，推进文化、广播电视、旅游和文物体制机制改革。</w:t>
      </w:r>
    </w:p>
    <w:p w:rsidR="00C65BCD" w:rsidRPr="004A4090" w:rsidRDefault="00C65BCD" w:rsidP="00C65BCD">
      <w:pPr>
        <w:spacing w:line="640" w:lineRule="exact"/>
        <w:ind w:firstLineChars="196" w:firstLine="627"/>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3</w:t>
      </w:r>
      <w:r w:rsidRPr="004A4090">
        <w:rPr>
          <w:rFonts w:ascii="仿宋_GB2312" w:eastAsia="仿宋_GB2312" w:hAnsi="Times New Roman" w:cs="Times New Roman" w:hint="eastAsia"/>
          <w:bCs/>
          <w:sz w:val="32"/>
          <w:szCs w:val="32"/>
        </w:rPr>
        <w:t>.</w:t>
      </w:r>
      <w:r w:rsidRPr="00263F47">
        <w:rPr>
          <w:rFonts w:eastAsia="仿宋_GB2312" w:cs="仿宋_GB2312" w:hint="eastAsia"/>
          <w:sz w:val="32"/>
          <w:szCs w:val="32"/>
        </w:rPr>
        <w:t>践行社会主义核心价值观，把握正确导向，指导、管理全市文艺事业，指导具有导向性代表性示范性文艺作品的创作生产，推动各门类、各艺术品种发展。指导、协调全市性重大文化和旅游活动。</w:t>
      </w:r>
    </w:p>
    <w:p w:rsidR="00C65BCD" w:rsidRPr="004A4090" w:rsidRDefault="00C65BCD" w:rsidP="00C65BCD">
      <w:pPr>
        <w:spacing w:line="640" w:lineRule="exact"/>
        <w:ind w:firstLineChars="196" w:firstLine="627"/>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4</w:t>
      </w:r>
      <w:r w:rsidRPr="004A4090">
        <w:rPr>
          <w:rFonts w:ascii="仿宋_GB2312" w:eastAsia="仿宋_GB2312" w:hAnsi="Times New Roman" w:cs="Times New Roman" w:hint="eastAsia"/>
          <w:bCs/>
          <w:sz w:val="32"/>
          <w:szCs w:val="32"/>
        </w:rPr>
        <w:t>.</w:t>
      </w:r>
      <w:r w:rsidRPr="00263F47">
        <w:rPr>
          <w:rFonts w:eastAsia="仿宋_GB2312" w:cs="仿宋_GB2312" w:hint="eastAsia"/>
          <w:sz w:val="32"/>
          <w:szCs w:val="32"/>
        </w:rPr>
        <w:t>负责全市文化、广播电视、旅游和文物公共事业发展，推进全市公共文化、广播电视、旅游和文物服务体系建设，指导基层设施建设，深入实施惠民工程，统筹推进基本公共服务标准化、均等化。</w:t>
      </w:r>
    </w:p>
    <w:p w:rsidR="00C65BCD" w:rsidRPr="004A4090" w:rsidRDefault="00C65BCD" w:rsidP="00C65BCD">
      <w:pPr>
        <w:spacing w:line="640" w:lineRule="exact"/>
        <w:ind w:firstLineChars="196" w:firstLine="627"/>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5</w:t>
      </w:r>
      <w:r w:rsidRPr="004A4090">
        <w:rPr>
          <w:rFonts w:ascii="仿宋_GB2312" w:eastAsia="仿宋_GB2312" w:hAnsi="Times New Roman" w:cs="Times New Roman" w:hint="eastAsia"/>
          <w:bCs/>
          <w:sz w:val="32"/>
          <w:szCs w:val="32"/>
        </w:rPr>
        <w:t>.</w:t>
      </w:r>
      <w:r w:rsidRPr="00263F47">
        <w:rPr>
          <w:rFonts w:eastAsia="仿宋_GB2312" w:cs="仿宋_GB2312" w:hint="eastAsia"/>
          <w:sz w:val="32"/>
          <w:szCs w:val="32"/>
        </w:rPr>
        <w:t>组织开展非物质文化遗产保护与利用工作。指导全市非物质文化遗产调查、记录、确认和建立名录。指导非物质文化遗产研究、宣传和传播工作。推动优秀传统文化传承发展。</w:t>
      </w:r>
    </w:p>
    <w:p w:rsidR="00C65BCD" w:rsidRPr="004A4090" w:rsidRDefault="00C65BCD" w:rsidP="00C65BCD">
      <w:pPr>
        <w:spacing w:line="640" w:lineRule="exact"/>
        <w:ind w:firstLineChars="196" w:firstLine="627"/>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lastRenderedPageBreak/>
        <w:t>6</w:t>
      </w:r>
      <w:r w:rsidRPr="004A4090">
        <w:rPr>
          <w:rFonts w:ascii="仿宋_GB2312" w:eastAsia="仿宋_GB2312" w:hAnsi="Times New Roman" w:cs="Times New Roman" w:hint="eastAsia"/>
          <w:bCs/>
          <w:sz w:val="32"/>
          <w:szCs w:val="32"/>
        </w:rPr>
        <w:t>.</w:t>
      </w:r>
      <w:r w:rsidRPr="00263F47">
        <w:rPr>
          <w:rFonts w:eastAsia="仿宋_GB2312" w:cs="仿宋_GB2312" w:hint="eastAsia"/>
          <w:sz w:val="32"/>
          <w:szCs w:val="32"/>
        </w:rPr>
        <w:t>组织实施文化、旅游和文物资源普查、挖掘、保护和利用工作。指导、推进全域旅游。指导文化、广播电视、旅游和文物重大项目建设，指导文化产业相关门类和旅游产业结构优化升级，促进文化和旅游产业融合发展、高质量发展。</w:t>
      </w:r>
    </w:p>
    <w:p w:rsidR="00C65BCD" w:rsidRPr="004A4090" w:rsidRDefault="00C65BCD" w:rsidP="00C65BCD">
      <w:pPr>
        <w:spacing w:line="640" w:lineRule="exact"/>
        <w:ind w:firstLineChars="196" w:firstLine="627"/>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7</w:t>
      </w:r>
      <w:r w:rsidRPr="004A4090">
        <w:rPr>
          <w:rFonts w:ascii="仿宋_GB2312" w:eastAsia="仿宋_GB2312" w:hAnsi="Times New Roman" w:cs="Times New Roman" w:hint="eastAsia"/>
          <w:bCs/>
          <w:sz w:val="32"/>
          <w:szCs w:val="32"/>
        </w:rPr>
        <w:t>.</w:t>
      </w:r>
      <w:r w:rsidRPr="00263F47">
        <w:rPr>
          <w:rFonts w:eastAsia="仿宋_GB2312" w:cs="仿宋_GB2312" w:hint="eastAsia"/>
          <w:sz w:val="32"/>
          <w:szCs w:val="32"/>
        </w:rPr>
        <w:t>拟订全市广播电视相关政策、规划和行业标准并组织实施。负责广播电视阵地管理，负责对广播电视机构进行业务指导和行业管理，监管监测广播电视节目、网络视听节目、广告创作和播出，指导实施广播电视节目评价工作。监督指导全市广播电视安全播出工作。</w:t>
      </w:r>
    </w:p>
    <w:p w:rsidR="00C65BCD" w:rsidRPr="004A4090" w:rsidRDefault="00C65BCD" w:rsidP="00C65BCD">
      <w:pPr>
        <w:spacing w:line="640" w:lineRule="exact"/>
        <w:ind w:firstLineChars="196" w:firstLine="627"/>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8</w:t>
      </w:r>
      <w:r w:rsidRPr="004A4090">
        <w:rPr>
          <w:rFonts w:ascii="仿宋_GB2312" w:eastAsia="仿宋_GB2312" w:hAnsi="Times New Roman" w:cs="Times New Roman" w:hint="eastAsia"/>
          <w:bCs/>
          <w:sz w:val="32"/>
          <w:szCs w:val="32"/>
        </w:rPr>
        <w:t>.</w:t>
      </w:r>
      <w:r w:rsidRPr="00263F47">
        <w:rPr>
          <w:rFonts w:eastAsia="仿宋_GB2312" w:cs="仿宋_GB2312" w:hint="eastAsia"/>
          <w:sz w:val="32"/>
          <w:szCs w:val="32"/>
        </w:rPr>
        <w:t>制定全市文化和旅游市场发展开发战略并组织实施，监督管理文化、广播电视和旅游市场主体经营行为，依法规范文化、广播电视和旅游市场，指导推动文化、广播电视和旅游企业质量管理与品牌培育，推进行业精神文明和信用体系建设。指导全市文化市场综合执法工作，指导全市文化、广播电视、旅游和文物行业安全稳定工作和安全监督管理。</w:t>
      </w:r>
    </w:p>
    <w:p w:rsidR="00C65BCD" w:rsidRPr="004A4090" w:rsidRDefault="00C65BCD" w:rsidP="00C65BCD">
      <w:pPr>
        <w:spacing w:line="640" w:lineRule="exact"/>
        <w:ind w:firstLineChars="196" w:firstLine="627"/>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9</w:t>
      </w:r>
      <w:r w:rsidRPr="004A4090">
        <w:rPr>
          <w:rFonts w:ascii="仿宋_GB2312" w:eastAsia="仿宋_GB2312" w:hAnsi="Times New Roman" w:cs="Times New Roman" w:hint="eastAsia"/>
          <w:bCs/>
          <w:sz w:val="32"/>
          <w:szCs w:val="32"/>
        </w:rPr>
        <w:t>.</w:t>
      </w:r>
      <w:r w:rsidRPr="00263F47">
        <w:rPr>
          <w:rFonts w:eastAsia="仿宋_GB2312" w:cs="仿宋_GB2312" w:hint="eastAsia"/>
          <w:sz w:val="32"/>
          <w:szCs w:val="32"/>
        </w:rPr>
        <w:t>指导、管理全市文化、广播电视、旅游和文物对外及对港澳台交流、合作和宣传、推广工作，组织大型对外及对港澳台交流活动。指导、推进全市文化、广播电视、旅游和文物领域科技创新发展，推进数字化、信息化、标准化建设。</w:t>
      </w:r>
    </w:p>
    <w:p w:rsidR="00C65BCD" w:rsidRPr="004A4090" w:rsidRDefault="00C65BCD" w:rsidP="00C65BCD">
      <w:pPr>
        <w:spacing w:line="640" w:lineRule="exact"/>
        <w:ind w:firstLineChars="196" w:firstLine="627"/>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10</w:t>
      </w:r>
      <w:r w:rsidRPr="004A4090">
        <w:rPr>
          <w:rFonts w:ascii="仿宋_GB2312" w:eastAsia="仿宋_GB2312" w:hAnsi="Times New Roman" w:cs="Times New Roman" w:hint="eastAsia"/>
          <w:bCs/>
          <w:sz w:val="32"/>
          <w:szCs w:val="32"/>
        </w:rPr>
        <w:t>.</w:t>
      </w:r>
      <w:r w:rsidRPr="00263F47">
        <w:rPr>
          <w:rFonts w:eastAsia="仿宋_GB2312" w:cs="仿宋_GB2312" w:hint="eastAsia"/>
          <w:sz w:val="32"/>
          <w:szCs w:val="32"/>
        </w:rPr>
        <w:t>协调全市文物管理、保护、利用、安全工作和博物馆业务</w:t>
      </w:r>
      <w:r w:rsidRPr="00263F47">
        <w:rPr>
          <w:rFonts w:eastAsia="仿宋_GB2312" w:cs="仿宋_GB2312" w:hint="eastAsia"/>
          <w:sz w:val="32"/>
          <w:szCs w:val="32"/>
        </w:rPr>
        <w:lastRenderedPageBreak/>
        <w:t>工作，负责管理全市考古工作，监督管理全市各级文物保护单位和其他不可移动文物。承担各级文化遗产项目和文物保护单位的申报和管理工作。</w:t>
      </w:r>
    </w:p>
    <w:p w:rsidR="00C65BCD" w:rsidRPr="004A4090" w:rsidRDefault="00C65BCD" w:rsidP="00C65BCD">
      <w:pPr>
        <w:spacing w:line="640" w:lineRule="exact"/>
        <w:ind w:firstLineChars="196" w:firstLine="627"/>
        <w:rPr>
          <w:rFonts w:ascii="仿宋_GB2312" w:eastAsia="仿宋_GB2312" w:hAnsi="Times New Roman" w:cs="Times New Roman"/>
          <w:bCs/>
          <w:sz w:val="32"/>
          <w:szCs w:val="32"/>
        </w:rPr>
      </w:pPr>
      <w:r w:rsidRPr="004A4090">
        <w:rPr>
          <w:rFonts w:ascii="仿宋_GB2312" w:eastAsia="仿宋_GB2312" w:hAnsi="Times New Roman" w:cs="Times New Roman" w:hint="eastAsia"/>
          <w:bCs/>
          <w:sz w:val="32"/>
          <w:szCs w:val="32"/>
        </w:rPr>
        <w:t>1</w:t>
      </w:r>
      <w:r>
        <w:rPr>
          <w:rFonts w:ascii="仿宋_GB2312" w:eastAsia="仿宋_GB2312" w:hAnsi="Times New Roman" w:cs="Times New Roman" w:hint="eastAsia"/>
          <w:bCs/>
          <w:sz w:val="32"/>
          <w:szCs w:val="32"/>
        </w:rPr>
        <w:t>1</w:t>
      </w:r>
      <w:r w:rsidRPr="004A4090">
        <w:rPr>
          <w:rFonts w:ascii="仿宋_GB2312" w:eastAsia="仿宋_GB2312" w:hAnsi="Times New Roman" w:cs="Times New Roman" w:hint="eastAsia"/>
          <w:bCs/>
          <w:sz w:val="32"/>
          <w:szCs w:val="32"/>
        </w:rPr>
        <w:t>.</w:t>
      </w:r>
      <w:r w:rsidRPr="00263F47">
        <w:rPr>
          <w:rFonts w:eastAsia="仿宋_GB2312" w:cs="仿宋_GB2312" w:hint="eastAsia"/>
          <w:sz w:val="32"/>
          <w:szCs w:val="32"/>
        </w:rPr>
        <w:t>完成市委、市政府交办的其他任务。</w:t>
      </w:r>
    </w:p>
    <w:p w:rsidR="00C65BCD" w:rsidRPr="004A4090" w:rsidRDefault="00C65BCD" w:rsidP="00C65BCD">
      <w:pPr>
        <w:spacing w:line="640" w:lineRule="exact"/>
        <w:ind w:firstLineChars="196" w:firstLine="627"/>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1</w:t>
      </w:r>
      <w:r w:rsidRPr="004A4090">
        <w:rPr>
          <w:rFonts w:ascii="仿宋_GB2312" w:eastAsia="仿宋_GB2312" w:hAnsi="Times New Roman" w:cs="Times New Roman" w:hint="eastAsia"/>
          <w:bCs/>
          <w:sz w:val="32"/>
          <w:szCs w:val="32"/>
        </w:rPr>
        <w:t>2.</w:t>
      </w:r>
      <w:r w:rsidRPr="00263F47">
        <w:rPr>
          <w:rFonts w:eastAsia="仿宋_GB2312" w:cs="仿宋_GB2312" w:hint="eastAsia"/>
          <w:sz w:val="32"/>
          <w:szCs w:val="32"/>
        </w:rPr>
        <w:t>职能转变。坚持把社会效益放在首位、社会效益和经济效益相统一的方针，牢固树立以人民为中心的发展思想和工作导向，深化文化、广播电视、旅游和文物领域“最多跑一次”改革，充分挖掘文化、旅游和文物资源，积极实施文化精品战略，持续推进基层文化阵地建设，大力实施优秀传统文化传承发展工程，加快推进文化旅游产业融合发展，努力使公共文化服务体系更加完善，文化旅游产业更加壮大，人民精神文化生活更加丰富，文化创造力传播力影响力显著增强。</w:t>
      </w:r>
    </w:p>
    <w:p w:rsidR="008A499F" w:rsidRPr="004A4090" w:rsidRDefault="008A499F" w:rsidP="008A499F">
      <w:pPr>
        <w:spacing w:line="640" w:lineRule="exact"/>
        <w:ind w:firstLineChars="196" w:firstLine="630"/>
        <w:rPr>
          <w:rFonts w:ascii="楷体_GB2312" w:eastAsia="楷体_GB2312" w:hAnsi="楷体_GB2312" w:cs="楷体_GB2312"/>
          <w:b/>
          <w:sz w:val="32"/>
          <w:szCs w:val="32"/>
        </w:rPr>
      </w:pPr>
      <w:r w:rsidRPr="004A4090">
        <w:rPr>
          <w:rFonts w:ascii="楷体_GB2312" w:eastAsia="楷体_GB2312" w:hAnsi="楷体_GB2312" w:cs="楷体_GB2312" w:hint="eastAsia"/>
          <w:b/>
          <w:sz w:val="32"/>
          <w:szCs w:val="32"/>
        </w:rPr>
        <w:t>（二）部门预算单位构成。</w:t>
      </w:r>
    </w:p>
    <w:p w:rsidR="008A499F" w:rsidRPr="004A4090" w:rsidRDefault="008A499F" w:rsidP="008A499F">
      <w:pPr>
        <w:spacing w:line="640" w:lineRule="exact"/>
        <w:ind w:firstLineChars="196" w:firstLine="627"/>
        <w:rPr>
          <w:rFonts w:ascii="仿宋_GB2312" w:eastAsia="仿宋_GB2312" w:hAnsi="Times New Roman" w:cs="Times New Roman"/>
          <w:bCs/>
          <w:sz w:val="32"/>
          <w:szCs w:val="32"/>
        </w:rPr>
      </w:pPr>
      <w:r w:rsidRPr="004A4090">
        <w:rPr>
          <w:rFonts w:ascii="仿宋_GB2312" w:eastAsia="仿宋_GB2312" w:hAnsi="Times New Roman" w:cs="Times New Roman" w:hint="eastAsia"/>
          <w:bCs/>
          <w:sz w:val="32"/>
          <w:szCs w:val="32"/>
        </w:rPr>
        <w:t>从预算单位构成看，</w:t>
      </w:r>
      <w:r w:rsidR="00952E92">
        <w:rPr>
          <w:rFonts w:ascii="仿宋_GB2312" w:eastAsia="仿宋_GB2312" w:hAnsi="Times New Roman" w:cs="Times New Roman" w:hint="eastAsia"/>
          <w:bCs/>
          <w:sz w:val="32"/>
          <w:szCs w:val="32"/>
        </w:rPr>
        <w:t>温州市文化广电旅游</w:t>
      </w:r>
      <w:r w:rsidRPr="004A4090">
        <w:rPr>
          <w:rFonts w:ascii="仿宋_GB2312" w:eastAsia="仿宋_GB2312" w:hAnsi="Times New Roman" w:cs="Times New Roman" w:hint="eastAsia"/>
          <w:bCs/>
          <w:sz w:val="32"/>
          <w:szCs w:val="32"/>
        </w:rPr>
        <w:t>局部门预算包括：局本级</w:t>
      </w:r>
      <w:r w:rsidR="00952E92">
        <w:rPr>
          <w:rFonts w:ascii="仿宋_GB2312" w:eastAsia="仿宋_GB2312" w:hAnsi="Times New Roman" w:cs="Times New Roman" w:hint="eastAsia"/>
          <w:bCs/>
          <w:sz w:val="32"/>
          <w:szCs w:val="32"/>
        </w:rPr>
        <w:t>行政单位1个（温州市文化广电旅游局）</w:t>
      </w:r>
      <w:r w:rsidRPr="004A4090">
        <w:rPr>
          <w:rFonts w:ascii="仿宋_GB2312" w:eastAsia="仿宋_GB2312" w:hAnsi="Times New Roman" w:cs="Times New Roman" w:hint="eastAsia"/>
          <w:bCs/>
          <w:sz w:val="32"/>
          <w:szCs w:val="32"/>
        </w:rPr>
        <w:t>、局属</w:t>
      </w:r>
      <w:r w:rsidR="00952E92" w:rsidRPr="00610277">
        <w:rPr>
          <w:rFonts w:ascii="仿宋_GB2312" w:eastAsia="仿宋_GB2312" w:hAnsi="Calibri" w:cs="Times New Roman" w:hint="eastAsia"/>
          <w:color w:val="000000"/>
          <w:sz w:val="32"/>
          <w:szCs w:val="32"/>
        </w:rPr>
        <w:t>参照公务员法管理事业单位</w:t>
      </w:r>
      <w:r w:rsidR="00952E92">
        <w:rPr>
          <w:rFonts w:ascii="仿宋_GB2312" w:eastAsia="仿宋_GB2312" w:hint="eastAsia"/>
          <w:color w:val="000000"/>
          <w:sz w:val="32"/>
          <w:szCs w:val="32"/>
        </w:rPr>
        <w:t>2个（</w:t>
      </w:r>
      <w:r w:rsidR="00952E92" w:rsidRPr="00610277">
        <w:rPr>
          <w:rFonts w:ascii="仿宋_GB2312" w:eastAsia="仿宋_GB2312" w:hAnsi="Calibri" w:cs="Times New Roman" w:hint="eastAsia"/>
          <w:color w:val="000000"/>
          <w:sz w:val="32"/>
          <w:szCs w:val="32"/>
        </w:rPr>
        <w:t>温州市文化市场行政执法支队</w:t>
      </w:r>
      <w:r w:rsidR="00832AEB">
        <w:rPr>
          <w:rFonts w:ascii="仿宋_GB2312" w:eastAsia="仿宋_GB2312" w:hAnsi="Calibri" w:cs="Times New Roman" w:hint="eastAsia"/>
          <w:color w:val="000000"/>
          <w:sz w:val="32"/>
          <w:szCs w:val="32"/>
        </w:rPr>
        <w:t>（温州市文物监察支队）</w:t>
      </w:r>
      <w:r w:rsidR="00952E92">
        <w:rPr>
          <w:rFonts w:ascii="仿宋_GB2312" w:eastAsia="仿宋_GB2312" w:hint="eastAsia"/>
          <w:color w:val="000000"/>
          <w:sz w:val="32"/>
          <w:szCs w:val="32"/>
        </w:rPr>
        <w:t>、温州市旅游质量监督管理所）</w:t>
      </w:r>
      <w:r w:rsidRPr="004A4090">
        <w:rPr>
          <w:rFonts w:ascii="仿宋_GB2312" w:eastAsia="仿宋_GB2312" w:hAnsi="Times New Roman" w:cs="Times New Roman" w:hint="eastAsia"/>
          <w:bCs/>
          <w:sz w:val="32"/>
          <w:szCs w:val="32"/>
        </w:rPr>
        <w:t>、</w:t>
      </w:r>
      <w:r w:rsidR="009D27BC" w:rsidRPr="00610277">
        <w:rPr>
          <w:rFonts w:ascii="仿宋_GB2312" w:eastAsia="仿宋_GB2312" w:hAnsi="Calibri" w:cs="Times New Roman" w:hint="eastAsia"/>
          <w:color w:val="000000"/>
          <w:sz w:val="32"/>
          <w:szCs w:val="32"/>
        </w:rPr>
        <w:t>局属全额事业单位1</w:t>
      </w:r>
      <w:r w:rsidR="009D27BC">
        <w:rPr>
          <w:rFonts w:ascii="仿宋_GB2312" w:eastAsia="仿宋_GB2312" w:hint="eastAsia"/>
          <w:color w:val="000000"/>
          <w:sz w:val="32"/>
          <w:szCs w:val="32"/>
        </w:rPr>
        <w:t>1</w:t>
      </w:r>
      <w:r w:rsidR="009D27BC" w:rsidRPr="00610277">
        <w:rPr>
          <w:rFonts w:ascii="仿宋_GB2312" w:eastAsia="仿宋_GB2312" w:hAnsi="Calibri" w:cs="Times New Roman" w:hint="eastAsia"/>
          <w:color w:val="000000"/>
          <w:sz w:val="32"/>
          <w:szCs w:val="32"/>
        </w:rPr>
        <w:t>个</w:t>
      </w:r>
      <w:r w:rsidR="009D27BC">
        <w:rPr>
          <w:rFonts w:ascii="仿宋_GB2312" w:eastAsia="仿宋_GB2312" w:hint="eastAsia"/>
          <w:color w:val="000000"/>
          <w:sz w:val="32"/>
          <w:szCs w:val="32"/>
        </w:rPr>
        <w:t>（</w:t>
      </w:r>
      <w:r w:rsidR="009D27BC" w:rsidRPr="00610277">
        <w:rPr>
          <w:rFonts w:ascii="仿宋_GB2312" w:eastAsia="仿宋_GB2312" w:hAnsi="Calibri" w:cs="Times New Roman" w:hint="eastAsia"/>
          <w:color w:val="000000"/>
          <w:sz w:val="32"/>
          <w:szCs w:val="32"/>
        </w:rPr>
        <w:t>温州市</w:t>
      </w:r>
      <w:r w:rsidR="009D27BC">
        <w:rPr>
          <w:rFonts w:ascii="仿宋_GB2312" w:eastAsia="仿宋_GB2312" w:hAnsi="Calibri" w:cs="Times New Roman" w:hint="eastAsia"/>
          <w:color w:val="000000"/>
          <w:sz w:val="32"/>
          <w:szCs w:val="32"/>
        </w:rPr>
        <w:t>文化</w:t>
      </w:r>
      <w:r w:rsidR="009D27BC" w:rsidRPr="00610277">
        <w:rPr>
          <w:rFonts w:ascii="仿宋_GB2312" w:eastAsia="仿宋_GB2312" w:hAnsi="Calibri" w:cs="Times New Roman" w:hint="eastAsia"/>
          <w:color w:val="000000"/>
          <w:sz w:val="32"/>
          <w:szCs w:val="32"/>
        </w:rPr>
        <w:t>艺术研究</w:t>
      </w:r>
      <w:r w:rsidR="009D27BC">
        <w:rPr>
          <w:rFonts w:ascii="仿宋_GB2312" w:eastAsia="仿宋_GB2312" w:hAnsi="Calibri" w:cs="Times New Roman" w:hint="eastAsia"/>
          <w:color w:val="000000"/>
          <w:sz w:val="32"/>
          <w:szCs w:val="32"/>
        </w:rPr>
        <w:t>院</w:t>
      </w:r>
      <w:r w:rsidR="009D27BC" w:rsidRPr="00610277">
        <w:rPr>
          <w:rFonts w:ascii="仿宋_GB2312" w:eastAsia="仿宋_GB2312" w:hAnsi="Calibri" w:cs="Times New Roman" w:hint="eastAsia"/>
          <w:color w:val="000000"/>
          <w:sz w:val="32"/>
          <w:szCs w:val="32"/>
        </w:rPr>
        <w:t>、</w:t>
      </w:r>
      <w:r w:rsidR="00832AEB">
        <w:rPr>
          <w:rFonts w:ascii="仿宋_GB2312" w:eastAsia="仿宋_GB2312" w:hAnsi="Calibri" w:cs="Times New Roman" w:hint="eastAsia"/>
          <w:color w:val="000000"/>
          <w:sz w:val="32"/>
          <w:szCs w:val="32"/>
        </w:rPr>
        <w:t>温州美术馆（</w:t>
      </w:r>
      <w:r w:rsidR="009D27BC" w:rsidRPr="00610277">
        <w:rPr>
          <w:rFonts w:ascii="仿宋_GB2312" w:eastAsia="仿宋_GB2312" w:hAnsi="Calibri" w:cs="Times New Roman" w:hint="eastAsia"/>
          <w:color w:val="000000"/>
          <w:sz w:val="32"/>
          <w:szCs w:val="32"/>
        </w:rPr>
        <w:t>温州书画院</w:t>
      </w:r>
      <w:r w:rsidR="00832AEB">
        <w:rPr>
          <w:rFonts w:ascii="仿宋_GB2312" w:eastAsia="仿宋_GB2312" w:hAnsi="Calibri" w:cs="Times New Roman" w:hint="eastAsia"/>
          <w:color w:val="000000"/>
          <w:sz w:val="32"/>
          <w:szCs w:val="32"/>
        </w:rPr>
        <w:t>）</w:t>
      </w:r>
      <w:r w:rsidR="009D27BC" w:rsidRPr="00610277">
        <w:rPr>
          <w:rFonts w:ascii="仿宋_GB2312" w:eastAsia="仿宋_GB2312" w:hAnsi="Calibri" w:cs="Times New Roman" w:hint="eastAsia"/>
          <w:color w:val="000000"/>
          <w:sz w:val="32"/>
          <w:szCs w:val="32"/>
        </w:rPr>
        <w:t>、温州市文化馆</w:t>
      </w:r>
      <w:r w:rsidR="00832AEB">
        <w:rPr>
          <w:rFonts w:ascii="仿宋_GB2312" w:eastAsia="仿宋_GB2312" w:hAnsi="Calibri" w:cs="Times New Roman" w:hint="eastAsia"/>
          <w:color w:val="000000"/>
          <w:sz w:val="32"/>
          <w:szCs w:val="32"/>
        </w:rPr>
        <w:t>（温州大剧院管理处）</w:t>
      </w:r>
      <w:r w:rsidR="009D27BC" w:rsidRPr="00610277">
        <w:rPr>
          <w:rFonts w:ascii="仿宋_GB2312" w:eastAsia="仿宋_GB2312" w:hAnsi="Calibri" w:cs="Times New Roman" w:hint="eastAsia"/>
          <w:color w:val="000000"/>
          <w:sz w:val="32"/>
          <w:szCs w:val="32"/>
        </w:rPr>
        <w:t>、温州市图书馆、温州市少</w:t>
      </w:r>
      <w:r w:rsidR="00832AEB">
        <w:rPr>
          <w:rFonts w:ascii="仿宋_GB2312" w:eastAsia="仿宋_GB2312" w:hAnsi="Calibri" w:cs="Times New Roman" w:hint="eastAsia"/>
          <w:color w:val="000000"/>
          <w:sz w:val="32"/>
          <w:szCs w:val="32"/>
        </w:rPr>
        <w:t>年</w:t>
      </w:r>
      <w:r w:rsidR="009D27BC" w:rsidRPr="00610277">
        <w:rPr>
          <w:rFonts w:ascii="仿宋_GB2312" w:eastAsia="仿宋_GB2312" w:hAnsi="Calibri" w:cs="Times New Roman" w:hint="eastAsia"/>
          <w:color w:val="000000"/>
          <w:sz w:val="32"/>
          <w:szCs w:val="32"/>
        </w:rPr>
        <w:t>儿</w:t>
      </w:r>
      <w:r w:rsidR="00832AEB">
        <w:rPr>
          <w:rFonts w:ascii="仿宋_GB2312" w:eastAsia="仿宋_GB2312" w:hAnsi="Calibri" w:cs="Times New Roman" w:hint="eastAsia"/>
          <w:color w:val="000000"/>
          <w:sz w:val="32"/>
          <w:szCs w:val="32"/>
        </w:rPr>
        <w:t>童</w:t>
      </w:r>
      <w:r w:rsidR="009D27BC" w:rsidRPr="00610277">
        <w:rPr>
          <w:rFonts w:ascii="仿宋_GB2312" w:eastAsia="仿宋_GB2312" w:hAnsi="Calibri" w:cs="Times New Roman" w:hint="eastAsia"/>
          <w:color w:val="000000"/>
          <w:sz w:val="32"/>
          <w:szCs w:val="32"/>
        </w:rPr>
        <w:t>图书馆、温州市瓯剧艺术研究院、温州市文物</w:t>
      </w:r>
      <w:r w:rsidR="009D27BC">
        <w:rPr>
          <w:rFonts w:ascii="仿宋_GB2312" w:eastAsia="仿宋_GB2312" w:hAnsi="Calibri" w:cs="Times New Roman" w:hint="eastAsia"/>
          <w:color w:val="000000"/>
          <w:sz w:val="32"/>
          <w:szCs w:val="32"/>
        </w:rPr>
        <w:t>保护</w:t>
      </w:r>
      <w:r w:rsidR="009D27BC" w:rsidRPr="00610277">
        <w:rPr>
          <w:rFonts w:ascii="仿宋_GB2312" w:eastAsia="仿宋_GB2312" w:hAnsi="Calibri" w:cs="Times New Roman" w:hint="eastAsia"/>
          <w:color w:val="000000"/>
          <w:sz w:val="32"/>
          <w:szCs w:val="32"/>
        </w:rPr>
        <w:t>考古所</w:t>
      </w:r>
      <w:r w:rsidR="00832AEB">
        <w:rPr>
          <w:rFonts w:ascii="仿宋_GB2312" w:eastAsia="仿宋_GB2312" w:hAnsi="Calibri" w:cs="Times New Roman" w:hint="eastAsia"/>
          <w:color w:val="000000"/>
          <w:sz w:val="32"/>
          <w:szCs w:val="32"/>
        </w:rPr>
        <w:lastRenderedPageBreak/>
        <w:t>（温州市东瓯文化研究保护中心、</w:t>
      </w:r>
      <w:r w:rsidR="00926AC7">
        <w:rPr>
          <w:rFonts w:ascii="仿宋_GB2312" w:eastAsia="仿宋_GB2312" w:hAnsi="Calibri" w:cs="Times New Roman" w:hint="eastAsia"/>
          <w:color w:val="000000"/>
          <w:sz w:val="32"/>
          <w:szCs w:val="32"/>
        </w:rPr>
        <w:t>温州</w:t>
      </w:r>
      <w:r w:rsidR="00832AEB">
        <w:rPr>
          <w:rFonts w:ascii="仿宋_GB2312" w:eastAsia="仿宋_GB2312" w:hAnsi="Calibri" w:cs="Times New Roman" w:hint="eastAsia"/>
          <w:color w:val="000000"/>
          <w:sz w:val="32"/>
          <w:szCs w:val="32"/>
        </w:rPr>
        <w:t>市专题博物馆管理中心）</w:t>
      </w:r>
      <w:r w:rsidR="009D27BC" w:rsidRPr="00610277">
        <w:rPr>
          <w:rFonts w:ascii="仿宋_GB2312" w:eastAsia="仿宋_GB2312" w:hAnsi="Calibri" w:cs="Times New Roman" w:hint="eastAsia"/>
          <w:color w:val="000000"/>
          <w:sz w:val="32"/>
          <w:szCs w:val="32"/>
        </w:rPr>
        <w:t>、温州博物馆、温州市</w:t>
      </w:r>
      <w:r w:rsidR="00F73672">
        <w:rPr>
          <w:rFonts w:ascii="仿宋_GB2312" w:eastAsia="仿宋_GB2312" w:hAnsi="Calibri" w:cs="Times New Roman" w:hint="eastAsia"/>
          <w:color w:val="000000"/>
          <w:sz w:val="32"/>
          <w:szCs w:val="32"/>
        </w:rPr>
        <w:t>广播电视监测</w:t>
      </w:r>
      <w:r w:rsidR="009D27BC" w:rsidRPr="00610277">
        <w:rPr>
          <w:rFonts w:ascii="仿宋_GB2312" w:eastAsia="仿宋_GB2312" w:hAnsi="Calibri" w:cs="Times New Roman" w:hint="eastAsia"/>
          <w:color w:val="000000"/>
          <w:sz w:val="32"/>
          <w:szCs w:val="32"/>
        </w:rPr>
        <w:t>中心</w:t>
      </w:r>
      <w:r w:rsidR="009D27BC">
        <w:rPr>
          <w:rFonts w:ascii="仿宋_GB2312" w:eastAsia="仿宋_GB2312" w:hAnsi="Calibri" w:cs="Times New Roman" w:hint="eastAsia"/>
          <w:color w:val="000000"/>
          <w:sz w:val="32"/>
          <w:szCs w:val="32"/>
        </w:rPr>
        <w:t>、温州市非物质文化遗产保护中心</w:t>
      </w:r>
      <w:r w:rsidR="009D27BC">
        <w:rPr>
          <w:rFonts w:ascii="仿宋_GB2312" w:eastAsia="仿宋_GB2312" w:hint="eastAsia"/>
          <w:color w:val="000000"/>
          <w:sz w:val="32"/>
          <w:szCs w:val="32"/>
        </w:rPr>
        <w:t>、温州市</w:t>
      </w:r>
      <w:r w:rsidR="00F73672">
        <w:rPr>
          <w:rFonts w:ascii="仿宋_GB2312" w:eastAsia="仿宋_GB2312" w:hint="eastAsia"/>
          <w:color w:val="000000"/>
          <w:sz w:val="32"/>
          <w:szCs w:val="32"/>
        </w:rPr>
        <w:t>文化</w:t>
      </w:r>
      <w:r w:rsidR="009D27BC">
        <w:rPr>
          <w:rFonts w:ascii="仿宋_GB2312" w:eastAsia="仿宋_GB2312" w:hint="eastAsia"/>
          <w:color w:val="000000"/>
          <w:sz w:val="32"/>
          <w:szCs w:val="32"/>
        </w:rPr>
        <w:t>旅游形象推广服务中心</w:t>
      </w:r>
      <w:r w:rsidR="00F73672">
        <w:rPr>
          <w:rFonts w:ascii="仿宋_GB2312" w:eastAsia="仿宋_GB2312" w:hint="eastAsia"/>
          <w:color w:val="000000"/>
          <w:sz w:val="32"/>
          <w:szCs w:val="32"/>
        </w:rPr>
        <w:t>（温州市文化旅游信息中心）</w:t>
      </w:r>
      <w:r w:rsidR="009D27BC">
        <w:rPr>
          <w:rFonts w:ascii="仿宋_GB2312" w:eastAsia="仿宋_GB2312" w:hint="eastAsia"/>
          <w:color w:val="000000"/>
          <w:sz w:val="32"/>
          <w:szCs w:val="32"/>
        </w:rPr>
        <w:t>）</w:t>
      </w:r>
      <w:r w:rsidRPr="004A4090">
        <w:rPr>
          <w:rFonts w:ascii="仿宋_GB2312" w:eastAsia="仿宋_GB2312" w:hAnsi="Times New Roman" w:cs="Times New Roman" w:hint="eastAsia"/>
          <w:bCs/>
          <w:sz w:val="32"/>
          <w:szCs w:val="32"/>
        </w:rPr>
        <w:t>和</w:t>
      </w:r>
      <w:r w:rsidR="009D27BC" w:rsidRPr="00610277">
        <w:rPr>
          <w:rFonts w:ascii="仿宋_GB2312" w:eastAsia="仿宋_GB2312" w:hAnsi="Calibri" w:cs="Times New Roman" w:hint="eastAsia"/>
          <w:color w:val="000000"/>
          <w:sz w:val="32"/>
          <w:szCs w:val="32"/>
        </w:rPr>
        <w:t>局属差额事业单位1个（温州市越剧演艺中心）</w:t>
      </w:r>
      <w:r w:rsidRPr="004A4090">
        <w:rPr>
          <w:rFonts w:ascii="仿宋_GB2312" w:eastAsia="仿宋_GB2312" w:hAnsi="Times New Roman" w:cs="Times New Roman" w:hint="eastAsia"/>
          <w:bCs/>
          <w:sz w:val="32"/>
          <w:szCs w:val="32"/>
        </w:rPr>
        <w:t>。</w:t>
      </w:r>
    </w:p>
    <w:p w:rsidR="008A499F" w:rsidRPr="00121CC6" w:rsidRDefault="008A499F" w:rsidP="008A499F">
      <w:pPr>
        <w:spacing w:line="640" w:lineRule="exact"/>
        <w:rPr>
          <w:rFonts w:ascii="楷体_GB2312" w:eastAsia="楷体_GB2312" w:hAnsi="楷体_GB2312" w:cs="楷体_GB2312"/>
          <w:b/>
          <w:sz w:val="32"/>
          <w:szCs w:val="32"/>
        </w:rPr>
      </w:pPr>
      <w:r w:rsidRPr="004A4090">
        <w:rPr>
          <w:rFonts w:ascii="黑体" w:eastAsia="黑体" w:hAnsi="Times New Roman" w:cs="Times New Roman" w:hint="eastAsia"/>
          <w:bCs/>
          <w:color w:val="000000"/>
          <w:sz w:val="32"/>
          <w:szCs w:val="32"/>
        </w:rPr>
        <w:t xml:space="preserve">    二、</w:t>
      </w:r>
      <w:r w:rsidR="00F73672">
        <w:rPr>
          <w:rFonts w:ascii="黑体" w:eastAsia="黑体" w:hAnsi="Times New Roman" w:cs="Times New Roman" w:hint="eastAsia"/>
          <w:bCs/>
          <w:color w:val="000000"/>
          <w:sz w:val="32"/>
          <w:szCs w:val="32"/>
        </w:rPr>
        <w:t>温州市文化广电旅游</w:t>
      </w:r>
      <w:r w:rsidRPr="004A4090">
        <w:rPr>
          <w:rFonts w:ascii="黑体" w:eastAsia="黑体" w:hAnsi="Times New Roman" w:cs="Times New Roman" w:hint="eastAsia"/>
          <w:bCs/>
          <w:color w:val="000000"/>
          <w:sz w:val="32"/>
          <w:szCs w:val="32"/>
        </w:rPr>
        <w:t>局2019年部门预算安排情况说明</w:t>
      </w:r>
      <w:r w:rsidRPr="004A4090">
        <w:rPr>
          <w:rFonts w:ascii="Times New Roman" w:eastAsia="宋体" w:hAnsi="Times New Roman" w:cs="Times New Roman" w:hint="eastAsia"/>
          <w:color w:val="000000"/>
          <w:sz w:val="32"/>
          <w:szCs w:val="32"/>
        </w:rPr>
        <w:br/>
      </w:r>
      <w:r w:rsidRPr="004A4090">
        <w:rPr>
          <w:rFonts w:ascii="仿宋_GB2312" w:eastAsia="仿宋_GB2312" w:hAnsi="Times New Roman" w:cs="Times New Roman" w:hint="eastAsia"/>
          <w:color w:val="000000"/>
          <w:sz w:val="30"/>
          <w:szCs w:val="30"/>
        </w:rPr>
        <w:t xml:space="preserve">　　</w:t>
      </w:r>
      <w:r w:rsidRPr="00121CC6">
        <w:rPr>
          <w:rFonts w:ascii="楷体_GB2312" w:eastAsia="楷体_GB2312" w:hAnsi="楷体_GB2312" w:cs="楷体_GB2312" w:hint="eastAsia"/>
          <w:b/>
          <w:sz w:val="32"/>
          <w:szCs w:val="32"/>
        </w:rPr>
        <w:t>（一）关于</w:t>
      </w:r>
      <w:r w:rsidR="00121CC6">
        <w:rPr>
          <w:rFonts w:ascii="楷体_GB2312" w:eastAsia="楷体_GB2312" w:hAnsi="楷体_GB2312" w:cs="楷体_GB2312" w:hint="eastAsia"/>
          <w:b/>
          <w:bCs/>
          <w:sz w:val="32"/>
          <w:szCs w:val="32"/>
        </w:rPr>
        <w:t>温州市文化广电旅游</w:t>
      </w:r>
      <w:r w:rsidRPr="00121CC6">
        <w:rPr>
          <w:rFonts w:ascii="楷体_GB2312" w:eastAsia="楷体_GB2312" w:hAnsi="楷体_GB2312" w:cs="楷体_GB2312" w:hint="eastAsia"/>
          <w:b/>
          <w:bCs/>
          <w:sz w:val="32"/>
          <w:szCs w:val="32"/>
        </w:rPr>
        <w:t>局2019年收支预算情况的总体说明。</w:t>
      </w:r>
    </w:p>
    <w:p w:rsidR="008A499F" w:rsidRPr="00121CC6" w:rsidRDefault="008A499F" w:rsidP="008A499F">
      <w:pPr>
        <w:spacing w:line="640" w:lineRule="exact"/>
        <w:rPr>
          <w:rFonts w:ascii="楷体_GB2312" w:eastAsia="楷体_GB2312" w:hAnsi="楷体_GB2312" w:cs="楷体_GB2312"/>
          <w:b/>
          <w:sz w:val="32"/>
          <w:szCs w:val="32"/>
        </w:rPr>
      </w:pPr>
      <w:r w:rsidRPr="00121CC6">
        <w:rPr>
          <w:rFonts w:ascii="楷体_GB2312" w:eastAsia="楷体_GB2312" w:hAnsi="楷体_GB2312" w:cs="楷体_GB2312" w:hint="eastAsia"/>
          <w:b/>
          <w:sz w:val="32"/>
          <w:szCs w:val="32"/>
        </w:rPr>
        <w:t xml:space="preserve">   </w:t>
      </w:r>
      <w:r w:rsidRPr="00121CC6">
        <w:rPr>
          <w:rFonts w:ascii="仿宋_GB2312" w:eastAsia="仿宋_GB2312" w:hAnsi="Times New Roman" w:cs="Times New Roman" w:hint="eastAsia"/>
          <w:bCs/>
          <w:sz w:val="32"/>
          <w:szCs w:val="32"/>
        </w:rPr>
        <w:t xml:space="preserve"> 按照综合预算的原则，</w:t>
      </w:r>
      <w:r w:rsidR="00121CC6">
        <w:rPr>
          <w:rFonts w:ascii="仿宋_GB2312" w:eastAsia="仿宋_GB2312" w:hAnsi="Times New Roman" w:cs="Times New Roman" w:hint="eastAsia"/>
          <w:sz w:val="32"/>
          <w:szCs w:val="32"/>
        </w:rPr>
        <w:t>温州市文化广电旅游</w:t>
      </w:r>
      <w:r w:rsidRPr="00121CC6">
        <w:rPr>
          <w:rFonts w:ascii="仿宋_GB2312" w:eastAsia="仿宋_GB2312" w:hAnsi="Times New Roman" w:cs="Times New Roman" w:hint="eastAsia"/>
          <w:sz w:val="32"/>
          <w:szCs w:val="32"/>
        </w:rPr>
        <w:t>局所有收入和支出均纳入部门预算管理。收入包括：一般公共预算拨款收入、政府性基金预算收入、专户资金收入、单位结转；支出包括：</w:t>
      </w:r>
      <w:r w:rsidR="00121CC6">
        <w:rPr>
          <w:rFonts w:ascii="仿宋_GB2312" w:eastAsia="仿宋_GB2312" w:hAnsi="Times New Roman" w:cs="Times New Roman" w:hint="eastAsia"/>
          <w:sz w:val="32"/>
          <w:szCs w:val="32"/>
        </w:rPr>
        <w:t>文化旅游体育与传媒</w:t>
      </w:r>
      <w:r w:rsidRPr="00121CC6">
        <w:rPr>
          <w:rFonts w:ascii="仿宋_GB2312" w:eastAsia="仿宋_GB2312" w:hAnsi="Times New Roman" w:cs="Times New Roman" w:hint="eastAsia"/>
          <w:sz w:val="32"/>
          <w:szCs w:val="32"/>
        </w:rPr>
        <w:t>支出、社会保障和就业支出</w:t>
      </w:r>
      <w:r w:rsidR="00121CC6">
        <w:rPr>
          <w:rFonts w:ascii="仿宋_GB2312" w:eastAsia="仿宋_GB2312" w:hAnsi="Times New Roman" w:cs="Times New Roman" w:hint="eastAsia"/>
          <w:sz w:val="32"/>
          <w:szCs w:val="32"/>
        </w:rPr>
        <w:t>、卫生健康支出、城乡社区支出、住房保障支出、其他支出</w:t>
      </w:r>
      <w:r w:rsidRPr="00121CC6">
        <w:rPr>
          <w:rFonts w:ascii="仿宋_GB2312" w:eastAsia="仿宋_GB2312" w:hAnsi="Times New Roman" w:cs="Times New Roman" w:hint="eastAsia"/>
          <w:sz w:val="32"/>
          <w:szCs w:val="32"/>
        </w:rPr>
        <w:t>。</w:t>
      </w:r>
      <w:r w:rsidR="00121CC6">
        <w:rPr>
          <w:rFonts w:ascii="仿宋_GB2312" w:eastAsia="仿宋_GB2312" w:hAnsi="Times New Roman" w:cs="Times New Roman" w:hint="eastAsia"/>
          <w:sz w:val="32"/>
          <w:szCs w:val="32"/>
        </w:rPr>
        <w:t>温州市文化广电旅游</w:t>
      </w:r>
      <w:r w:rsidRPr="00121CC6">
        <w:rPr>
          <w:rFonts w:ascii="仿宋_GB2312" w:eastAsia="仿宋_GB2312" w:hAnsi="Times New Roman" w:cs="Times New Roman" w:hint="eastAsia"/>
          <w:sz w:val="32"/>
          <w:szCs w:val="32"/>
        </w:rPr>
        <w:t>局2019年收支总预算</w:t>
      </w:r>
      <w:r w:rsidR="00121CC6">
        <w:rPr>
          <w:rFonts w:ascii="仿宋_GB2312" w:eastAsia="仿宋_GB2312" w:hAnsi="Times New Roman" w:cs="Times New Roman" w:hint="eastAsia"/>
          <w:sz w:val="32"/>
          <w:szCs w:val="32"/>
        </w:rPr>
        <w:t>28992.04</w:t>
      </w:r>
      <w:r w:rsidRPr="00121CC6">
        <w:rPr>
          <w:rFonts w:ascii="仿宋_GB2312" w:eastAsia="仿宋_GB2312" w:hAnsi="Times New Roman" w:cs="Times New Roman" w:hint="eastAsia"/>
          <w:sz w:val="32"/>
          <w:szCs w:val="32"/>
        </w:rPr>
        <w:t>万元。</w:t>
      </w:r>
    </w:p>
    <w:p w:rsidR="008A499F" w:rsidRPr="00477BE4" w:rsidRDefault="008A499F" w:rsidP="008A499F">
      <w:pPr>
        <w:spacing w:line="640" w:lineRule="exact"/>
        <w:ind w:firstLine="642"/>
        <w:rPr>
          <w:rFonts w:ascii="楷体_GB2312" w:eastAsia="楷体_GB2312" w:hAnsi="楷体_GB2312" w:cs="楷体_GB2312"/>
          <w:b/>
          <w:sz w:val="32"/>
          <w:szCs w:val="32"/>
        </w:rPr>
      </w:pPr>
      <w:r w:rsidRPr="00477BE4">
        <w:rPr>
          <w:rFonts w:ascii="楷体_GB2312" w:eastAsia="楷体_GB2312" w:hAnsi="楷体_GB2312" w:cs="楷体_GB2312" w:hint="eastAsia"/>
          <w:b/>
          <w:sz w:val="32"/>
          <w:szCs w:val="32"/>
        </w:rPr>
        <w:t>（二）关于</w:t>
      </w:r>
      <w:r w:rsidR="00AA7132" w:rsidRPr="00477BE4">
        <w:rPr>
          <w:rFonts w:ascii="楷体_GB2312" w:eastAsia="楷体_GB2312" w:hAnsi="楷体_GB2312" w:cs="楷体_GB2312" w:hint="eastAsia"/>
          <w:b/>
          <w:sz w:val="32"/>
          <w:szCs w:val="32"/>
        </w:rPr>
        <w:t>温州市文化广电旅游</w:t>
      </w:r>
      <w:r w:rsidRPr="00477BE4">
        <w:rPr>
          <w:rFonts w:ascii="楷体_GB2312" w:eastAsia="楷体_GB2312" w:hAnsi="楷体_GB2312" w:cs="楷体_GB2312" w:hint="eastAsia"/>
          <w:b/>
          <w:sz w:val="32"/>
          <w:szCs w:val="32"/>
        </w:rPr>
        <w:t>局2019年收入预算情况说明。</w:t>
      </w:r>
    </w:p>
    <w:p w:rsidR="008A499F" w:rsidRPr="004A4090" w:rsidRDefault="00AA7132" w:rsidP="008A499F">
      <w:pPr>
        <w:spacing w:line="640" w:lineRule="exact"/>
        <w:ind w:firstLine="642"/>
        <w:rPr>
          <w:rFonts w:ascii="仿宋_GB2312" w:eastAsia="仿宋_GB2312" w:hAnsi="Times New Roman" w:cs="Times New Roman"/>
          <w:color w:val="000000"/>
          <w:sz w:val="32"/>
          <w:szCs w:val="32"/>
        </w:rPr>
      </w:pPr>
      <w:r w:rsidRPr="00477BE4">
        <w:rPr>
          <w:rFonts w:ascii="仿宋_GB2312" w:eastAsia="仿宋_GB2312" w:hAnsi="Times New Roman" w:cs="Times New Roman" w:hint="eastAsia"/>
          <w:sz w:val="32"/>
          <w:szCs w:val="32"/>
        </w:rPr>
        <w:t>温州市文化广电旅游</w:t>
      </w:r>
      <w:r w:rsidR="008A499F" w:rsidRPr="00477BE4">
        <w:rPr>
          <w:rFonts w:ascii="仿宋_GB2312" w:eastAsia="仿宋_GB2312" w:hAnsi="Times New Roman" w:cs="Times New Roman" w:hint="eastAsia"/>
          <w:color w:val="000000"/>
          <w:sz w:val="32"/>
          <w:szCs w:val="32"/>
        </w:rPr>
        <w:t>局2019年收入预算</w:t>
      </w:r>
      <w:r w:rsidRPr="00477BE4">
        <w:rPr>
          <w:rFonts w:ascii="仿宋_GB2312" w:eastAsia="仿宋_GB2312" w:hAnsi="Times New Roman" w:cs="Times New Roman" w:hint="eastAsia"/>
          <w:color w:val="000000"/>
          <w:sz w:val="32"/>
          <w:szCs w:val="32"/>
        </w:rPr>
        <w:t>28992.04</w:t>
      </w:r>
      <w:r w:rsidR="008A499F" w:rsidRPr="00477BE4">
        <w:rPr>
          <w:rFonts w:ascii="仿宋_GB2312" w:eastAsia="仿宋_GB2312" w:hAnsi="Times New Roman" w:cs="Times New Roman" w:hint="eastAsia"/>
          <w:color w:val="000000"/>
          <w:sz w:val="32"/>
          <w:szCs w:val="32"/>
        </w:rPr>
        <w:t>万元，其中：一般公共预算拨款收入</w:t>
      </w:r>
      <w:r w:rsidRPr="00477BE4">
        <w:rPr>
          <w:rFonts w:ascii="仿宋_GB2312" w:eastAsia="仿宋_GB2312" w:hAnsi="Times New Roman" w:cs="Times New Roman" w:hint="eastAsia"/>
          <w:color w:val="000000"/>
          <w:sz w:val="32"/>
          <w:szCs w:val="32"/>
        </w:rPr>
        <w:t>25304.54</w:t>
      </w:r>
      <w:r w:rsidR="008A499F" w:rsidRPr="00477BE4">
        <w:rPr>
          <w:rFonts w:ascii="仿宋_GB2312" w:eastAsia="仿宋_GB2312" w:hAnsi="Times New Roman" w:cs="Times New Roman" w:hint="eastAsia"/>
          <w:color w:val="000000"/>
          <w:sz w:val="32"/>
          <w:szCs w:val="32"/>
        </w:rPr>
        <w:t>万元，占</w:t>
      </w:r>
      <w:r w:rsidR="0071105B" w:rsidRPr="00477BE4">
        <w:rPr>
          <w:rFonts w:ascii="仿宋_GB2312" w:eastAsia="仿宋_GB2312" w:hAnsi="Times New Roman" w:cs="Times New Roman" w:hint="eastAsia"/>
          <w:color w:val="000000"/>
          <w:sz w:val="32"/>
          <w:szCs w:val="32"/>
        </w:rPr>
        <w:t>87.</w:t>
      </w:r>
      <w:r w:rsidR="009E56EA">
        <w:rPr>
          <w:rFonts w:ascii="仿宋_GB2312" w:eastAsia="仿宋_GB2312" w:hAnsi="Times New Roman" w:cs="Times New Roman" w:hint="eastAsia"/>
          <w:color w:val="000000"/>
          <w:sz w:val="32"/>
          <w:szCs w:val="32"/>
        </w:rPr>
        <w:t>3</w:t>
      </w:r>
      <w:r w:rsidR="008A499F" w:rsidRPr="00477BE4">
        <w:rPr>
          <w:rFonts w:ascii="仿宋_GB2312" w:eastAsia="仿宋_GB2312" w:hAnsi="Times New Roman" w:cs="Times New Roman" w:hint="eastAsia"/>
          <w:color w:val="000000"/>
          <w:sz w:val="32"/>
          <w:szCs w:val="32"/>
        </w:rPr>
        <w:t>%；政府性基金收入</w:t>
      </w:r>
      <w:r w:rsidRPr="00477BE4">
        <w:rPr>
          <w:rFonts w:ascii="仿宋_GB2312" w:eastAsia="仿宋_GB2312" w:hAnsi="Times New Roman" w:cs="Times New Roman" w:hint="eastAsia"/>
          <w:color w:val="000000"/>
          <w:sz w:val="32"/>
          <w:szCs w:val="32"/>
        </w:rPr>
        <w:t>3687.5</w:t>
      </w:r>
      <w:r w:rsidR="00477BE4" w:rsidRPr="00477BE4">
        <w:rPr>
          <w:rFonts w:ascii="仿宋_GB2312" w:eastAsia="仿宋_GB2312" w:hAnsi="Times New Roman" w:cs="Times New Roman" w:hint="eastAsia"/>
          <w:color w:val="000000"/>
          <w:sz w:val="32"/>
          <w:szCs w:val="32"/>
        </w:rPr>
        <w:t>0</w:t>
      </w:r>
      <w:r w:rsidR="008A499F" w:rsidRPr="00477BE4">
        <w:rPr>
          <w:rFonts w:ascii="仿宋_GB2312" w:eastAsia="仿宋_GB2312" w:hAnsi="Times New Roman" w:cs="Times New Roman" w:hint="eastAsia"/>
          <w:color w:val="000000"/>
          <w:sz w:val="32"/>
          <w:szCs w:val="32"/>
        </w:rPr>
        <w:t>万元，占</w:t>
      </w:r>
      <w:r w:rsidR="0071105B" w:rsidRPr="00477BE4">
        <w:rPr>
          <w:rFonts w:ascii="仿宋_GB2312" w:eastAsia="仿宋_GB2312" w:hAnsi="Times New Roman" w:cs="Times New Roman" w:hint="eastAsia"/>
          <w:color w:val="000000"/>
          <w:sz w:val="32"/>
          <w:szCs w:val="32"/>
        </w:rPr>
        <w:t>12.</w:t>
      </w:r>
      <w:r w:rsidR="009E56EA">
        <w:rPr>
          <w:rFonts w:ascii="仿宋_GB2312" w:eastAsia="仿宋_GB2312" w:hAnsi="Times New Roman" w:cs="Times New Roman" w:hint="eastAsia"/>
          <w:color w:val="000000"/>
          <w:sz w:val="32"/>
          <w:szCs w:val="32"/>
        </w:rPr>
        <w:t>7</w:t>
      </w:r>
      <w:r w:rsidR="008A499F" w:rsidRPr="00477BE4">
        <w:rPr>
          <w:rFonts w:ascii="仿宋_GB2312" w:eastAsia="仿宋_GB2312" w:hAnsi="Times New Roman" w:cs="Times New Roman" w:hint="eastAsia"/>
          <w:color w:val="000000"/>
          <w:sz w:val="32"/>
          <w:szCs w:val="32"/>
        </w:rPr>
        <w:t>%；专户资金</w:t>
      </w:r>
      <w:r w:rsidRPr="00477BE4">
        <w:rPr>
          <w:rFonts w:ascii="仿宋_GB2312" w:eastAsia="仿宋_GB2312" w:hAnsi="Times New Roman" w:cs="Times New Roman" w:hint="eastAsia"/>
          <w:color w:val="000000"/>
          <w:sz w:val="32"/>
          <w:szCs w:val="32"/>
        </w:rPr>
        <w:t>0</w:t>
      </w:r>
      <w:r w:rsidR="008A499F" w:rsidRPr="00477BE4">
        <w:rPr>
          <w:rFonts w:ascii="仿宋_GB2312" w:eastAsia="仿宋_GB2312" w:hAnsi="Times New Roman" w:cs="Times New Roman" w:hint="eastAsia"/>
          <w:color w:val="000000"/>
          <w:sz w:val="32"/>
          <w:szCs w:val="32"/>
        </w:rPr>
        <w:t>万元，占</w:t>
      </w:r>
      <w:r w:rsidRPr="00477BE4">
        <w:rPr>
          <w:rFonts w:ascii="仿宋_GB2312" w:eastAsia="仿宋_GB2312" w:hAnsi="Times New Roman" w:cs="Times New Roman" w:hint="eastAsia"/>
          <w:color w:val="000000"/>
          <w:sz w:val="32"/>
          <w:szCs w:val="32"/>
        </w:rPr>
        <w:t>0</w:t>
      </w:r>
      <w:r w:rsidR="008A499F" w:rsidRPr="00477BE4">
        <w:rPr>
          <w:rFonts w:ascii="仿宋_GB2312" w:eastAsia="仿宋_GB2312" w:hAnsi="Times New Roman" w:cs="Times New Roman" w:hint="eastAsia"/>
          <w:color w:val="000000"/>
          <w:sz w:val="32"/>
          <w:szCs w:val="32"/>
        </w:rPr>
        <w:t>%；单位结转</w:t>
      </w:r>
      <w:r w:rsidR="0071105B" w:rsidRPr="00477BE4">
        <w:rPr>
          <w:rFonts w:ascii="仿宋_GB2312" w:eastAsia="仿宋_GB2312" w:hAnsi="Times New Roman" w:cs="Times New Roman" w:hint="eastAsia"/>
          <w:color w:val="000000"/>
          <w:sz w:val="32"/>
          <w:szCs w:val="32"/>
        </w:rPr>
        <w:t>0</w:t>
      </w:r>
      <w:r w:rsidR="008A499F" w:rsidRPr="00477BE4">
        <w:rPr>
          <w:rFonts w:ascii="仿宋_GB2312" w:eastAsia="仿宋_GB2312" w:hAnsi="Times New Roman" w:cs="Times New Roman" w:hint="eastAsia"/>
          <w:color w:val="000000"/>
          <w:sz w:val="32"/>
          <w:szCs w:val="32"/>
        </w:rPr>
        <w:t>万元，占</w:t>
      </w:r>
      <w:r w:rsidR="0071105B" w:rsidRPr="00477BE4">
        <w:rPr>
          <w:rFonts w:ascii="仿宋_GB2312" w:eastAsia="仿宋_GB2312" w:hAnsi="Times New Roman" w:cs="Times New Roman" w:hint="eastAsia"/>
          <w:color w:val="000000"/>
          <w:sz w:val="32"/>
          <w:szCs w:val="32"/>
        </w:rPr>
        <w:t>0</w:t>
      </w:r>
      <w:r w:rsidR="008A499F" w:rsidRPr="00477BE4">
        <w:rPr>
          <w:rFonts w:ascii="仿宋_GB2312" w:eastAsia="仿宋_GB2312" w:hAnsi="Times New Roman" w:cs="Times New Roman" w:hint="eastAsia"/>
          <w:color w:val="000000"/>
          <w:sz w:val="32"/>
          <w:szCs w:val="32"/>
        </w:rPr>
        <w:t>%。</w:t>
      </w:r>
      <w:r w:rsidR="008A499F" w:rsidRPr="004A4090">
        <w:rPr>
          <w:rFonts w:ascii="仿宋_GB2312" w:eastAsia="仿宋_GB2312" w:hAnsi="Times New Roman" w:cs="Times New Roman" w:hint="eastAsia"/>
          <w:color w:val="000000"/>
          <w:sz w:val="32"/>
          <w:szCs w:val="32"/>
        </w:rPr>
        <w:br/>
      </w:r>
      <w:r w:rsidR="008A499F" w:rsidRPr="004A4090">
        <w:rPr>
          <w:rFonts w:ascii="楷体_GB2312" w:eastAsia="楷体_GB2312" w:hAnsi="楷体_GB2312" w:cs="楷体_GB2312" w:hint="eastAsia"/>
          <w:b/>
          <w:color w:val="000000"/>
          <w:sz w:val="32"/>
          <w:szCs w:val="32"/>
        </w:rPr>
        <w:t xml:space="preserve">　　（三）关于</w:t>
      </w:r>
      <w:r w:rsidR="0071105B">
        <w:rPr>
          <w:rFonts w:ascii="楷体_GB2312" w:eastAsia="楷体_GB2312" w:hAnsi="楷体_GB2312" w:cs="楷体_GB2312" w:hint="eastAsia"/>
          <w:b/>
          <w:color w:val="000000"/>
          <w:sz w:val="32"/>
          <w:szCs w:val="32"/>
        </w:rPr>
        <w:t>温州市文化广电旅游</w:t>
      </w:r>
      <w:r w:rsidR="008A499F" w:rsidRPr="004A4090">
        <w:rPr>
          <w:rFonts w:ascii="楷体_GB2312" w:eastAsia="楷体_GB2312" w:hAnsi="楷体_GB2312" w:cs="楷体_GB2312" w:hint="eastAsia"/>
          <w:b/>
          <w:color w:val="000000"/>
          <w:sz w:val="32"/>
          <w:szCs w:val="32"/>
        </w:rPr>
        <w:t>局2019年支出预算情况说</w:t>
      </w:r>
      <w:r w:rsidR="008A499F" w:rsidRPr="004A4090">
        <w:rPr>
          <w:rFonts w:ascii="楷体_GB2312" w:eastAsia="楷体_GB2312" w:hAnsi="楷体_GB2312" w:cs="楷体_GB2312" w:hint="eastAsia"/>
          <w:b/>
          <w:color w:val="000000"/>
          <w:sz w:val="32"/>
          <w:szCs w:val="32"/>
        </w:rPr>
        <w:lastRenderedPageBreak/>
        <w:t>明。</w:t>
      </w:r>
      <w:r w:rsidR="008A499F" w:rsidRPr="004A4090">
        <w:rPr>
          <w:rFonts w:ascii="仿宋_GB2312" w:eastAsia="仿宋_GB2312" w:hAnsi="Times New Roman" w:cs="Times New Roman" w:hint="eastAsia"/>
          <w:color w:val="000000"/>
          <w:sz w:val="32"/>
          <w:szCs w:val="32"/>
        </w:rPr>
        <w:br/>
        <w:t xml:space="preserve">　　</w:t>
      </w:r>
      <w:r w:rsidR="0071105B">
        <w:rPr>
          <w:rFonts w:ascii="仿宋_GB2312" w:eastAsia="仿宋_GB2312" w:hAnsi="Times New Roman" w:cs="Times New Roman" w:hint="eastAsia"/>
          <w:color w:val="000000"/>
          <w:sz w:val="32"/>
          <w:szCs w:val="32"/>
        </w:rPr>
        <w:t>温州市文化广电旅游</w:t>
      </w:r>
      <w:r w:rsidR="008A499F" w:rsidRPr="004A4090">
        <w:rPr>
          <w:rFonts w:ascii="仿宋_GB2312" w:eastAsia="仿宋_GB2312" w:hAnsi="Times New Roman" w:cs="Times New Roman" w:hint="eastAsia"/>
          <w:color w:val="000000"/>
          <w:sz w:val="32"/>
          <w:szCs w:val="32"/>
        </w:rPr>
        <w:t>局2019年支出预算</w:t>
      </w:r>
      <w:r w:rsidR="0071105B">
        <w:rPr>
          <w:rFonts w:ascii="仿宋_GB2312" w:eastAsia="仿宋_GB2312" w:hAnsi="Times New Roman" w:cs="Times New Roman" w:hint="eastAsia"/>
          <w:color w:val="000000"/>
          <w:sz w:val="32"/>
          <w:szCs w:val="32"/>
        </w:rPr>
        <w:t>28992.04</w:t>
      </w:r>
      <w:r w:rsidR="008A499F" w:rsidRPr="004A4090">
        <w:rPr>
          <w:rFonts w:ascii="仿宋_GB2312" w:eastAsia="仿宋_GB2312" w:hAnsi="Times New Roman" w:cs="Times New Roman" w:hint="eastAsia"/>
          <w:color w:val="000000"/>
          <w:sz w:val="32"/>
          <w:szCs w:val="32"/>
        </w:rPr>
        <w:t>万元。</w:t>
      </w:r>
    </w:p>
    <w:p w:rsidR="008A499F" w:rsidRPr="004A4090" w:rsidRDefault="008A499F" w:rsidP="008A499F">
      <w:pPr>
        <w:spacing w:line="640" w:lineRule="exact"/>
        <w:ind w:firstLine="630"/>
        <w:rPr>
          <w:rFonts w:ascii="仿宋_GB2312" w:eastAsia="仿宋_GB2312" w:hAnsi="Times New Roman" w:cs="Times New Roman"/>
          <w:color w:val="000000"/>
          <w:sz w:val="32"/>
          <w:szCs w:val="32"/>
        </w:rPr>
      </w:pPr>
      <w:r w:rsidRPr="004A4090">
        <w:rPr>
          <w:rFonts w:ascii="仿宋_GB2312" w:eastAsia="仿宋_GB2312" w:hAnsi="Times New Roman" w:cs="Times New Roman" w:hint="eastAsia"/>
          <w:color w:val="000000"/>
          <w:sz w:val="32"/>
          <w:szCs w:val="32"/>
        </w:rPr>
        <w:t>1.按支出功能分类，包括</w:t>
      </w:r>
      <w:r w:rsidR="003C27AB">
        <w:rPr>
          <w:rFonts w:ascii="仿宋_GB2312" w:eastAsia="仿宋_GB2312" w:hAnsi="Times New Roman" w:cs="Times New Roman" w:hint="eastAsia"/>
          <w:color w:val="000000"/>
          <w:sz w:val="32"/>
          <w:szCs w:val="32"/>
        </w:rPr>
        <w:t>文化旅游体育与传媒</w:t>
      </w:r>
      <w:r w:rsidRPr="004A4090">
        <w:rPr>
          <w:rFonts w:ascii="仿宋_GB2312" w:eastAsia="仿宋_GB2312" w:hAnsi="Times New Roman" w:cs="Times New Roman" w:hint="eastAsia"/>
          <w:color w:val="000000"/>
          <w:sz w:val="32"/>
          <w:szCs w:val="32"/>
        </w:rPr>
        <w:t>支出</w:t>
      </w:r>
      <w:r w:rsidR="0071105B">
        <w:rPr>
          <w:rFonts w:ascii="仿宋_GB2312" w:eastAsia="仿宋_GB2312" w:hAnsi="Times New Roman" w:cs="Times New Roman" w:hint="eastAsia"/>
          <w:color w:val="000000"/>
          <w:sz w:val="32"/>
          <w:szCs w:val="32"/>
        </w:rPr>
        <w:t>22484.43</w:t>
      </w:r>
      <w:r w:rsidRPr="004A4090">
        <w:rPr>
          <w:rFonts w:ascii="仿宋_GB2312" w:eastAsia="仿宋_GB2312" w:hAnsi="Times New Roman" w:cs="Times New Roman" w:hint="eastAsia"/>
          <w:color w:val="000000"/>
          <w:sz w:val="32"/>
          <w:szCs w:val="32"/>
        </w:rPr>
        <w:t>万元</w:t>
      </w:r>
      <w:r w:rsidR="00F52908">
        <w:rPr>
          <w:rFonts w:ascii="仿宋_GB2312" w:eastAsia="仿宋_GB2312" w:hAnsi="Times New Roman" w:cs="Times New Roman" w:hint="eastAsia"/>
          <w:color w:val="000000"/>
          <w:sz w:val="32"/>
          <w:szCs w:val="32"/>
        </w:rPr>
        <w:t>，</w:t>
      </w:r>
      <w:r w:rsidR="00F52908" w:rsidRPr="00477BE4">
        <w:rPr>
          <w:rFonts w:ascii="仿宋_GB2312" w:eastAsia="仿宋_GB2312" w:hAnsi="Times New Roman" w:cs="Times New Roman" w:hint="eastAsia"/>
          <w:color w:val="000000"/>
          <w:sz w:val="32"/>
          <w:szCs w:val="32"/>
        </w:rPr>
        <w:t>占</w:t>
      </w:r>
      <w:r w:rsidR="00F52908">
        <w:rPr>
          <w:rFonts w:ascii="仿宋_GB2312" w:eastAsia="仿宋_GB2312" w:hAnsi="Times New Roman" w:cs="Times New Roman" w:hint="eastAsia"/>
          <w:color w:val="000000"/>
          <w:sz w:val="32"/>
          <w:szCs w:val="32"/>
        </w:rPr>
        <w:t>77.</w:t>
      </w:r>
      <w:r w:rsidR="009E56EA">
        <w:rPr>
          <w:rFonts w:ascii="仿宋_GB2312" w:eastAsia="仿宋_GB2312" w:hAnsi="Times New Roman" w:cs="Times New Roman" w:hint="eastAsia"/>
          <w:color w:val="000000"/>
          <w:sz w:val="32"/>
          <w:szCs w:val="32"/>
        </w:rPr>
        <w:t>6</w:t>
      </w:r>
      <w:r w:rsidR="00F52908" w:rsidRPr="00477BE4">
        <w:rPr>
          <w:rFonts w:ascii="仿宋_GB2312" w:eastAsia="仿宋_GB2312" w:hAnsi="Times New Roman" w:cs="Times New Roman" w:hint="eastAsia"/>
          <w:color w:val="000000"/>
          <w:sz w:val="32"/>
          <w:szCs w:val="32"/>
        </w:rPr>
        <w:t>%</w:t>
      </w:r>
      <w:r w:rsidR="00F52908">
        <w:rPr>
          <w:rFonts w:ascii="仿宋_GB2312" w:eastAsia="仿宋_GB2312" w:hAnsi="Times New Roman" w:cs="Times New Roman" w:hint="eastAsia"/>
          <w:color w:val="000000"/>
          <w:sz w:val="32"/>
          <w:szCs w:val="32"/>
        </w:rPr>
        <w:t>；</w:t>
      </w:r>
      <w:r w:rsidR="0071105B" w:rsidRPr="0071105B">
        <w:rPr>
          <w:rFonts w:ascii="仿宋_GB2312" w:eastAsia="仿宋_GB2312" w:hAnsi="Times New Roman" w:cs="Times New Roman" w:hint="eastAsia"/>
          <w:color w:val="000000"/>
          <w:sz w:val="32"/>
          <w:szCs w:val="32"/>
        </w:rPr>
        <w:t>社会保障和就业支出</w:t>
      </w:r>
      <w:r w:rsidR="0071105B">
        <w:rPr>
          <w:rFonts w:ascii="仿宋_GB2312" w:eastAsia="仿宋_GB2312" w:hAnsi="Times New Roman" w:cs="Times New Roman" w:hint="eastAsia"/>
          <w:color w:val="000000"/>
          <w:sz w:val="32"/>
          <w:szCs w:val="32"/>
        </w:rPr>
        <w:t>1331.60万元</w:t>
      </w:r>
      <w:r w:rsidR="00F52908">
        <w:rPr>
          <w:rFonts w:ascii="仿宋_GB2312" w:eastAsia="仿宋_GB2312" w:hAnsi="Times New Roman" w:cs="Times New Roman" w:hint="eastAsia"/>
          <w:color w:val="000000"/>
          <w:sz w:val="32"/>
          <w:szCs w:val="32"/>
        </w:rPr>
        <w:t>，</w:t>
      </w:r>
      <w:r w:rsidR="00F52908" w:rsidRPr="00477BE4">
        <w:rPr>
          <w:rFonts w:ascii="仿宋_GB2312" w:eastAsia="仿宋_GB2312" w:hAnsi="Times New Roman" w:cs="Times New Roman" w:hint="eastAsia"/>
          <w:color w:val="000000"/>
          <w:sz w:val="32"/>
          <w:szCs w:val="32"/>
        </w:rPr>
        <w:t>占</w:t>
      </w:r>
      <w:r w:rsidR="00F52908">
        <w:rPr>
          <w:rFonts w:ascii="仿宋_GB2312" w:eastAsia="仿宋_GB2312" w:hAnsi="Times New Roman" w:cs="Times New Roman" w:hint="eastAsia"/>
          <w:color w:val="000000"/>
          <w:sz w:val="32"/>
          <w:szCs w:val="32"/>
        </w:rPr>
        <w:t>4.</w:t>
      </w:r>
      <w:r w:rsidR="009E56EA">
        <w:rPr>
          <w:rFonts w:ascii="仿宋_GB2312" w:eastAsia="仿宋_GB2312" w:hAnsi="Times New Roman" w:cs="Times New Roman" w:hint="eastAsia"/>
          <w:color w:val="000000"/>
          <w:sz w:val="32"/>
          <w:szCs w:val="32"/>
        </w:rPr>
        <w:t>6</w:t>
      </w:r>
      <w:r w:rsidR="00F52908" w:rsidRPr="00477BE4">
        <w:rPr>
          <w:rFonts w:ascii="仿宋_GB2312" w:eastAsia="仿宋_GB2312" w:hAnsi="Times New Roman" w:cs="Times New Roman" w:hint="eastAsia"/>
          <w:color w:val="000000"/>
          <w:sz w:val="32"/>
          <w:szCs w:val="32"/>
        </w:rPr>
        <w:t>%</w:t>
      </w:r>
      <w:r w:rsidR="00F52908">
        <w:rPr>
          <w:rFonts w:ascii="仿宋_GB2312" w:eastAsia="仿宋_GB2312" w:hAnsi="Times New Roman" w:cs="Times New Roman" w:hint="eastAsia"/>
          <w:color w:val="000000"/>
          <w:sz w:val="32"/>
          <w:szCs w:val="32"/>
        </w:rPr>
        <w:t>；</w:t>
      </w:r>
      <w:r w:rsidR="0071105B" w:rsidRPr="0071105B">
        <w:rPr>
          <w:rFonts w:ascii="仿宋_GB2312" w:eastAsia="仿宋_GB2312" w:hAnsi="Times New Roman" w:cs="Times New Roman" w:hint="eastAsia"/>
          <w:color w:val="000000"/>
          <w:sz w:val="32"/>
          <w:szCs w:val="32"/>
        </w:rPr>
        <w:t>卫生健康支出</w:t>
      </w:r>
      <w:r w:rsidR="0071105B">
        <w:rPr>
          <w:rFonts w:ascii="仿宋_GB2312" w:eastAsia="仿宋_GB2312" w:hAnsi="Times New Roman" w:cs="Times New Roman" w:hint="eastAsia"/>
          <w:color w:val="000000"/>
          <w:sz w:val="32"/>
          <w:szCs w:val="32"/>
        </w:rPr>
        <w:t>719.68万元</w:t>
      </w:r>
      <w:r w:rsidR="00F52908">
        <w:rPr>
          <w:rFonts w:ascii="仿宋_GB2312" w:eastAsia="仿宋_GB2312" w:hAnsi="Times New Roman" w:cs="Times New Roman" w:hint="eastAsia"/>
          <w:color w:val="000000"/>
          <w:sz w:val="32"/>
          <w:szCs w:val="32"/>
        </w:rPr>
        <w:t>，</w:t>
      </w:r>
      <w:r w:rsidR="00F52908" w:rsidRPr="00477BE4">
        <w:rPr>
          <w:rFonts w:ascii="仿宋_GB2312" w:eastAsia="仿宋_GB2312" w:hAnsi="Times New Roman" w:cs="Times New Roman" w:hint="eastAsia"/>
          <w:color w:val="000000"/>
          <w:sz w:val="32"/>
          <w:szCs w:val="32"/>
        </w:rPr>
        <w:t>占</w:t>
      </w:r>
      <w:r w:rsidR="00F52908">
        <w:rPr>
          <w:rFonts w:ascii="仿宋_GB2312" w:eastAsia="仿宋_GB2312" w:hAnsi="Times New Roman" w:cs="Times New Roman" w:hint="eastAsia"/>
          <w:color w:val="000000"/>
          <w:sz w:val="32"/>
          <w:szCs w:val="32"/>
        </w:rPr>
        <w:t>2.</w:t>
      </w:r>
      <w:r w:rsidR="009E56EA">
        <w:rPr>
          <w:rFonts w:ascii="仿宋_GB2312" w:eastAsia="仿宋_GB2312" w:hAnsi="Times New Roman" w:cs="Times New Roman" w:hint="eastAsia"/>
          <w:color w:val="000000"/>
          <w:sz w:val="32"/>
          <w:szCs w:val="32"/>
        </w:rPr>
        <w:t>5</w:t>
      </w:r>
      <w:r w:rsidR="00F52908" w:rsidRPr="00477BE4">
        <w:rPr>
          <w:rFonts w:ascii="仿宋_GB2312" w:eastAsia="仿宋_GB2312" w:hAnsi="Times New Roman" w:cs="Times New Roman" w:hint="eastAsia"/>
          <w:color w:val="000000"/>
          <w:sz w:val="32"/>
          <w:szCs w:val="32"/>
        </w:rPr>
        <w:t>%</w:t>
      </w:r>
      <w:r w:rsidR="00F52908">
        <w:rPr>
          <w:rFonts w:ascii="仿宋_GB2312" w:eastAsia="仿宋_GB2312" w:hAnsi="Times New Roman" w:cs="Times New Roman" w:hint="eastAsia"/>
          <w:color w:val="000000"/>
          <w:sz w:val="32"/>
          <w:szCs w:val="32"/>
        </w:rPr>
        <w:t>；</w:t>
      </w:r>
      <w:r w:rsidR="0071105B" w:rsidRPr="0071105B">
        <w:rPr>
          <w:rFonts w:ascii="仿宋_GB2312" w:eastAsia="仿宋_GB2312" w:hAnsi="Times New Roman" w:cs="Times New Roman" w:hint="eastAsia"/>
          <w:color w:val="000000"/>
          <w:sz w:val="32"/>
          <w:szCs w:val="32"/>
        </w:rPr>
        <w:t>城乡社区支出</w:t>
      </w:r>
      <w:r w:rsidR="0071105B">
        <w:rPr>
          <w:rFonts w:ascii="仿宋_GB2312" w:eastAsia="仿宋_GB2312" w:hAnsi="Times New Roman" w:cs="Times New Roman" w:hint="eastAsia"/>
          <w:color w:val="000000"/>
          <w:sz w:val="32"/>
          <w:szCs w:val="32"/>
        </w:rPr>
        <w:t>324</w:t>
      </w:r>
      <w:r w:rsidR="001204B2">
        <w:rPr>
          <w:rFonts w:ascii="仿宋_GB2312" w:eastAsia="仿宋_GB2312" w:hAnsi="Times New Roman" w:cs="Times New Roman" w:hint="eastAsia"/>
          <w:color w:val="000000"/>
          <w:sz w:val="32"/>
          <w:szCs w:val="32"/>
        </w:rPr>
        <w:t>3</w:t>
      </w:r>
      <w:r w:rsidR="0071105B">
        <w:rPr>
          <w:rFonts w:ascii="仿宋_GB2312" w:eastAsia="仿宋_GB2312" w:hAnsi="Times New Roman" w:cs="Times New Roman" w:hint="eastAsia"/>
          <w:color w:val="000000"/>
          <w:sz w:val="32"/>
          <w:szCs w:val="32"/>
        </w:rPr>
        <w:t>.8</w:t>
      </w:r>
      <w:r w:rsidR="003C27AB">
        <w:rPr>
          <w:rFonts w:ascii="仿宋_GB2312" w:eastAsia="仿宋_GB2312" w:hAnsi="Times New Roman" w:cs="Times New Roman" w:hint="eastAsia"/>
          <w:color w:val="000000"/>
          <w:sz w:val="32"/>
          <w:szCs w:val="32"/>
        </w:rPr>
        <w:t>0</w:t>
      </w:r>
      <w:r w:rsidR="0071105B">
        <w:rPr>
          <w:rFonts w:ascii="仿宋_GB2312" w:eastAsia="仿宋_GB2312" w:hAnsi="Times New Roman" w:cs="Times New Roman" w:hint="eastAsia"/>
          <w:color w:val="000000"/>
          <w:sz w:val="32"/>
          <w:szCs w:val="32"/>
        </w:rPr>
        <w:t>万元</w:t>
      </w:r>
      <w:r w:rsidR="00F52908">
        <w:rPr>
          <w:rFonts w:ascii="仿宋_GB2312" w:eastAsia="仿宋_GB2312" w:hAnsi="Times New Roman" w:cs="Times New Roman" w:hint="eastAsia"/>
          <w:color w:val="000000"/>
          <w:sz w:val="32"/>
          <w:szCs w:val="32"/>
        </w:rPr>
        <w:t>，</w:t>
      </w:r>
      <w:r w:rsidR="00F52908" w:rsidRPr="00477BE4">
        <w:rPr>
          <w:rFonts w:ascii="仿宋_GB2312" w:eastAsia="仿宋_GB2312" w:hAnsi="Times New Roman" w:cs="Times New Roman" w:hint="eastAsia"/>
          <w:color w:val="000000"/>
          <w:sz w:val="32"/>
          <w:szCs w:val="32"/>
        </w:rPr>
        <w:t>占</w:t>
      </w:r>
      <w:r w:rsidR="00F52908">
        <w:rPr>
          <w:rFonts w:ascii="仿宋_GB2312" w:eastAsia="仿宋_GB2312" w:hAnsi="Times New Roman" w:cs="Times New Roman" w:hint="eastAsia"/>
          <w:color w:val="000000"/>
          <w:sz w:val="32"/>
          <w:szCs w:val="32"/>
        </w:rPr>
        <w:t>11.</w:t>
      </w:r>
      <w:r w:rsidR="009E56EA">
        <w:rPr>
          <w:rFonts w:ascii="仿宋_GB2312" w:eastAsia="仿宋_GB2312" w:hAnsi="Times New Roman" w:cs="Times New Roman" w:hint="eastAsia"/>
          <w:color w:val="000000"/>
          <w:sz w:val="32"/>
          <w:szCs w:val="32"/>
        </w:rPr>
        <w:t>2</w:t>
      </w:r>
      <w:r w:rsidR="00F52908" w:rsidRPr="00477BE4">
        <w:rPr>
          <w:rFonts w:ascii="仿宋_GB2312" w:eastAsia="仿宋_GB2312" w:hAnsi="Times New Roman" w:cs="Times New Roman" w:hint="eastAsia"/>
          <w:color w:val="000000"/>
          <w:sz w:val="32"/>
          <w:szCs w:val="32"/>
        </w:rPr>
        <w:t>%</w:t>
      </w:r>
      <w:r w:rsidR="00F52908">
        <w:rPr>
          <w:rFonts w:ascii="仿宋_GB2312" w:eastAsia="仿宋_GB2312" w:hAnsi="Times New Roman" w:cs="Times New Roman" w:hint="eastAsia"/>
          <w:color w:val="000000"/>
          <w:sz w:val="32"/>
          <w:szCs w:val="32"/>
        </w:rPr>
        <w:t>；</w:t>
      </w:r>
      <w:r w:rsidR="0071105B" w:rsidRPr="0071105B">
        <w:rPr>
          <w:rFonts w:ascii="仿宋_GB2312" w:eastAsia="仿宋_GB2312" w:hAnsi="Times New Roman" w:cs="Times New Roman" w:hint="eastAsia"/>
          <w:color w:val="000000"/>
          <w:sz w:val="32"/>
          <w:szCs w:val="32"/>
        </w:rPr>
        <w:t>住房保障支出</w:t>
      </w:r>
      <w:r w:rsidR="0071105B">
        <w:rPr>
          <w:rFonts w:ascii="仿宋_GB2312" w:eastAsia="仿宋_GB2312" w:hAnsi="Times New Roman" w:cs="Times New Roman" w:hint="eastAsia"/>
          <w:color w:val="000000"/>
          <w:sz w:val="32"/>
          <w:szCs w:val="32"/>
        </w:rPr>
        <w:t>768.83万元</w:t>
      </w:r>
      <w:r w:rsidR="00F52908">
        <w:rPr>
          <w:rFonts w:ascii="仿宋_GB2312" w:eastAsia="仿宋_GB2312" w:hAnsi="Times New Roman" w:cs="Times New Roman" w:hint="eastAsia"/>
          <w:color w:val="000000"/>
          <w:sz w:val="32"/>
          <w:szCs w:val="32"/>
        </w:rPr>
        <w:t>，</w:t>
      </w:r>
      <w:r w:rsidR="00F52908" w:rsidRPr="00477BE4">
        <w:rPr>
          <w:rFonts w:ascii="仿宋_GB2312" w:eastAsia="仿宋_GB2312" w:hAnsi="Times New Roman" w:cs="Times New Roman" w:hint="eastAsia"/>
          <w:color w:val="000000"/>
          <w:sz w:val="32"/>
          <w:szCs w:val="32"/>
        </w:rPr>
        <w:t>占</w:t>
      </w:r>
      <w:r w:rsidR="00F52908">
        <w:rPr>
          <w:rFonts w:ascii="仿宋_GB2312" w:eastAsia="仿宋_GB2312" w:hAnsi="Times New Roman" w:cs="Times New Roman" w:hint="eastAsia"/>
          <w:color w:val="000000"/>
          <w:sz w:val="32"/>
          <w:szCs w:val="32"/>
        </w:rPr>
        <w:t>2.</w:t>
      </w:r>
      <w:r w:rsidR="009E56EA">
        <w:rPr>
          <w:rFonts w:ascii="仿宋_GB2312" w:eastAsia="仿宋_GB2312" w:hAnsi="Times New Roman" w:cs="Times New Roman" w:hint="eastAsia"/>
          <w:color w:val="000000"/>
          <w:sz w:val="32"/>
          <w:szCs w:val="32"/>
        </w:rPr>
        <w:t>6</w:t>
      </w:r>
      <w:r w:rsidR="00F52908" w:rsidRPr="00477BE4">
        <w:rPr>
          <w:rFonts w:ascii="仿宋_GB2312" w:eastAsia="仿宋_GB2312" w:hAnsi="Times New Roman" w:cs="Times New Roman" w:hint="eastAsia"/>
          <w:color w:val="000000"/>
          <w:sz w:val="32"/>
          <w:szCs w:val="32"/>
        </w:rPr>
        <w:t>%</w:t>
      </w:r>
      <w:r w:rsidR="00F52908">
        <w:rPr>
          <w:rFonts w:ascii="仿宋_GB2312" w:eastAsia="仿宋_GB2312" w:hAnsi="Times New Roman" w:cs="Times New Roman" w:hint="eastAsia"/>
          <w:color w:val="000000"/>
          <w:sz w:val="32"/>
          <w:szCs w:val="32"/>
        </w:rPr>
        <w:t>，</w:t>
      </w:r>
      <w:r w:rsidR="0071105B" w:rsidRPr="0071105B">
        <w:rPr>
          <w:rFonts w:ascii="仿宋_GB2312" w:eastAsia="仿宋_GB2312" w:hAnsi="Times New Roman" w:cs="Times New Roman" w:hint="eastAsia"/>
          <w:color w:val="000000"/>
          <w:sz w:val="32"/>
          <w:szCs w:val="32"/>
        </w:rPr>
        <w:t>其他支出</w:t>
      </w:r>
      <w:r w:rsidR="0071105B">
        <w:rPr>
          <w:rFonts w:ascii="仿宋_GB2312" w:eastAsia="仿宋_GB2312" w:hAnsi="Times New Roman" w:cs="Times New Roman" w:hint="eastAsia"/>
          <w:color w:val="000000"/>
          <w:sz w:val="32"/>
          <w:szCs w:val="32"/>
        </w:rPr>
        <w:t>443.70万元</w:t>
      </w:r>
      <w:r w:rsidR="00F52908">
        <w:rPr>
          <w:rFonts w:ascii="仿宋_GB2312" w:eastAsia="仿宋_GB2312" w:hAnsi="Times New Roman" w:cs="Times New Roman" w:hint="eastAsia"/>
          <w:color w:val="000000"/>
          <w:sz w:val="32"/>
          <w:szCs w:val="32"/>
        </w:rPr>
        <w:t>，</w:t>
      </w:r>
      <w:r w:rsidR="00F52908" w:rsidRPr="00477BE4">
        <w:rPr>
          <w:rFonts w:ascii="仿宋_GB2312" w:eastAsia="仿宋_GB2312" w:hAnsi="Times New Roman" w:cs="Times New Roman" w:hint="eastAsia"/>
          <w:color w:val="000000"/>
          <w:sz w:val="32"/>
          <w:szCs w:val="32"/>
        </w:rPr>
        <w:t>占</w:t>
      </w:r>
      <w:r w:rsidR="00F52908">
        <w:rPr>
          <w:rFonts w:ascii="仿宋_GB2312" w:eastAsia="仿宋_GB2312" w:hAnsi="Times New Roman" w:cs="Times New Roman" w:hint="eastAsia"/>
          <w:color w:val="000000"/>
          <w:sz w:val="32"/>
          <w:szCs w:val="32"/>
        </w:rPr>
        <w:t>1.</w:t>
      </w:r>
      <w:r w:rsidR="009E56EA">
        <w:rPr>
          <w:rFonts w:ascii="仿宋_GB2312" w:eastAsia="仿宋_GB2312" w:hAnsi="Times New Roman" w:cs="Times New Roman" w:hint="eastAsia"/>
          <w:color w:val="000000"/>
          <w:sz w:val="32"/>
          <w:szCs w:val="32"/>
        </w:rPr>
        <w:t>5</w:t>
      </w:r>
      <w:r w:rsidR="00F52908" w:rsidRPr="00477BE4">
        <w:rPr>
          <w:rFonts w:ascii="仿宋_GB2312" w:eastAsia="仿宋_GB2312" w:hAnsi="Times New Roman" w:cs="Times New Roman" w:hint="eastAsia"/>
          <w:color w:val="000000"/>
          <w:sz w:val="32"/>
          <w:szCs w:val="32"/>
        </w:rPr>
        <w:t>%</w:t>
      </w:r>
      <w:r w:rsidR="0071105B">
        <w:rPr>
          <w:rFonts w:ascii="仿宋_GB2312" w:eastAsia="仿宋_GB2312" w:hAnsi="Times New Roman" w:cs="Times New Roman" w:hint="eastAsia"/>
          <w:color w:val="000000"/>
          <w:sz w:val="32"/>
          <w:szCs w:val="32"/>
        </w:rPr>
        <w:t>。</w:t>
      </w:r>
    </w:p>
    <w:p w:rsidR="008A499F" w:rsidRPr="004A4090" w:rsidRDefault="008A499F" w:rsidP="008A499F">
      <w:pPr>
        <w:spacing w:line="640" w:lineRule="exact"/>
        <w:ind w:firstLine="630"/>
        <w:rPr>
          <w:rFonts w:ascii="仿宋_GB2312" w:eastAsia="仿宋_GB2312" w:hAnsi="Times New Roman" w:cs="Times New Roman"/>
          <w:color w:val="000000"/>
          <w:sz w:val="32"/>
          <w:szCs w:val="32"/>
        </w:rPr>
      </w:pPr>
      <w:r w:rsidRPr="00F52908">
        <w:rPr>
          <w:rFonts w:ascii="仿宋_GB2312" w:eastAsia="仿宋_GB2312" w:hAnsi="Times New Roman" w:cs="Times New Roman" w:hint="eastAsia"/>
          <w:color w:val="000000"/>
          <w:sz w:val="32"/>
          <w:szCs w:val="32"/>
        </w:rPr>
        <w:t>2.按支出用途分类，包括人员支出</w:t>
      </w:r>
      <w:r w:rsidR="001F37AE" w:rsidRPr="00F52908">
        <w:rPr>
          <w:rFonts w:ascii="仿宋_GB2312" w:eastAsia="仿宋_GB2312" w:hAnsi="Times New Roman" w:cs="Times New Roman" w:hint="eastAsia"/>
          <w:color w:val="000000"/>
          <w:sz w:val="32"/>
          <w:szCs w:val="32"/>
        </w:rPr>
        <w:t>10493.26</w:t>
      </w:r>
      <w:r w:rsidRPr="00F52908">
        <w:rPr>
          <w:rFonts w:ascii="仿宋_GB2312" w:eastAsia="仿宋_GB2312" w:hAnsi="Times New Roman" w:cs="Times New Roman" w:hint="eastAsia"/>
          <w:color w:val="000000"/>
          <w:sz w:val="32"/>
          <w:szCs w:val="32"/>
        </w:rPr>
        <w:t>万元，</w:t>
      </w:r>
      <w:r w:rsidR="00F52908" w:rsidRPr="00F52908">
        <w:rPr>
          <w:rFonts w:ascii="仿宋_GB2312" w:eastAsia="仿宋_GB2312" w:hAnsi="Times New Roman" w:cs="Times New Roman" w:hint="eastAsia"/>
          <w:color w:val="000000"/>
          <w:sz w:val="32"/>
          <w:szCs w:val="32"/>
        </w:rPr>
        <w:t>占36.</w:t>
      </w:r>
      <w:r w:rsidR="009E56EA">
        <w:rPr>
          <w:rFonts w:ascii="仿宋_GB2312" w:eastAsia="仿宋_GB2312" w:hAnsi="Times New Roman" w:cs="Times New Roman" w:hint="eastAsia"/>
          <w:color w:val="000000"/>
          <w:sz w:val="32"/>
          <w:szCs w:val="32"/>
        </w:rPr>
        <w:t>2</w:t>
      </w:r>
      <w:r w:rsidR="00F52908" w:rsidRPr="00F52908">
        <w:rPr>
          <w:rFonts w:ascii="仿宋_GB2312" w:eastAsia="仿宋_GB2312" w:hAnsi="Times New Roman" w:cs="Times New Roman" w:hint="eastAsia"/>
          <w:color w:val="000000"/>
          <w:sz w:val="32"/>
          <w:szCs w:val="32"/>
        </w:rPr>
        <w:t>%；</w:t>
      </w:r>
      <w:r w:rsidRPr="00F52908">
        <w:rPr>
          <w:rFonts w:ascii="仿宋_GB2312" w:eastAsia="仿宋_GB2312" w:hAnsi="Times New Roman" w:cs="Times New Roman" w:hint="eastAsia"/>
          <w:color w:val="000000"/>
          <w:sz w:val="32"/>
          <w:szCs w:val="32"/>
        </w:rPr>
        <w:t>公用经费支出</w:t>
      </w:r>
      <w:r w:rsidR="001F37AE" w:rsidRPr="00F52908">
        <w:rPr>
          <w:rFonts w:ascii="仿宋_GB2312" w:eastAsia="仿宋_GB2312" w:hAnsi="Times New Roman" w:cs="Times New Roman" w:hint="eastAsia"/>
          <w:color w:val="000000"/>
          <w:sz w:val="32"/>
          <w:szCs w:val="32"/>
        </w:rPr>
        <w:t>2065.39</w:t>
      </w:r>
      <w:r w:rsidRPr="00F52908">
        <w:rPr>
          <w:rFonts w:ascii="仿宋_GB2312" w:eastAsia="仿宋_GB2312" w:hAnsi="Times New Roman" w:cs="Times New Roman" w:hint="eastAsia"/>
          <w:color w:val="000000"/>
          <w:sz w:val="32"/>
          <w:szCs w:val="32"/>
        </w:rPr>
        <w:t>万元，</w:t>
      </w:r>
      <w:r w:rsidR="00F52908" w:rsidRPr="00F52908">
        <w:rPr>
          <w:rFonts w:ascii="仿宋_GB2312" w:eastAsia="仿宋_GB2312" w:hAnsi="Times New Roman" w:cs="Times New Roman" w:hint="eastAsia"/>
          <w:color w:val="000000"/>
          <w:sz w:val="32"/>
          <w:szCs w:val="32"/>
        </w:rPr>
        <w:t>占7.</w:t>
      </w:r>
      <w:r w:rsidR="009E56EA">
        <w:rPr>
          <w:rFonts w:ascii="仿宋_GB2312" w:eastAsia="仿宋_GB2312" w:hAnsi="Times New Roman" w:cs="Times New Roman" w:hint="eastAsia"/>
          <w:color w:val="000000"/>
          <w:sz w:val="32"/>
          <w:szCs w:val="32"/>
        </w:rPr>
        <w:t>1</w:t>
      </w:r>
      <w:r w:rsidR="00F52908" w:rsidRPr="00F52908">
        <w:rPr>
          <w:rFonts w:ascii="仿宋_GB2312" w:eastAsia="仿宋_GB2312" w:hAnsi="Times New Roman" w:cs="Times New Roman" w:hint="eastAsia"/>
          <w:color w:val="000000"/>
          <w:sz w:val="32"/>
          <w:szCs w:val="32"/>
        </w:rPr>
        <w:t>%；</w:t>
      </w:r>
      <w:r w:rsidRPr="00F52908">
        <w:rPr>
          <w:rFonts w:ascii="仿宋_GB2312" w:eastAsia="仿宋_GB2312" w:hAnsi="Times New Roman" w:cs="Times New Roman" w:hint="eastAsia"/>
          <w:color w:val="000000"/>
          <w:sz w:val="32"/>
          <w:szCs w:val="32"/>
        </w:rPr>
        <w:t>项目支出</w:t>
      </w:r>
      <w:r w:rsidR="001F37AE" w:rsidRPr="00F52908">
        <w:rPr>
          <w:rFonts w:ascii="仿宋_GB2312" w:eastAsia="仿宋_GB2312" w:hAnsi="Times New Roman" w:cs="Times New Roman" w:hint="eastAsia"/>
          <w:color w:val="000000"/>
          <w:sz w:val="32"/>
          <w:szCs w:val="32"/>
        </w:rPr>
        <w:t>16433.39</w:t>
      </w:r>
      <w:r w:rsidRPr="00F52908">
        <w:rPr>
          <w:rFonts w:ascii="仿宋_GB2312" w:eastAsia="仿宋_GB2312" w:hAnsi="Times New Roman" w:cs="Times New Roman" w:hint="eastAsia"/>
          <w:color w:val="000000"/>
          <w:sz w:val="32"/>
          <w:szCs w:val="32"/>
        </w:rPr>
        <w:t>万元</w:t>
      </w:r>
      <w:r w:rsidR="00F52908" w:rsidRPr="00F52908">
        <w:rPr>
          <w:rFonts w:ascii="仿宋_GB2312" w:eastAsia="仿宋_GB2312" w:hAnsi="Times New Roman" w:cs="Times New Roman" w:hint="eastAsia"/>
          <w:color w:val="000000"/>
          <w:sz w:val="32"/>
          <w:szCs w:val="32"/>
        </w:rPr>
        <w:t>，占56.</w:t>
      </w:r>
      <w:r w:rsidR="009E56EA">
        <w:rPr>
          <w:rFonts w:ascii="仿宋_GB2312" w:eastAsia="仿宋_GB2312" w:hAnsi="Times New Roman" w:cs="Times New Roman" w:hint="eastAsia"/>
          <w:color w:val="000000"/>
          <w:sz w:val="32"/>
          <w:szCs w:val="32"/>
        </w:rPr>
        <w:t>7</w:t>
      </w:r>
      <w:r w:rsidR="00F52908" w:rsidRPr="00F52908">
        <w:rPr>
          <w:rFonts w:ascii="仿宋_GB2312" w:eastAsia="仿宋_GB2312" w:hAnsi="Times New Roman" w:cs="Times New Roman" w:hint="eastAsia"/>
          <w:color w:val="000000"/>
          <w:sz w:val="32"/>
          <w:szCs w:val="32"/>
        </w:rPr>
        <w:t>%</w:t>
      </w:r>
      <w:r w:rsidRPr="00F52908">
        <w:rPr>
          <w:rFonts w:ascii="仿宋_GB2312" w:eastAsia="仿宋_GB2312" w:hAnsi="Times New Roman" w:cs="Times New Roman" w:hint="eastAsia"/>
          <w:color w:val="000000"/>
          <w:sz w:val="32"/>
          <w:szCs w:val="32"/>
        </w:rPr>
        <w:t>。</w:t>
      </w:r>
    </w:p>
    <w:p w:rsidR="008A499F" w:rsidRPr="00A048A4" w:rsidRDefault="008A499F" w:rsidP="008A499F">
      <w:pPr>
        <w:spacing w:line="640" w:lineRule="exact"/>
        <w:ind w:firstLineChars="196" w:firstLine="630"/>
        <w:rPr>
          <w:rFonts w:ascii="楷体_GB2312" w:eastAsia="楷体_GB2312" w:hAnsi="楷体_GB2312" w:cs="楷体_GB2312"/>
          <w:b/>
          <w:sz w:val="32"/>
          <w:szCs w:val="32"/>
        </w:rPr>
      </w:pPr>
      <w:r w:rsidRPr="00A048A4">
        <w:rPr>
          <w:rFonts w:ascii="楷体_GB2312" w:eastAsia="楷体_GB2312" w:hAnsi="楷体_GB2312" w:cs="楷体_GB2312" w:hint="eastAsia"/>
          <w:b/>
          <w:sz w:val="32"/>
          <w:szCs w:val="32"/>
        </w:rPr>
        <w:t>（四）关于</w:t>
      </w:r>
      <w:r w:rsidR="00A048A4">
        <w:rPr>
          <w:rFonts w:ascii="楷体_GB2312" w:eastAsia="楷体_GB2312" w:hAnsi="楷体_GB2312" w:cs="楷体_GB2312" w:hint="eastAsia"/>
          <w:b/>
          <w:sz w:val="32"/>
          <w:szCs w:val="32"/>
        </w:rPr>
        <w:t>温州市文化广电旅游</w:t>
      </w:r>
      <w:r w:rsidRPr="00A048A4">
        <w:rPr>
          <w:rFonts w:ascii="楷体_GB2312" w:eastAsia="楷体_GB2312" w:hAnsi="楷体_GB2312" w:cs="楷体_GB2312" w:hint="eastAsia"/>
          <w:b/>
          <w:sz w:val="32"/>
          <w:szCs w:val="32"/>
        </w:rPr>
        <w:t>局2019年财政拨款收支预算情况的总体说明。</w:t>
      </w:r>
    </w:p>
    <w:p w:rsidR="008A499F" w:rsidRPr="00A048A4" w:rsidRDefault="00A048A4" w:rsidP="008A499F">
      <w:pPr>
        <w:spacing w:line="64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温州市文化广电旅游</w:t>
      </w:r>
      <w:r w:rsidR="008A499F" w:rsidRPr="00A048A4">
        <w:rPr>
          <w:rFonts w:ascii="仿宋_GB2312" w:eastAsia="仿宋_GB2312" w:hAnsi="Times New Roman" w:cs="Times New Roman" w:hint="eastAsia"/>
          <w:sz w:val="32"/>
          <w:szCs w:val="32"/>
        </w:rPr>
        <w:t>局2019年财政拨款收支总预算</w:t>
      </w:r>
      <w:r w:rsidR="003C27AB">
        <w:rPr>
          <w:rFonts w:ascii="仿宋_GB2312" w:eastAsia="仿宋_GB2312" w:hAnsi="Times New Roman" w:cs="Times New Roman" w:hint="eastAsia"/>
          <w:sz w:val="32"/>
          <w:szCs w:val="32"/>
        </w:rPr>
        <w:t>28992.04</w:t>
      </w:r>
      <w:r w:rsidR="008A499F" w:rsidRPr="00A048A4">
        <w:rPr>
          <w:rFonts w:ascii="仿宋_GB2312" w:eastAsia="仿宋_GB2312" w:hAnsi="Times New Roman" w:cs="Times New Roman" w:hint="eastAsia"/>
          <w:sz w:val="32"/>
          <w:szCs w:val="32"/>
        </w:rPr>
        <w:t>万元。包括：一般公共预算拨款收入</w:t>
      </w:r>
      <w:r w:rsidR="003C27AB">
        <w:rPr>
          <w:rFonts w:ascii="仿宋_GB2312" w:eastAsia="仿宋_GB2312" w:hAnsi="Times New Roman" w:cs="Times New Roman" w:hint="eastAsia"/>
          <w:sz w:val="32"/>
          <w:szCs w:val="32"/>
        </w:rPr>
        <w:t>25304.54</w:t>
      </w:r>
      <w:r w:rsidR="008A499F" w:rsidRPr="00A048A4">
        <w:rPr>
          <w:rFonts w:ascii="仿宋_GB2312" w:eastAsia="仿宋_GB2312" w:hAnsi="Times New Roman" w:cs="Times New Roman" w:hint="eastAsia"/>
          <w:sz w:val="32"/>
          <w:szCs w:val="32"/>
        </w:rPr>
        <w:t>万元、政府性基金收入</w:t>
      </w:r>
      <w:r w:rsidR="003C27AB">
        <w:rPr>
          <w:rFonts w:ascii="仿宋_GB2312" w:eastAsia="仿宋_GB2312" w:hAnsi="Times New Roman" w:cs="Times New Roman" w:hint="eastAsia"/>
          <w:sz w:val="32"/>
          <w:szCs w:val="32"/>
        </w:rPr>
        <w:t>3687.50</w:t>
      </w:r>
      <w:r w:rsidR="008A499F" w:rsidRPr="00A048A4">
        <w:rPr>
          <w:rFonts w:ascii="仿宋_GB2312" w:eastAsia="仿宋_GB2312" w:hAnsi="Times New Roman" w:cs="Times New Roman" w:hint="eastAsia"/>
          <w:sz w:val="32"/>
          <w:szCs w:val="32"/>
        </w:rPr>
        <w:t>万元；支出包括：</w:t>
      </w:r>
      <w:r w:rsidR="003C27AB" w:rsidRPr="0071105B">
        <w:rPr>
          <w:rFonts w:ascii="仿宋_GB2312" w:eastAsia="仿宋_GB2312" w:hAnsi="Times New Roman" w:cs="Times New Roman" w:hint="eastAsia"/>
          <w:color w:val="000000"/>
          <w:sz w:val="32"/>
          <w:szCs w:val="32"/>
        </w:rPr>
        <w:t>文化旅游体育与传媒支出</w:t>
      </w:r>
      <w:r w:rsidR="003C27AB">
        <w:rPr>
          <w:rFonts w:ascii="仿宋_GB2312" w:eastAsia="仿宋_GB2312" w:hAnsi="Times New Roman" w:cs="Times New Roman" w:hint="eastAsia"/>
          <w:color w:val="000000"/>
          <w:sz w:val="32"/>
          <w:szCs w:val="32"/>
        </w:rPr>
        <w:t>22484.43</w:t>
      </w:r>
      <w:r w:rsidR="003C27AB" w:rsidRPr="004A4090">
        <w:rPr>
          <w:rFonts w:ascii="仿宋_GB2312" w:eastAsia="仿宋_GB2312" w:hAnsi="Times New Roman" w:cs="Times New Roman" w:hint="eastAsia"/>
          <w:color w:val="000000"/>
          <w:sz w:val="32"/>
          <w:szCs w:val="32"/>
        </w:rPr>
        <w:t>万元、</w:t>
      </w:r>
      <w:r w:rsidR="003C27AB" w:rsidRPr="0071105B">
        <w:rPr>
          <w:rFonts w:ascii="仿宋_GB2312" w:eastAsia="仿宋_GB2312" w:hAnsi="Times New Roman" w:cs="Times New Roman" w:hint="eastAsia"/>
          <w:color w:val="000000"/>
          <w:sz w:val="32"/>
          <w:szCs w:val="32"/>
        </w:rPr>
        <w:t>社会保障和就业支出</w:t>
      </w:r>
      <w:r w:rsidR="003C27AB">
        <w:rPr>
          <w:rFonts w:ascii="仿宋_GB2312" w:eastAsia="仿宋_GB2312" w:hAnsi="Times New Roman" w:cs="Times New Roman" w:hint="eastAsia"/>
          <w:color w:val="000000"/>
          <w:sz w:val="32"/>
          <w:szCs w:val="32"/>
        </w:rPr>
        <w:t>1331.60万元、</w:t>
      </w:r>
      <w:r w:rsidR="003C27AB" w:rsidRPr="0071105B">
        <w:rPr>
          <w:rFonts w:ascii="仿宋_GB2312" w:eastAsia="仿宋_GB2312" w:hAnsi="Times New Roman" w:cs="Times New Roman" w:hint="eastAsia"/>
          <w:color w:val="000000"/>
          <w:sz w:val="32"/>
          <w:szCs w:val="32"/>
        </w:rPr>
        <w:t>卫生健康支出</w:t>
      </w:r>
      <w:r w:rsidR="003C27AB">
        <w:rPr>
          <w:rFonts w:ascii="仿宋_GB2312" w:eastAsia="仿宋_GB2312" w:hAnsi="Times New Roman" w:cs="Times New Roman" w:hint="eastAsia"/>
          <w:color w:val="000000"/>
          <w:sz w:val="32"/>
          <w:szCs w:val="32"/>
        </w:rPr>
        <w:t>719.68万元、</w:t>
      </w:r>
      <w:r w:rsidR="003C27AB" w:rsidRPr="0071105B">
        <w:rPr>
          <w:rFonts w:ascii="仿宋_GB2312" w:eastAsia="仿宋_GB2312" w:hAnsi="Times New Roman" w:cs="Times New Roman" w:hint="eastAsia"/>
          <w:color w:val="000000"/>
          <w:sz w:val="32"/>
          <w:szCs w:val="32"/>
        </w:rPr>
        <w:t>城乡社区支出</w:t>
      </w:r>
      <w:r w:rsidR="003C27AB">
        <w:rPr>
          <w:rFonts w:ascii="仿宋_GB2312" w:eastAsia="仿宋_GB2312" w:hAnsi="Times New Roman" w:cs="Times New Roman" w:hint="eastAsia"/>
          <w:color w:val="000000"/>
          <w:sz w:val="32"/>
          <w:szCs w:val="32"/>
        </w:rPr>
        <w:t>324</w:t>
      </w:r>
      <w:r w:rsidR="001204B2">
        <w:rPr>
          <w:rFonts w:ascii="仿宋_GB2312" w:eastAsia="仿宋_GB2312" w:hAnsi="Times New Roman" w:cs="Times New Roman" w:hint="eastAsia"/>
          <w:color w:val="000000"/>
          <w:sz w:val="32"/>
          <w:szCs w:val="32"/>
        </w:rPr>
        <w:t>3</w:t>
      </w:r>
      <w:r w:rsidR="003C27AB">
        <w:rPr>
          <w:rFonts w:ascii="仿宋_GB2312" w:eastAsia="仿宋_GB2312" w:hAnsi="Times New Roman" w:cs="Times New Roman" w:hint="eastAsia"/>
          <w:color w:val="000000"/>
          <w:sz w:val="32"/>
          <w:szCs w:val="32"/>
        </w:rPr>
        <w:t>.80万元、</w:t>
      </w:r>
      <w:r w:rsidR="003C27AB" w:rsidRPr="0071105B">
        <w:rPr>
          <w:rFonts w:ascii="仿宋_GB2312" w:eastAsia="仿宋_GB2312" w:hAnsi="Times New Roman" w:cs="Times New Roman" w:hint="eastAsia"/>
          <w:color w:val="000000"/>
          <w:sz w:val="32"/>
          <w:szCs w:val="32"/>
        </w:rPr>
        <w:t>住房保障支出</w:t>
      </w:r>
      <w:r w:rsidR="003C27AB">
        <w:rPr>
          <w:rFonts w:ascii="仿宋_GB2312" w:eastAsia="仿宋_GB2312" w:hAnsi="Times New Roman" w:cs="Times New Roman" w:hint="eastAsia"/>
          <w:color w:val="000000"/>
          <w:sz w:val="32"/>
          <w:szCs w:val="32"/>
        </w:rPr>
        <w:t>768.83万元、</w:t>
      </w:r>
      <w:r w:rsidR="003C27AB" w:rsidRPr="0071105B">
        <w:rPr>
          <w:rFonts w:ascii="仿宋_GB2312" w:eastAsia="仿宋_GB2312" w:hAnsi="Times New Roman" w:cs="Times New Roman" w:hint="eastAsia"/>
          <w:color w:val="000000"/>
          <w:sz w:val="32"/>
          <w:szCs w:val="32"/>
        </w:rPr>
        <w:t>其他支出</w:t>
      </w:r>
      <w:r w:rsidR="003C27AB">
        <w:rPr>
          <w:rFonts w:ascii="仿宋_GB2312" w:eastAsia="仿宋_GB2312" w:hAnsi="Times New Roman" w:cs="Times New Roman" w:hint="eastAsia"/>
          <w:color w:val="000000"/>
          <w:sz w:val="32"/>
          <w:szCs w:val="32"/>
        </w:rPr>
        <w:t>443.70万元。</w:t>
      </w:r>
    </w:p>
    <w:p w:rsidR="008A499F" w:rsidRPr="00A048A4" w:rsidRDefault="008A499F" w:rsidP="008A499F">
      <w:pPr>
        <w:numPr>
          <w:ilvl w:val="0"/>
          <w:numId w:val="2"/>
        </w:numPr>
        <w:spacing w:line="640" w:lineRule="exact"/>
        <w:ind w:firstLine="640"/>
        <w:rPr>
          <w:rFonts w:ascii="楷体_GB2312" w:eastAsia="楷体_GB2312" w:hAnsi="楷体_GB2312" w:cs="楷体_GB2312"/>
          <w:b/>
          <w:sz w:val="32"/>
          <w:szCs w:val="32"/>
        </w:rPr>
      </w:pPr>
      <w:r w:rsidRPr="00A048A4">
        <w:rPr>
          <w:rFonts w:ascii="楷体_GB2312" w:eastAsia="楷体_GB2312" w:hAnsi="楷体_GB2312" w:cs="楷体_GB2312" w:hint="eastAsia"/>
          <w:b/>
          <w:sz w:val="32"/>
          <w:szCs w:val="32"/>
        </w:rPr>
        <w:t>关于</w:t>
      </w:r>
      <w:r w:rsidR="003C27AB" w:rsidRPr="003C27AB">
        <w:rPr>
          <w:rFonts w:ascii="楷体_GB2312" w:eastAsia="楷体_GB2312" w:hAnsi="楷体_GB2312" w:cs="楷体_GB2312" w:hint="eastAsia"/>
          <w:b/>
          <w:sz w:val="32"/>
          <w:szCs w:val="32"/>
        </w:rPr>
        <w:t>温州市文化广电旅游</w:t>
      </w:r>
      <w:r w:rsidRPr="00A048A4">
        <w:rPr>
          <w:rFonts w:ascii="楷体_GB2312" w:eastAsia="楷体_GB2312" w:hAnsi="楷体_GB2312" w:cs="楷体_GB2312" w:hint="eastAsia"/>
          <w:b/>
          <w:sz w:val="32"/>
          <w:szCs w:val="32"/>
        </w:rPr>
        <w:t>局2019年一般公共预算当年拨款情况说明。</w:t>
      </w:r>
    </w:p>
    <w:p w:rsidR="008A499F" w:rsidRPr="00A048A4" w:rsidRDefault="008A499F" w:rsidP="008A499F">
      <w:pPr>
        <w:spacing w:line="640" w:lineRule="exact"/>
        <w:ind w:firstLine="642"/>
        <w:rPr>
          <w:rFonts w:ascii="楷体_GB2312" w:eastAsia="楷体_GB2312" w:hAnsi="楷体_GB2312" w:cs="楷体_GB2312"/>
          <w:b/>
          <w:sz w:val="32"/>
          <w:szCs w:val="32"/>
        </w:rPr>
      </w:pPr>
      <w:r w:rsidRPr="00A048A4">
        <w:rPr>
          <w:rFonts w:ascii="楷体_GB2312" w:eastAsia="楷体_GB2312" w:hAnsi="楷体_GB2312" w:cs="楷体_GB2312" w:hint="eastAsia"/>
          <w:b/>
          <w:sz w:val="32"/>
          <w:szCs w:val="32"/>
        </w:rPr>
        <w:lastRenderedPageBreak/>
        <w:t>1.一般公共预算当年拨款规模变化情况。</w:t>
      </w:r>
    </w:p>
    <w:p w:rsidR="008A499F" w:rsidRPr="00C34DEA" w:rsidRDefault="003C27AB" w:rsidP="008A499F">
      <w:pPr>
        <w:spacing w:line="640" w:lineRule="exact"/>
        <w:ind w:firstLine="642"/>
        <w:rPr>
          <w:rFonts w:ascii="仿宋_GB2312" w:eastAsia="仿宋_GB2312" w:hAnsi="Times New Roman" w:cs="Times New Roman"/>
          <w:sz w:val="32"/>
          <w:szCs w:val="32"/>
        </w:rPr>
      </w:pPr>
      <w:r w:rsidRPr="00C34DEA">
        <w:rPr>
          <w:rFonts w:ascii="仿宋_GB2312" w:eastAsia="仿宋_GB2312" w:hAnsi="Times New Roman" w:cs="Times New Roman" w:hint="eastAsia"/>
          <w:sz w:val="32"/>
          <w:szCs w:val="32"/>
        </w:rPr>
        <w:t>温州市文化广电旅游</w:t>
      </w:r>
      <w:r w:rsidR="008A499F" w:rsidRPr="00C34DEA">
        <w:rPr>
          <w:rFonts w:ascii="仿宋_GB2312" w:eastAsia="仿宋_GB2312" w:hAnsi="Times New Roman" w:cs="Times New Roman" w:hint="eastAsia"/>
          <w:sz w:val="32"/>
          <w:szCs w:val="32"/>
        </w:rPr>
        <w:t>局2019年一般公共预算当年拨款</w:t>
      </w:r>
      <w:r w:rsidRPr="00C34DEA">
        <w:rPr>
          <w:rFonts w:ascii="仿宋_GB2312" w:eastAsia="仿宋_GB2312" w:hAnsi="Times New Roman" w:cs="Times New Roman" w:hint="eastAsia"/>
          <w:sz w:val="32"/>
          <w:szCs w:val="32"/>
        </w:rPr>
        <w:t>25304.54</w:t>
      </w:r>
      <w:r w:rsidR="008A499F" w:rsidRPr="00C34DEA">
        <w:rPr>
          <w:rFonts w:ascii="仿宋_GB2312" w:eastAsia="仿宋_GB2312" w:hAnsi="Times New Roman" w:cs="Times New Roman" w:hint="eastAsia"/>
          <w:sz w:val="32"/>
          <w:szCs w:val="32"/>
        </w:rPr>
        <w:t>万元，比2018年执行数</w:t>
      </w:r>
      <w:r w:rsidR="005F7252" w:rsidRPr="00C34DEA">
        <w:rPr>
          <w:rFonts w:ascii="仿宋_GB2312" w:eastAsia="仿宋_GB2312" w:hAnsi="Times New Roman" w:cs="Times New Roman" w:hint="eastAsia"/>
          <w:sz w:val="32"/>
          <w:szCs w:val="32"/>
        </w:rPr>
        <w:t>25038.55万元</w:t>
      </w:r>
      <w:r w:rsidR="008A499F" w:rsidRPr="00C34DEA">
        <w:rPr>
          <w:rFonts w:ascii="仿宋_GB2312" w:eastAsia="仿宋_GB2312" w:hAnsi="Times New Roman" w:cs="Times New Roman" w:hint="eastAsia"/>
          <w:sz w:val="32"/>
          <w:szCs w:val="32"/>
        </w:rPr>
        <w:t>增加</w:t>
      </w:r>
      <w:r w:rsidR="00146DEC" w:rsidRPr="00C34DEA">
        <w:rPr>
          <w:rFonts w:ascii="仿宋_GB2312" w:eastAsia="仿宋_GB2312" w:hAnsi="Times New Roman" w:cs="Times New Roman" w:hint="eastAsia"/>
          <w:sz w:val="32"/>
          <w:szCs w:val="32"/>
        </w:rPr>
        <w:t>265.99</w:t>
      </w:r>
      <w:r w:rsidR="008A499F" w:rsidRPr="00C34DEA">
        <w:rPr>
          <w:rFonts w:ascii="仿宋_GB2312" w:eastAsia="仿宋_GB2312" w:hAnsi="Times New Roman" w:cs="Times New Roman" w:hint="eastAsia"/>
          <w:sz w:val="32"/>
          <w:szCs w:val="32"/>
        </w:rPr>
        <w:t>万元，主要是</w:t>
      </w:r>
      <w:r w:rsidR="00C34DEA" w:rsidRPr="00C34DEA">
        <w:rPr>
          <w:rFonts w:ascii="仿宋_GB2312" w:eastAsia="仿宋_GB2312" w:hAnsi="Times New Roman" w:cs="Times New Roman" w:hint="eastAsia"/>
          <w:sz w:val="32"/>
          <w:szCs w:val="32"/>
        </w:rPr>
        <w:t>根据中共温州市委温州市人民政府关于印发《进一步加快现代服务业高质量发展的若干政策意见》的通知（温委发〔2018〕45号）2019年新增文化旅游服务业奖补资金</w:t>
      </w:r>
      <w:r w:rsidR="008A499F" w:rsidRPr="00C34DEA">
        <w:rPr>
          <w:rFonts w:ascii="仿宋_GB2312" w:eastAsia="仿宋_GB2312" w:hAnsi="Times New Roman" w:cs="Times New Roman" w:hint="eastAsia"/>
          <w:sz w:val="32"/>
          <w:szCs w:val="32"/>
        </w:rPr>
        <w:t>。</w:t>
      </w:r>
    </w:p>
    <w:p w:rsidR="008A499F" w:rsidRPr="004A4090" w:rsidRDefault="008A499F" w:rsidP="008A499F">
      <w:pPr>
        <w:spacing w:line="640" w:lineRule="exact"/>
        <w:ind w:firstLine="642"/>
        <w:rPr>
          <w:rFonts w:ascii="楷体_GB2312" w:eastAsia="楷体_GB2312" w:hAnsi="楷体_GB2312" w:cs="楷体_GB2312"/>
          <w:b/>
          <w:color w:val="000000"/>
          <w:sz w:val="32"/>
          <w:szCs w:val="32"/>
        </w:rPr>
      </w:pPr>
      <w:r w:rsidRPr="004A4090">
        <w:rPr>
          <w:rFonts w:ascii="楷体_GB2312" w:eastAsia="楷体_GB2312" w:hAnsi="楷体_GB2312" w:cs="楷体_GB2312" w:hint="eastAsia"/>
          <w:b/>
          <w:color w:val="000000"/>
          <w:sz w:val="32"/>
          <w:szCs w:val="32"/>
        </w:rPr>
        <w:t>2.一般公共预算当年拨款结构情况。</w:t>
      </w:r>
    </w:p>
    <w:p w:rsidR="008A499F" w:rsidRPr="004A4090" w:rsidRDefault="008A499F" w:rsidP="008A499F">
      <w:pPr>
        <w:spacing w:line="640" w:lineRule="exact"/>
        <w:rPr>
          <w:rFonts w:ascii="仿宋_GB2312" w:eastAsia="仿宋_GB2312" w:hAnsi="Times New Roman" w:cs="Times New Roman"/>
          <w:color w:val="000000"/>
          <w:sz w:val="32"/>
          <w:szCs w:val="32"/>
        </w:rPr>
      </w:pPr>
      <w:r w:rsidRPr="004A4090">
        <w:rPr>
          <w:rFonts w:ascii="仿宋_GB2312" w:eastAsia="仿宋_GB2312" w:hAnsi="Times New Roman" w:cs="Times New Roman" w:hint="eastAsia"/>
          <w:color w:val="000000"/>
          <w:sz w:val="32"/>
          <w:szCs w:val="32"/>
        </w:rPr>
        <w:t xml:space="preserve">    </w:t>
      </w:r>
      <w:r w:rsidR="00971AE0" w:rsidRPr="00971AE0">
        <w:rPr>
          <w:rFonts w:ascii="仿宋_GB2312" w:eastAsia="仿宋_GB2312" w:hAnsi="Times New Roman" w:cs="Times New Roman" w:hint="eastAsia"/>
          <w:color w:val="000000"/>
          <w:sz w:val="32"/>
          <w:szCs w:val="32"/>
        </w:rPr>
        <w:t>文化旅游体育与传媒支出</w:t>
      </w:r>
      <w:r w:rsidRPr="004A4090">
        <w:rPr>
          <w:rFonts w:ascii="仿宋_GB2312" w:eastAsia="仿宋_GB2312" w:hAnsi="Times New Roman" w:cs="Times New Roman" w:hint="eastAsia"/>
          <w:color w:val="000000"/>
          <w:sz w:val="32"/>
          <w:szCs w:val="32"/>
        </w:rPr>
        <w:t>（类）</w:t>
      </w:r>
      <w:r w:rsidR="00971AE0">
        <w:rPr>
          <w:rFonts w:ascii="仿宋_GB2312" w:eastAsia="仿宋_GB2312" w:hAnsi="Times New Roman" w:cs="Times New Roman" w:hint="eastAsia"/>
          <w:color w:val="000000"/>
          <w:sz w:val="32"/>
          <w:szCs w:val="32"/>
        </w:rPr>
        <w:t>22484.43</w:t>
      </w:r>
      <w:r w:rsidRPr="004A4090">
        <w:rPr>
          <w:rFonts w:ascii="仿宋_GB2312" w:eastAsia="仿宋_GB2312" w:hAnsi="Times New Roman" w:cs="Times New Roman" w:hint="eastAsia"/>
          <w:color w:val="000000"/>
          <w:sz w:val="32"/>
          <w:szCs w:val="32"/>
        </w:rPr>
        <w:t>万元，占</w:t>
      </w:r>
      <w:r w:rsidR="006150C3">
        <w:rPr>
          <w:rFonts w:ascii="仿宋_GB2312" w:eastAsia="仿宋_GB2312" w:hAnsi="Times New Roman" w:cs="Times New Roman" w:hint="eastAsia"/>
          <w:color w:val="000000"/>
          <w:sz w:val="32"/>
          <w:szCs w:val="32"/>
        </w:rPr>
        <w:t>88.</w:t>
      </w:r>
      <w:r w:rsidR="00C22E0F">
        <w:rPr>
          <w:rFonts w:ascii="仿宋_GB2312" w:eastAsia="仿宋_GB2312" w:hAnsi="Times New Roman" w:cs="Times New Roman" w:hint="eastAsia"/>
          <w:color w:val="000000"/>
          <w:sz w:val="32"/>
          <w:szCs w:val="32"/>
        </w:rPr>
        <w:t>9</w:t>
      </w:r>
      <w:r w:rsidRPr="004A4090">
        <w:rPr>
          <w:rFonts w:ascii="仿宋_GB2312" w:eastAsia="仿宋_GB2312" w:hAnsi="Times New Roman" w:cs="Times New Roman" w:hint="eastAsia"/>
          <w:color w:val="000000"/>
          <w:sz w:val="32"/>
          <w:szCs w:val="32"/>
        </w:rPr>
        <w:t>%；</w:t>
      </w:r>
      <w:r w:rsidR="00971AE0" w:rsidRPr="00971AE0">
        <w:rPr>
          <w:rFonts w:ascii="仿宋_GB2312" w:eastAsia="仿宋_GB2312" w:hAnsi="Times New Roman" w:cs="Times New Roman" w:hint="eastAsia"/>
          <w:color w:val="000000"/>
          <w:sz w:val="32"/>
          <w:szCs w:val="32"/>
        </w:rPr>
        <w:t>社会保障和就业支出</w:t>
      </w:r>
      <w:r w:rsidRPr="004A4090">
        <w:rPr>
          <w:rFonts w:ascii="仿宋_GB2312" w:eastAsia="仿宋_GB2312" w:hAnsi="Times New Roman" w:cs="Times New Roman" w:hint="eastAsia"/>
          <w:color w:val="000000"/>
          <w:sz w:val="32"/>
          <w:szCs w:val="32"/>
        </w:rPr>
        <w:t>（类）</w:t>
      </w:r>
      <w:r w:rsidR="00971AE0">
        <w:rPr>
          <w:rFonts w:ascii="仿宋_GB2312" w:eastAsia="仿宋_GB2312" w:hAnsi="Times New Roman" w:cs="Times New Roman" w:hint="eastAsia"/>
          <w:color w:val="000000"/>
          <w:sz w:val="32"/>
          <w:szCs w:val="32"/>
        </w:rPr>
        <w:t>1331.60</w:t>
      </w:r>
      <w:r w:rsidRPr="004A4090">
        <w:rPr>
          <w:rFonts w:ascii="仿宋_GB2312" w:eastAsia="仿宋_GB2312" w:hAnsi="Times New Roman" w:cs="Times New Roman" w:hint="eastAsia"/>
          <w:color w:val="000000"/>
          <w:sz w:val="32"/>
          <w:szCs w:val="32"/>
        </w:rPr>
        <w:t>万元，占</w:t>
      </w:r>
      <w:r w:rsidR="006150C3">
        <w:rPr>
          <w:rFonts w:ascii="仿宋_GB2312" w:eastAsia="仿宋_GB2312" w:hAnsi="Times New Roman" w:cs="Times New Roman" w:hint="eastAsia"/>
          <w:color w:val="000000"/>
          <w:sz w:val="32"/>
          <w:szCs w:val="32"/>
        </w:rPr>
        <w:t>5.</w:t>
      </w:r>
      <w:r w:rsidR="00C22E0F">
        <w:rPr>
          <w:rFonts w:ascii="仿宋_GB2312" w:eastAsia="仿宋_GB2312" w:hAnsi="Times New Roman" w:cs="Times New Roman" w:hint="eastAsia"/>
          <w:color w:val="000000"/>
          <w:sz w:val="32"/>
          <w:szCs w:val="32"/>
        </w:rPr>
        <w:t>3</w:t>
      </w:r>
      <w:r w:rsidRPr="004A4090">
        <w:rPr>
          <w:rFonts w:ascii="仿宋_GB2312" w:eastAsia="仿宋_GB2312" w:hAnsi="Times New Roman" w:cs="Times New Roman" w:hint="eastAsia"/>
          <w:color w:val="000000"/>
          <w:sz w:val="32"/>
          <w:szCs w:val="32"/>
        </w:rPr>
        <w:t>%；</w:t>
      </w:r>
      <w:r w:rsidR="00971AE0" w:rsidRPr="00971AE0">
        <w:rPr>
          <w:rFonts w:ascii="仿宋_GB2312" w:eastAsia="仿宋_GB2312" w:hAnsi="Times New Roman" w:cs="Times New Roman" w:hint="eastAsia"/>
          <w:color w:val="000000"/>
          <w:sz w:val="32"/>
          <w:szCs w:val="32"/>
        </w:rPr>
        <w:t>卫生健康支出</w:t>
      </w:r>
      <w:r w:rsidR="00930E19" w:rsidRPr="004A4090">
        <w:rPr>
          <w:rFonts w:ascii="仿宋_GB2312" w:eastAsia="仿宋_GB2312" w:hAnsi="Times New Roman" w:cs="Times New Roman" w:hint="eastAsia"/>
          <w:color w:val="000000"/>
          <w:sz w:val="32"/>
          <w:szCs w:val="32"/>
        </w:rPr>
        <w:t>（类）</w:t>
      </w:r>
      <w:r w:rsidR="00930E19">
        <w:rPr>
          <w:rFonts w:ascii="仿宋_GB2312" w:eastAsia="仿宋_GB2312" w:hAnsi="Times New Roman" w:cs="Times New Roman" w:hint="eastAsia"/>
          <w:color w:val="000000"/>
          <w:sz w:val="32"/>
          <w:szCs w:val="32"/>
        </w:rPr>
        <w:t>719.68万元，占</w:t>
      </w:r>
      <w:r w:rsidR="006150C3">
        <w:rPr>
          <w:rFonts w:ascii="仿宋_GB2312" w:eastAsia="仿宋_GB2312" w:hAnsi="Times New Roman" w:cs="Times New Roman" w:hint="eastAsia"/>
          <w:color w:val="000000"/>
          <w:sz w:val="32"/>
          <w:szCs w:val="32"/>
        </w:rPr>
        <w:t>2.</w:t>
      </w:r>
      <w:r w:rsidR="00C22E0F">
        <w:rPr>
          <w:rFonts w:ascii="仿宋_GB2312" w:eastAsia="仿宋_GB2312" w:hAnsi="Times New Roman" w:cs="Times New Roman" w:hint="eastAsia"/>
          <w:color w:val="000000"/>
          <w:sz w:val="32"/>
          <w:szCs w:val="32"/>
        </w:rPr>
        <w:t>8</w:t>
      </w:r>
      <w:r w:rsidR="00930E19">
        <w:rPr>
          <w:rFonts w:ascii="仿宋_GB2312" w:eastAsia="仿宋_GB2312" w:hAnsi="Times New Roman" w:cs="Times New Roman" w:hint="eastAsia"/>
          <w:color w:val="000000"/>
          <w:sz w:val="32"/>
          <w:szCs w:val="32"/>
        </w:rPr>
        <w:t>%；</w:t>
      </w:r>
      <w:r w:rsidR="00930E19" w:rsidRPr="00930E19">
        <w:rPr>
          <w:rFonts w:ascii="仿宋_GB2312" w:eastAsia="仿宋_GB2312" w:hAnsi="Times New Roman" w:cs="Times New Roman" w:hint="eastAsia"/>
          <w:color w:val="000000"/>
          <w:sz w:val="32"/>
          <w:szCs w:val="32"/>
        </w:rPr>
        <w:t>住房保障支出</w:t>
      </w:r>
      <w:r w:rsidR="00930E19" w:rsidRPr="004A4090">
        <w:rPr>
          <w:rFonts w:ascii="仿宋_GB2312" w:eastAsia="仿宋_GB2312" w:hAnsi="Times New Roman" w:cs="Times New Roman" w:hint="eastAsia"/>
          <w:color w:val="000000"/>
          <w:sz w:val="32"/>
          <w:szCs w:val="32"/>
        </w:rPr>
        <w:t>（类）</w:t>
      </w:r>
      <w:r w:rsidR="00930E19">
        <w:rPr>
          <w:rFonts w:ascii="仿宋_GB2312" w:eastAsia="仿宋_GB2312" w:hAnsi="Times New Roman" w:cs="Times New Roman" w:hint="eastAsia"/>
          <w:color w:val="000000"/>
          <w:sz w:val="32"/>
          <w:szCs w:val="32"/>
        </w:rPr>
        <w:t>768.83万元，占</w:t>
      </w:r>
      <w:r w:rsidR="006150C3">
        <w:rPr>
          <w:rFonts w:ascii="仿宋_GB2312" w:eastAsia="仿宋_GB2312" w:hAnsi="Times New Roman" w:cs="Times New Roman" w:hint="eastAsia"/>
          <w:color w:val="000000"/>
          <w:sz w:val="32"/>
          <w:szCs w:val="32"/>
        </w:rPr>
        <w:t>3.</w:t>
      </w:r>
      <w:r w:rsidR="00C22E0F">
        <w:rPr>
          <w:rFonts w:ascii="仿宋_GB2312" w:eastAsia="仿宋_GB2312" w:hAnsi="Times New Roman" w:cs="Times New Roman" w:hint="eastAsia"/>
          <w:color w:val="000000"/>
          <w:sz w:val="32"/>
          <w:szCs w:val="32"/>
        </w:rPr>
        <w:t>0</w:t>
      </w:r>
      <w:r w:rsidR="00930E19">
        <w:rPr>
          <w:rFonts w:ascii="仿宋_GB2312" w:eastAsia="仿宋_GB2312" w:hAnsi="Times New Roman" w:cs="Times New Roman" w:hint="eastAsia"/>
          <w:color w:val="000000"/>
          <w:sz w:val="32"/>
          <w:szCs w:val="32"/>
        </w:rPr>
        <w:t>%。</w:t>
      </w:r>
    </w:p>
    <w:p w:rsidR="008A499F" w:rsidRPr="000B6A56" w:rsidRDefault="008A499F" w:rsidP="008A499F">
      <w:pPr>
        <w:spacing w:line="640" w:lineRule="exact"/>
        <w:rPr>
          <w:rFonts w:ascii="仿宋_GB2312" w:eastAsia="仿宋_GB2312" w:hAnsi="Times New Roman" w:cs="Times New Roman"/>
          <w:sz w:val="32"/>
          <w:szCs w:val="32"/>
        </w:rPr>
      </w:pPr>
      <w:r w:rsidRPr="004A4090">
        <w:rPr>
          <w:rFonts w:ascii="仿宋_GB2312" w:eastAsia="仿宋_GB2312" w:hAnsi="Times New Roman" w:cs="Times New Roman" w:hint="eastAsia"/>
          <w:color w:val="000000"/>
          <w:sz w:val="32"/>
          <w:szCs w:val="32"/>
        </w:rPr>
        <w:t xml:space="preserve">  </w:t>
      </w:r>
      <w:r w:rsidRPr="004A4090">
        <w:rPr>
          <w:rFonts w:ascii="楷体_GB2312" w:eastAsia="楷体_GB2312" w:hAnsi="楷体_GB2312" w:cs="楷体_GB2312" w:hint="eastAsia"/>
          <w:b/>
          <w:color w:val="000000"/>
          <w:sz w:val="32"/>
          <w:szCs w:val="32"/>
        </w:rPr>
        <w:t xml:space="preserve"> </w:t>
      </w:r>
      <w:r w:rsidRPr="000B6A56">
        <w:rPr>
          <w:rFonts w:ascii="楷体_GB2312" w:eastAsia="楷体_GB2312" w:hAnsi="楷体_GB2312" w:cs="楷体_GB2312" w:hint="eastAsia"/>
          <w:b/>
          <w:sz w:val="32"/>
          <w:szCs w:val="32"/>
        </w:rPr>
        <w:t xml:space="preserve"> 3.一般公共预算当年拨款具体使用情况。</w:t>
      </w:r>
    </w:p>
    <w:p w:rsidR="008A499F" w:rsidRPr="000B6A56" w:rsidRDefault="008A499F" w:rsidP="008A499F">
      <w:pPr>
        <w:spacing w:line="640" w:lineRule="exact"/>
        <w:ind w:firstLine="640"/>
        <w:jc w:val="left"/>
        <w:rPr>
          <w:rFonts w:ascii="仿宋_GB2312" w:eastAsia="仿宋_GB2312" w:hAnsi="Times New Roman" w:cs="Times New Roman"/>
          <w:sz w:val="32"/>
          <w:szCs w:val="32"/>
        </w:rPr>
      </w:pPr>
      <w:r w:rsidRPr="000B6A56">
        <w:rPr>
          <w:rFonts w:ascii="仿宋_GB2312" w:eastAsia="仿宋_GB2312" w:hAnsi="Times New Roman" w:cs="Times New Roman" w:hint="eastAsia"/>
          <w:sz w:val="32"/>
          <w:szCs w:val="32"/>
        </w:rPr>
        <w:t>（1）</w:t>
      </w:r>
      <w:r w:rsidR="00FD4586" w:rsidRPr="000B6A56">
        <w:rPr>
          <w:rFonts w:ascii="仿宋_GB2312" w:eastAsia="仿宋_GB2312" w:hAnsi="Times New Roman" w:cs="Times New Roman" w:hint="eastAsia"/>
          <w:sz w:val="32"/>
          <w:szCs w:val="32"/>
        </w:rPr>
        <w:t>文化旅游体育与传媒支出</w:t>
      </w:r>
      <w:r w:rsidRPr="000B6A56">
        <w:rPr>
          <w:rFonts w:ascii="仿宋_GB2312" w:eastAsia="仿宋_GB2312" w:hAnsi="Times New Roman" w:cs="Times New Roman" w:hint="eastAsia"/>
          <w:sz w:val="32"/>
          <w:szCs w:val="32"/>
        </w:rPr>
        <w:t>（类）</w:t>
      </w:r>
      <w:r w:rsidR="00FD4586" w:rsidRPr="000B6A56">
        <w:rPr>
          <w:rFonts w:ascii="仿宋_GB2312" w:eastAsia="仿宋_GB2312" w:hAnsi="Times New Roman" w:cs="Times New Roman" w:hint="eastAsia"/>
          <w:sz w:val="32"/>
          <w:szCs w:val="32"/>
        </w:rPr>
        <w:t>文化和旅游</w:t>
      </w:r>
      <w:r w:rsidRPr="000B6A56">
        <w:rPr>
          <w:rFonts w:ascii="仿宋_GB2312" w:eastAsia="仿宋_GB2312" w:hAnsi="Times New Roman" w:cs="Times New Roman" w:hint="eastAsia"/>
          <w:sz w:val="32"/>
          <w:szCs w:val="32"/>
        </w:rPr>
        <w:t>（款）</w:t>
      </w:r>
      <w:r w:rsidR="00FD4586" w:rsidRPr="000B6A56">
        <w:rPr>
          <w:rFonts w:ascii="仿宋_GB2312" w:eastAsia="仿宋_GB2312" w:hAnsi="Times New Roman" w:cs="Times New Roman" w:hint="eastAsia"/>
          <w:sz w:val="32"/>
          <w:szCs w:val="32"/>
        </w:rPr>
        <w:t>行政运行</w:t>
      </w:r>
      <w:r w:rsidRPr="000B6A56">
        <w:rPr>
          <w:rFonts w:ascii="仿宋_GB2312" w:eastAsia="仿宋_GB2312" w:hAnsi="Times New Roman" w:cs="Times New Roman" w:hint="eastAsia"/>
          <w:sz w:val="32"/>
          <w:szCs w:val="32"/>
        </w:rPr>
        <w:t>（项）</w:t>
      </w:r>
      <w:r w:rsidR="00FD4586" w:rsidRPr="000B6A56">
        <w:rPr>
          <w:rFonts w:ascii="仿宋_GB2312" w:eastAsia="仿宋_GB2312" w:hAnsi="Times New Roman" w:cs="Times New Roman"/>
          <w:sz w:val="32"/>
          <w:szCs w:val="32"/>
        </w:rPr>
        <w:t>2439.48</w:t>
      </w:r>
      <w:r w:rsidRPr="000B6A56">
        <w:rPr>
          <w:rFonts w:ascii="仿宋_GB2312" w:eastAsia="仿宋_GB2312" w:hAnsi="Times New Roman" w:cs="Times New Roman" w:hint="eastAsia"/>
          <w:sz w:val="32"/>
          <w:szCs w:val="32"/>
        </w:rPr>
        <w:t>万元，主要用于</w:t>
      </w:r>
      <w:r w:rsidR="00C34DEA" w:rsidRPr="000B6A56">
        <w:rPr>
          <w:rFonts w:ascii="仿宋_GB2312" w:eastAsia="仿宋_GB2312" w:hAnsi="Times New Roman" w:cs="Times New Roman" w:hint="eastAsia"/>
          <w:sz w:val="32"/>
          <w:szCs w:val="32"/>
        </w:rPr>
        <w:t>反映行政单位</w:t>
      </w:r>
      <w:r w:rsidR="002B140F">
        <w:rPr>
          <w:rFonts w:ascii="仿宋_GB2312" w:eastAsia="仿宋_GB2312" w:hAnsi="Times New Roman" w:cs="Times New Roman" w:hint="eastAsia"/>
          <w:sz w:val="32"/>
          <w:szCs w:val="32"/>
        </w:rPr>
        <w:t>（局本级）和</w:t>
      </w:r>
      <w:r w:rsidR="00C34DEA" w:rsidRPr="000B6A56">
        <w:rPr>
          <w:rFonts w:ascii="仿宋_GB2312" w:eastAsia="仿宋_GB2312" w:hAnsi="Times New Roman" w:cs="Times New Roman" w:hint="eastAsia"/>
          <w:sz w:val="32"/>
          <w:szCs w:val="32"/>
        </w:rPr>
        <w:t>实行公务员管理的事业单位</w:t>
      </w:r>
      <w:r w:rsidR="002B140F">
        <w:rPr>
          <w:rFonts w:ascii="仿宋_GB2312" w:eastAsia="仿宋_GB2312" w:hAnsi="Times New Roman" w:cs="Times New Roman" w:hint="eastAsia"/>
          <w:sz w:val="32"/>
          <w:szCs w:val="32"/>
        </w:rPr>
        <w:t>（</w:t>
      </w:r>
      <w:r w:rsidR="002B140F" w:rsidRPr="002B140F">
        <w:rPr>
          <w:rFonts w:ascii="仿宋_GB2312" w:eastAsia="仿宋_GB2312" w:hAnsi="Times New Roman" w:cs="Times New Roman" w:hint="eastAsia"/>
          <w:sz w:val="32"/>
          <w:szCs w:val="32"/>
        </w:rPr>
        <w:t>温州市文化市场行政执法支队</w:t>
      </w:r>
      <w:r w:rsidR="002B140F">
        <w:rPr>
          <w:rFonts w:ascii="仿宋_GB2312" w:eastAsia="仿宋_GB2312" w:hAnsi="Times New Roman" w:cs="Times New Roman" w:hint="eastAsia"/>
          <w:sz w:val="32"/>
          <w:szCs w:val="32"/>
        </w:rPr>
        <w:t>、</w:t>
      </w:r>
      <w:r w:rsidR="002B140F" w:rsidRPr="002B140F">
        <w:rPr>
          <w:rFonts w:ascii="仿宋_GB2312" w:eastAsia="仿宋_GB2312" w:hAnsi="Times New Roman" w:cs="Times New Roman" w:hint="eastAsia"/>
          <w:sz w:val="32"/>
          <w:szCs w:val="32"/>
        </w:rPr>
        <w:t>温州市旅游质量监督管理所</w:t>
      </w:r>
      <w:r w:rsidR="002B140F">
        <w:rPr>
          <w:rFonts w:ascii="仿宋_GB2312" w:eastAsia="仿宋_GB2312" w:hAnsi="Times New Roman" w:cs="Times New Roman" w:hint="eastAsia"/>
          <w:sz w:val="32"/>
          <w:szCs w:val="32"/>
        </w:rPr>
        <w:t>）</w:t>
      </w:r>
      <w:r w:rsidR="00C34DEA" w:rsidRPr="000B6A56">
        <w:rPr>
          <w:rFonts w:ascii="仿宋_GB2312" w:eastAsia="仿宋_GB2312" w:hAnsi="Times New Roman" w:cs="Times New Roman" w:hint="eastAsia"/>
          <w:sz w:val="32"/>
          <w:szCs w:val="32"/>
        </w:rPr>
        <w:t>的基本支出</w:t>
      </w:r>
      <w:r w:rsidRPr="000B6A56">
        <w:rPr>
          <w:rFonts w:ascii="仿宋_GB2312" w:eastAsia="仿宋_GB2312" w:hAnsi="Times New Roman" w:cs="Times New Roman" w:hint="eastAsia"/>
          <w:sz w:val="32"/>
          <w:szCs w:val="32"/>
        </w:rPr>
        <w:t>。</w:t>
      </w:r>
    </w:p>
    <w:p w:rsidR="008A499F" w:rsidRPr="000B6A56" w:rsidRDefault="008A499F" w:rsidP="008A499F">
      <w:pPr>
        <w:spacing w:line="640" w:lineRule="exact"/>
        <w:ind w:firstLine="640"/>
        <w:jc w:val="left"/>
        <w:rPr>
          <w:rFonts w:ascii="仿宋_GB2312" w:eastAsia="仿宋_GB2312" w:hAnsi="Times New Roman" w:cs="Times New Roman"/>
          <w:sz w:val="32"/>
          <w:szCs w:val="32"/>
        </w:rPr>
      </w:pPr>
      <w:r w:rsidRPr="000B6A56">
        <w:rPr>
          <w:rFonts w:ascii="仿宋_GB2312" w:eastAsia="仿宋_GB2312" w:hAnsi="Times New Roman" w:cs="Times New Roman" w:hint="eastAsia"/>
          <w:sz w:val="32"/>
          <w:szCs w:val="32"/>
        </w:rPr>
        <w:t>（2）</w:t>
      </w:r>
      <w:r w:rsidR="00FD4586" w:rsidRPr="000B6A56">
        <w:rPr>
          <w:rFonts w:ascii="仿宋_GB2312" w:eastAsia="仿宋_GB2312" w:hAnsi="Times New Roman" w:cs="Times New Roman" w:hint="eastAsia"/>
          <w:sz w:val="32"/>
          <w:szCs w:val="32"/>
        </w:rPr>
        <w:t>文化旅游体育与传媒支出（类）文化和旅游（款）一般行政管理事务</w:t>
      </w:r>
      <w:r w:rsidRPr="000B6A56">
        <w:rPr>
          <w:rFonts w:ascii="仿宋_GB2312" w:eastAsia="仿宋_GB2312" w:hAnsi="Times New Roman" w:cs="Times New Roman" w:hint="eastAsia"/>
          <w:sz w:val="32"/>
          <w:szCs w:val="32"/>
        </w:rPr>
        <w:t>（项）</w:t>
      </w:r>
      <w:r w:rsidR="00FD4586" w:rsidRPr="000B6A56">
        <w:rPr>
          <w:rFonts w:ascii="仿宋_GB2312" w:eastAsia="仿宋_GB2312" w:hAnsi="Times New Roman" w:cs="Times New Roman"/>
          <w:sz w:val="32"/>
          <w:szCs w:val="32"/>
        </w:rPr>
        <w:t>192.86</w:t>
      </w:r>
      <w:r w:rsidRPr="000B6A56">
        <w:rPr>
          <w:rFonts w:ascii="仿宋_GB2312" w:eastAsia="仿宋_GB2312" w:hAnsi="Times New Roman" w:cs="Times New Roman" w:hint="eastAsia"/>
          <w:sz w:val="32"/>
          <w:szCs w:val="32"/>
        </w:rPr>
        <w:t>万元，主要用于</w:t>
      </w:r>
      <w:r w:rsidR="00C34DEA" w:rsidRPr="000B6A56">
        <w:rPr>
          <w:rFonts w:ascii="仿宋_GB2312" w:eastAsia="仿宋_GB2312" w:hAnsi="Times New Roman" w:cs="Times New Roman" w:hint="eastAsia"/>
          <w:sz w:val="32"/>
          <w:szCs w:val="32"/>
        </w:rPr>
        <w:t>反映行政单位</w:t>
      </w:r>
      <w:r w:rsidR="002B140F">
        <w:rPr>
          <w:rFonts w:ascii="仿宋_GB2312" w:eastAsia="仿宋_GB2312" w:hAnsi="Times New Roman" w:cs="Times New Roman" w:hint="eastAsia"/>
          <w:sz w:val="32"/>
          <w:szCs w:val="32"/>
        </w:rPr>
        <w:t>（局本级）和</w:t>
      </w:r>
      <w:r w:rsidR="00C34DEA" w:rsidRPr="000B6A56">
        <w:rPr>
          <w:rFonts w:ascii="仿宋_GB2312" w:eastAsia="仿宋_GB2312" w:hAnsi="Times New Roman" w:cs="Times New Roman" w:hint="eastAsia"/>
          <w:sz w:val="32"/>
          <w:szCs w:val="32"/>
        </w:rPr>
        <w:t>实行公务员管理的事业单位</w:t>
      </w:r>
      <w:r w:rsidR="002B140F">
        <w:rPr>
          <w:rFonts w:ascii="仿宋_GB2312" w:eastAsia="仿宋_GB2312" w:hAnsi="Times New Roman" w:cs="Times New Roman" w:hint="eastAsia"/>
          <w:sz w:val="32"/>
          <w:szCs w:val="32"/>
        </w:rPr>
        <w:t>（</w:t>
      </w:r>
      <w:r w:rsidR="002B140F" w:rsidRPr="002B140F">
        <w:rPr>
          <w:rFonts w:ascii="仿宋_GB2312" w:eastAsia="仿宋_GB2312" w:hAnsi="Times New Roman" w:cs="Times New Roman" w:hint="eastAsia"/>
          <w:sz w:val="32"/>
          <w:szCs w:val="32"/>
        </w:rPr>
        <w:t>温州市文化市场行政执法支队</w:t>
      </w:r>
      <w:r w:rsidR="002B140F">
        <w:rPr>
          <w:rFonts w:ascii="仿宋_GB2312" w:eastAsia="仿宋_GB2312" w:hAnsi="Times New Roman" w:cs="Times New Roman" w:hint="eastAsia"/>
          <w:sz w:val="32"/>
          <w:szCs w:val="32"/>
        </w:rPr>
        <w:t>、</w:t>
      </w:r>
      <w:r w:rsidR="002B140F" w:rsidRPr="002B140F">
        <w:rPr>
          <w:rFonts w:ascii="仿宋_GB2312" w:eastAsia="仿宋_GB2312" w:hAnsi="Times New Roman" w:cs="Times New Roman" w:hint="eastAsia"/>
          <w:sz w:val="32"/>
          <w:szCs w:val="32"/>
        </w:rPr>
        <w:t>温州市旅游质量监督管理所</w:t>
      </w:r>
      <w:r w:rsidR="002B140F">
        <w:rPr>
          <w:rFonts w:ascii="仿宋_GB2312" w:eastAsia="仿宋_GB2312" w:hAnsi="Times New Roman" w:cs="Times New Roman" w:hint="eastAsia"/>
          <w:sz w:val="32"/>
          <w:szCs w:val="32"/>
        </w:rPr>
        <w:t>）</w:t>
      </w:r>
      <w:r w:rsidR="00C34DEA" w:rsidRPr="000B6A56">
        <w:rPr>
          <w:rFonts w:ascii="仿宋_GB2312" w:eastAsia="仿宋_GB2312" w:hAnsi="Times New Roman" w:cs="Times New Roman" w:hint="eastAsia"/>
          <w:sz w:val="32"/>
          <w:szCs w:val="32"/>
        </w:rPr>
        <w:t>未单独设置项级科目的其他</w:t>
      </w:r>
      <w:r w:rsidR="00C34DEA" w:rsidRPr="000B6A56">
        <w:rPr>
          <w:rFonts w:ascii="仿宋_GB2312" w:eastAsia="仿宋_GB2312" w:hAnsi="Times New Roman" w:cs="Times New Roman" w:hint="eastAsia"/>
          <w:sz w:val="32"/>
          <w:szCs w:val="32"/>
        </w:rPr>
        <w:lastRenderedPageBreak/>
        <w:t>项目</w:t>
      </w:r>
      <w:r w:rsidRPr="000B6A56">
        <w:rPr>
          <w:rFonts w:ascii="仿宋_GB2312" w:eastAsia="仿宋_GB2312" w:hAnsi="Times New Roman" w:cs="Times New Roman" w:hint="eastAsia"/>
          <w:sz w:val="32"/>
          <w:szCs w:val="32"/>
        </w:rPr>
        <w:t>。</w:t>
      </w:r>
    </w:p>
    <w:p w:rsidR="008A499F" w:rsidRPr="000B6A56" w:rsidRDefault="008A499F" w:rsidP="008A499F">
      <w:pPr>
        <w:spacing w:line="640" w:lineRule="exact"/>
        <w:ind w:firstLine="640"/>
        <w:jc w:val="left"/>
        <w:rPr>
          <w:rFonts w:ascii="仿宋_GB2312" w:eastAsia="仿宋_GB2312" w:hAnsi="Times New Roman" w:cs="Times New Roman"/>
          <w:sz w:val="32"/>
          <w:szCs w:val="32"/>
        </w:rPr>
      </w:pPr>
      <w:r w:rsidRPr="000B6A56">
        <w:rPr>
          <w:rFonts w:ascii="仿宋_GB2312" w:eastAsia="仿宋_GB2312" w:hAnsi="Times New Roman" w:cs="Times New Roman" w:hint="eastAsia"/>
          <w:sz w:val="32"/>
          <w:szCs w:val="32"/>
        </w:rPr>
        <w:t>（3）</w:t>
      </w:r>
      <w:r w:rsidR="00FD4586" w:rsidRPr="000B6A56">
        <w:rPr>
          <w:rFonts w:ascii="仿宋_GB2312" w:eastAsia="仿宋_GB2312" w:hAnsi="Times New Roman" w:cs="Times New Roman" w:hint="eastAsia"/>
          <w:sz w:val="32"/>
          <w:szCs w:val="32"/>
        </w:rPr>
        <w:t>文化旅游体育与传媒支出（类）文化和旅游（款）图书馆</w:t>
      </w:r>
      <w:r w:rsidRPr="000B6A56">
        <w:rPr>
          <w:rFonts w:ascii="仿宋_GB2312" w:eastAsia="仿宋_GB2312" w:hAnsi="Times New Roman" w:cs="Times New Roman" w:hint="eastAsia"/>
          <w:sz w:val="32"/>
          <w:szCs w:val="32"/>
        </w:rPr>
        <w:t>（项）</w:t>
      </w:r>
      <w:r w:rsidR="00FD4586" w:rsidRPr="000B6A56">
        <w:rPr>
          <w:rFonts w:ascii="仿宋_GB2312" w:eastAsia="仿宋_GB2312" w:hAnsi="Times New Roman" w:cs="Times New Roman"/>
          <w:sz w:val="32"/>
          <w:szCs w:val="32"/>
        </w:rPr>
        <w:t>4785.59</w:t>
      </w:r>
      <w:r w:rsidRPr="000B6A56">
        <w:rPr>
          <w:rFonts w:ascii="仿宋_GB2312" w:eastAsia="仿宋_GB2312" w:hAnsi="Times New Roman" w:cs="Times New Roman" w:hint="eastAsia"/>
          <w:sz w:val="32"/>
          <w:szCs w:val="32"/>
        </w:rPr>
        <w:t>万元，主要用于</w:t>
      </w:r>
      <w:r w:rsidR="00C34DEA" w:rsidRPr="000B6A56">
        <w:rPr>
          <w:rFonts w:ascii="仿宋_GB2312" w:eastAsia="仿宋_GB2312" w:hAnsi="Times New Roman" w:cs="Times New Roman" w:hint="eastAsia"/>
          <w:sz w:val="32"/>
          <w:szCs w:val="32"/>
        </w:rPr>
        <w:t>反映图书馆</w:t>
      </w:r>
      <w:r w:rsidR="002B140F">
        <w:rPr>
          <w:rFonts w:ascii="仿宋_GB2312" w:eastAsia="仿宋_GB2312" w:hAnsi="Times New Roman" w:cs="Times New Roman" w:hint="eastAsia"/>
          <w:sz w:val="32"/>
          <w:szCs w:val="32"/>
        </w:rPr>
        <w:t>（</w:t>
      </w:r>
      <w:r w:rsidR="002B140F" w:rsidRPr="002B140F">
        <w:rPr>
          <w:rFonts w:ascii="仿宋_GB2312" w:eastAsia="仿宋_GB2312" w:hAnsi="Times New Roman" w:cs="Times New Roman" w:hint="eastAsia"/>
          <w:sz w:val="32"/>
          <w:szCs w:val="32"/>
        </w:rPr>
        <w:t>温州市图书馆</w:t>
      </w:r>
      <w:r w:rsidR="002B140F">
        <w:rPr>
          <w:rFonts w:ascii="仿宋_GB2312" w:eastAsia="仿宋_GB2312" w:hAnsi="Times New Roman" w:cs="Times New Roman" w:hint="eastAsia"/>
          <w:sz w:val="32"/>
          <w:szCs w:val="32"/>
        </w:rPr>
        <w:t>、</w:t>
      </w:r>
      <w:r w:rsidR="002B140F" w:rsidRPr="002B140F">
        <w:rPr>
          <w:rFonts w:ascii="仿宋_GB2312" w:eastAsia="仿宋_GB2312" w:hAnsi="Times New Roman" w:cs="Times New Roman" w:hint="eastAsia"/>
          <w:sz w:val="32"/>
          <w:szCs w:val="32"/>
        </w:rPr>
        <w:t>温州市少年儿童图书馆</w:t>
      </w:r>
      <w:r w:rsidR="002B140F">
        <w:rPr>
          <w:rFonts w:ascii="仿宋_GB2312" w:eastAsia="仿宋_GB2312" w:hAnsi="Times New Roman" w:cs="Times New Roman" w:hint="eastAsia"/>
          <w:sz w:val="32"/>
          <w:szCs w:val="32"/>
        </w:rPr>
        <w:t>）</w:t>
      </w:r>
      <w:r w:rsidR="00C34DEA" w:rsidRPr="000B6A56">
        <w:rPr>
          <w:rFonts w:ascii="仿宋_GB2312" w:eastAsia="仿宋_GB2312" w:hAnsi="Times New Roman" w:cs="Times New Roman" w:hint="eastAsia"/>
          <w:sz w:val="32"/>
          <w:szCs w:val="32"/>
        </w:rPr>
        <w:t>的支出</w:t>
      </w:r>
      <w:r w:rsidRPr="000B6A56">
        <w:rPr>
          <w:rFonts w:ascii="仿宋_GB2312" w:eastAsia="仿宋_GB2312" w:hAnsi="Times New Roman" w:cs="Times New Roman" w:hint="eastAsia"/>
          <w:sz w:val="32"/>
          <w:szCs w:val="32"/>
        </w:rPr>
        <w:t>。</w:t>
      </w:r>
    </w:p>
    <w:p w:rsidR="00FD4586" w:rsidRPr="000B6A56" w:rsidRDefault="00FD4586" w:rsidP="00FD4586">
      <w:pPr>
        <w:spacing w:line="640" w:lineRule="exact"/>
        <w:ind w:firstLine="640"/>
        <w:jc w:val="left"/>
        <w:rPr>
          <w:rFonts w:ascii="仿宋_GB2312" w:eastAsia="仿宋_GB2312" w:hAnsi="Times New Roman" w:cs="Times New Roman"/>
          <w:sz w:val="32"/>
          <w:szCs w:val="32"/>
        </w:rPr>
      </w:pPr>
      <w:r w:rsidRPr="000B6A56">
        <w:rPr>
          <w:rFonts w:ascii="仿宋_GB2312" w:eastAsia="仿宋_GB2312" w:hAnsi="Times New Roman" w:cs="Times New Roman" w:hint="eastAsia"/>
          <w:sz w:val="32"/>
          <w:szCs w:val="32"/>
        </w:rPr>
        <w:t>（4）文化旅游体育与传媒支出（类）文化和旅游（款）艺术表演场所（项）</w:t>
      </w:r>
      <w:r w:rsidRPr="000B6A56">
        <w:rPr>
          <w:rFonts w:ascii="仿宋_GB2312" w:eastAsia="仿宋_GB2312" w:hAnsi="Times New Roman" w:cs="Times New Roman"/>
          <w:sz w:val="32"/>
          <w:szCs w:val="32"/>
        </w:rPr>
        <w:t>1885.76</w:t>
      </w:r>
      <w:r w:rsidRPr="000B6A56">
        <w:rPr>
          <w:rFonts w:ascii="仿宋_GB2312" w:eastAsia="仿宋_GB2312" w:hAnsi="Times New Roman" w:cs="Times New Roman" w:hint="eastAsia"/>
          <w:sz w:val="32"/>
          <w:szCs w:val="32"/>
        </w:rPr>
        <w:t>万元，主要用于</w:t>
      </w:r>
      <w:r w:rsidR="00C34DEA" w:rsidRPr="000B6A56">
        <w:rPr>
          <w:rFonts w:ascii="仿宋_GB2312" w:eastAsia="仿宋_GB2312" w:hAnsi="Times New Roman" w:cs="Times New Roman" w:hint="eastAsia"/>
          <w:sz w:val="32"/>
          <w:szCs w:val="32"/>
        </w:rPr>
        <w:t>反映文化及其他部门主管的剧场（院）</w:t>
      </w:r>
      <w:r w:rsidR="008112F6">
        <w:rPr>
          <w:rFonts w:ascii="仿宋_GB2312" w:eastAsia="仿宋_GB2312" w:hAnsi="Times New Roman" w:cs="Times New Roman" w:hint="eastAsia"/>
          <w:sz w:val="32"/>
          <w:szCs w:val="32"/>
        </w:rPr>
        <w:t>（</w:t>
      </w:r>
      <w:r w:rsidR="008112F6" w:rsidRPr="008112F6">
        <w:rPr>
          <w:rFonts w:ascii="仿宋_GB2312" w:eastAsia="仿宋_GB2312" w:hAnsi="Times New Roman" w:cs="Times New Roman" w:hint="eastAsia"/>
          <w:sz w:val="32"/>
          <w:szCs w:val="32"/>
        </w:rPr>
        <w:t>温州大剧院管理处</w:t>
      </w:r>
      <w:r w:rsidR="008112F6">
        <w:rPr>
          <w:rFonts w:ascii="仿宋_GB2312" w:eastAsia="仿宋_GB2312" w:hAnsi="Times New Roman" w:cs="Times New Roman" w:hint="eastAsia"/>
          <w:sz w:val="32"/>
          <w:szCs w:val="32"/>
        </w:rPr>
        <w:t>）</w:t>
      </w:r>
      <w:r w:rsidR="00C34DEA" w:rsidRPr="000B6A56">
        <w:rPr>
          <w:rFonts w:ascii="仿宋_GB2312" w:eastAsia="仿宋_GB2312" w:hAnsi="Times New Roman" w:cs="Times New Roman" w:hint="eastAsia"/>
          <w:sz w:val="32"/>
          <w:szCs w:val="32"/>
        </w:rPr>
        <w:t>的支出</w:t>
      </w:r>
      <w:r w:rsidRPr="000B6A56">
        <w:rPr>
          <w:rFonts w:ascii="仿宋_GB2312" w:eastAsia="仿宋_GB2312" w:hAnsi="Times New Roman" w:cs="Times New Roman" w:hint="eastAsia"/>
          <w:sz w:val="32"/>
          <w:szCs w:val="32"/>
        </w:rPr>
        <w:t>。</w:t>
      </w:r>
    </w:p>
    <w:p w:rsidR="00FD4586" w:rsidRPr="000B6A56" w:rsidRDefault="00FD4586" w:rsidP="00FD4586">
      <w:pPr>
        <w:spacing w:line="640" w:lineRule="exact"/>
        <w:ind w:firstLine="640"/>
        <w:jc w:val="left"/>
        <w:rPr>
          <w:rFonts w:ascii="仿宋_GB2312" w:eastAsia="仿宋_GB2312" w:hAnsi="Times New Roman" w:cs="Times New Roman"/>
          <w:sz w:val="32"/>
          <w:szCs w:val="32"/>
        </w:rPr>
      </w:pPr>
      <w:r w:rsidRPr="000B6A56">
        <w:rPr>
          <w:rFonts w:ascii="仿宋_GB2312" w:eastAsia="仿宋_GB2312" w:hAnsi="Times New Roman" w:cs="Times New Roman" w:hint="eastAsia"/>
          <w:sz w:val="32"/>
          <w:szCs w:val="32"/>
        </w:rPr>
        <w:t>（5）文化旅游体育与传媒支出（类）文化和旅游（款）艺术表演团体（项）</w:t>
      </w:r>
      <w:r w:rsidRPr="000B6A56">
        <w:rPr>
          <w:rFonts w:ascii="仿宋_GB2312" w:eastAsia="仿宋_GB2312" w:hAnsi="Times New Roman" w:cs="Times New Roman"/>
          <w:sz w:val="32"/>
          <w:szCs w:val="32"/>
        </w:rPr>
        <w:t>2920.58</w:t>
      </w:r>
      <w:r w:rsidRPr="000B6A56">
        <w:rPr>
          <w:rFonts w:ascii="仿宋_GB2312" w:eastAsia="仿宋_GB2312" w:hAnsi="Times New Roman" w:cs="Times New Roman" w:hint="eastAsia"/>
          <w:sz w:val="32"/>
          <w:szCs w:val="32"/>
        </w:rPr>
        <w:t>万元，主要用于</w:t>
      </w:r>
      <w:r w:rsidR="00C34DEA" w:rsidRPr="000B6A56">
        <w:rPr>
          <w:rFonts w:ascii="仿宋_GB2312" w:eastAsia="仿宋_GB2312" w:hAnsi="Times New Roman" w:cs="Times New Roman" w:hint="eastAsia"/>
          <w:sz w:val="32"/>
          <w:szCs w:val="32"/>
        </w:rPr>
        <w:t>反映文化及其他部门主管的剧院（</w:t>
      </w:r>
      <w:r w:rsidR="00C50A82" w:rsidRPr="000B6A56">
        <w:rPr>
          <w:rFonts w:ascii="仿宋_GB2312" w:eastAsia="仿宋_GB2312" w:hAnsi="Times New Roman" w:cs="Times New Roman" w:hint="eastAsia"/>
          <w:sz w:val="32"/>
          <w:szCs w:val="32"/>
        </w:rPr>
        <w:t>团</w:t>
      </w:r>
      <w:r w:rsidR="00C34DEA" w:rsidRPr="000B6A56">
        <w:rPr>
          <w:rFonts w:ascii="仿宋_GB2312" w:eastAsia="仿宋_GB2312" w:hAnsi="Times New Roman" w:cs="Times New Roman" w:hint="eastAsia"/>
          <w:sz w:val="32"/>
          <w:szCs w:val="32"/>
        </w:rPr>
        <w:t>）</w:t>
      </w:r>
      <w:r w:rsidR="008112F6">
        <w:rPr>
          <w:rFonts w:ascii="仿宋_GB2312" w:eastAsia="仿宋_GB2312" w:hAnsi="Times New Roman" w:cs="Times New Roman" w:hint="eastAsia"/>
          <w:sz w:val="32"/>
          <w:szCs w:val="32"/>
        </w:rPr>
        <w:t>（</w:t>
      </w:r>
      <w:r w:rsidR="008112F6" w:rsidRPr="008112F6">
        <w:rPr>
          <w:rFonts w:ascii="仿宋_GB2312" w:eastAsia="仿宋_GB2312" w:hAnsi="Times New Roman" w:cs="Times New Roman" w:hint="eastAsia"/>
          <w:sz w:val="32"/>
          <w:szCs w:val="32"/>
        </w:rPr>
        <w:t>温州市瓯剧艺术研究院</w:t>
      </w:r>
      <w:r w:rsidR="008112F6">
        <w:rPr>
          <w:rFonts w:ascii="仿宋_GB2312" w:eastAsia="仿宋_GB2312" w:hAnsi="Times New Roman" w:cs="Times New Roman" w:hint="eastAsia"/>
          <w:sz w:val="32"/>
          <w:szCs w:val="32"/>
        </w:rPr>
        <w:t>、</w:t>
      </w:r>
      <w:r w:rsidR="008112F6" w:rsidRPr="008112F6">
        <w:rPr>
          <w:rFonts w:ascii="仿宋_GB2312" w:eastAsia="仿宋_GB2312" w:hAnsi="Times New Roman" w:cs="Times New Roman" w:hint="eastAsia"/>
          <w:sz w:val="32"/>
          <w:szCs w:val="32"/>
        </w:rPr>
        <w:t>温州市越剧演艺中心</w:t>
      </w:r>
      <w:r w:rsidR="008112F6">
        <w:rPr>
          <w:rFonts w:ascii="仿宋_GB2312" w:eastAsia="仿宋_GB2312" w:hAnsi="Times New Roman" w:cs="Times New Roman" w:hint="eastAsia"/>
          <w:sz w:val="32"/>
          <w:szCs w:val="32"/>
        </w:rPr>
        <w:t>）</w:t>
      </w:r>
      <w:r w:rsidR="00C50A82" w:rsidRPr="000B6A56">
        <w:rPr>
          <w:rFonts w:ascii="仿宋_GB2312" w:eastAsia="仿宋_GB2312" w:hAnsi="Times New Roman" w:cs="Times New Roman" w:hint="eastAsia"/>
          <w:sz w:val="32"/>
          <w:szCs w:val="32"/>
        </w:rPr>
        <w:t>等艺术表演团体的支出</w:t>
      </w:r>
      <w:r w:rsidRPr="000B6A56">
        <w:rPr>
          <w:rFonts w:ascii="仿宋_GB2312" w:eastAsia="仿宋_GB2312" w:hAnsi="Times New Roman" w:cs="Times New Roman" w:hint="eastAsia"/>
          <w:sz w:val="32"/>
          <w:szCs w:val="32"/>
        </w:rPr>
        <w:t>。</w:t>
      </w:r>
    </w:p>
    <w:p w:rsidR="00FD4586" w:rsidRPr="000B6A56" w:rsidRDefault="00FD4586" w:rsidP="00FD4586">
      <w:pPr>
        <w:spacing w:line="640" w:lineRule="exact"/>
        <w:ind w:firstLine="640"/>
        <w:jc w:val="left"/>
        <w:rPr>
          <w:rFonts w:ascii="仿宋_GB2312" w:eastAsia="仿宋_GB2312" w:hAnsi="Times New Roman" w:cs="Times New Roman"/>
          <w:sz w:val="32"/>
          <w:szCs w:val="32"/>
        </w:rPr>
      </w:pPr>
      <w:r w:rsidRPr="000B6A56">
        <w:rPr>
          <w:rFonts w:ascii="仿宋_GB2312" w:eastAsia="仿宋_GB2312" w:hAnsi="Times New Roman" w:cs="Times New Roman" w:hint="eastAsia"/>
          <w:sz w:val="32"/>
          <w:szCs w:val="32"/>
        </w:rPr>
        <w:t>（6）文化旅游体育与传媒支出（类）文化和旅游（款）群众文化（项）</w:t>
      </w:r>
      <w:r w:rsidRPr="000B6A56">
        <w:rPr>
          <w:rFonts w:ascii="仿宋_GB2312" w:eastAsia="仿宋_GB2312" w:hAnsi="Times New Roman" w:cs="Times New Roman"/>
          <w:sz w:val="32"/>
          <w:szCs w:val="32"/>
        </w:rPr>
        <w:t>848.69</w:t>
      </w:r>
      <w:r w:rsidRPr="000B6A56">
        <w:rPr>
          <w:rFonts w:ascii="仿宋_GB2312" w:eastAsia="仿宋_GB2312" w:hAnsi="Times New Roman" w:cs="Times New Roman" w:hint="eastAsia"/>
          <w:sz w:val="32"/>
          <w:szCs w:val="32"/>
        </w:rPr>
        <w:t>万元，主要用于</w:t>
      </w:r>
      <w:r w:rsidR="008112F6">
        <w:rPr>
          <w:rFonts w:ascii="仿宋_GB2312" w:eastAsia="仿宋_GB2312" w:hAnsi="Times New Roman" w:cs="Times New Roman" w:hint="eastAsia"/>
          <w:sz w:val="32"/>
          <w:szCs w:val="32"/>
        </w:rPr>
        <w:t>反映群众文化方面（</w:t>
      </w:r>
      <w:r w:rsidR="008112F6" w:rsidRPr="008112F6">
        <w:rPr>
          <w:rFonts w:ascii="仿宋_GB2312" w:eastAsia="仿宋_GB2312" w:hAnsi="Times New Roman" w:cs="Times New Roman" w:hint="eastAsia"/>
          <w:sz w:val="32"/>
          <w:szCs w:val="32"/>
        </w:rPr>
        <w:t>温州市文化馆</w:t>
      </w:r>
      <w:r w:rsidR="008112F6">
        <w:rPr>
          <w:rFonts w:ascii="仿宋_GB2312" w:eastAsia="仿宋_GB2312" w:hAnsi="Times New Roman" w:cs="Times New Roman" w:hint="eastAsia"/>
          <w:sz w:val="32"/>
          <w:szCs w:val="32"/>
        </w:rPr>
        <w:t>）的支出</w:t>
      </w:r>
      <w:r w:rsidRPr="000B6A56">
        <w:rPr>
          <w:rFonts w:ascii="仿宋_GB2312" w:eastAsia="仿宋_GB2312" w:hAnsi="Times New Roman" w:cs="Times New Roman" w:hint="eastAsia"/>
          <w:sz w:val="32"/>
          <w:szCs w:val="32"/>
        </w:rPr>
        <w:t>。</w:t>
      </w:r>
    </w:p>
    <w:p w:rsidR="00FD4586" w:rsidRPr="000B6A56" w:rsidRDefault="00FD4586" w:rsidP="00FD4586">
      <w:pPr>
        <w:spacing w:line="640" w:lineRule="exact"/>
        <w:ind w:firstLine="640"/>
        <w:jc w:val="left"/>
        <w:rPr>
          <w:rFonts w:ascii="仿宋_GB2312" w:eastAsia="仿宋_GB2312" w:hAnsi="Times New Roman" w:cs="Times New Roman"/>
          <w:sz w:val="32"/>
          <w:szCs w:val="32"/>
        </w:rPr>
      </w:pPr>
      <w:r w:rsidRPr="000B6A56">
        <w:rPr>
          <w:rFonts w:ascii="仿宋_GB2312" w:eastAsia="仿宋_GB2312" w:hAnsi="Times New Roman" w:cs="Times New Roman" w:hint="eastAsia"/>
          <w:sz w:val="32"/>
          <w:szCs w:val="32"/>
        </w:rPr>
        <w:t>（7）文化旅游体育与传媒支出（类）文化和旅游（款）文化和旅游交流与合作（项）</w:t>
      </w:r>
      <w:r w:rsidRPr="000B6A56">
        <w:rPr>
          <w:rFonts w:ascii="仿宋_GB2312" w:eastAsia="仿宋_GB2312" w:hAnsi="Times New Roman" w:cs="Times New Roman"/>
          <w:sz w:val="32"/>
          <w:szCs w:val="32"/>
        </w:rPr>
        <w:t>5</w:t>
      </w:r>
      <w:r w:rsidRPr="000B6A56">
        <w:rPr>
          <w:rFonts w:ascii="仿宋_GB2312" w:eastAsia="仿宋_GB2312" w:hAnsi="Times New Roman" w:cs="Times New Roman" w:hint="eastAsia"/>
          <w:sz w:val="32"/>
          <w:szCs w:val="32"/>
        </w:rPr>
        <w:t>万元，主要用于</w:t>
      </w:r>
      <w:r w:rsidR="008112F6" w:rsidRPr="000B6A56">
        <w:rPr>
          <w:rFonts w:ascii="仿宋_GB2312" w:eastAsia="仿宋_GB2312" w:hAnsi="Times New Roman" w:cs="Times New Roman" w:hint="eastAsia"/>
          <w:sz w:val="32"/>
          <w:szCs w:val="32"/>
        </w:rPr>
        <w:t>反映对外文化和旅游交流合作活动</w:t>
      </w:r>
      <w:r w:rsidR="008112F6">
        <w:rPr>
          <w:rFonts w:ascii="仿宋_GB2312" w:eastAsia="仿宋_GB2312" w:hAnsi="Times New Roman" w:cs="Times New Roman" w:hint="eastAsia"/>
          <w:sz w:val="32"/>
          <w:szCs w:val="32"/>
        </w:rPr>
        <w:t>（</w:t>
      </w:r>
      <w:r w:rsidR="00926AC7" w:rsidRPr="00926AC7">
        <w:rPr>
          <w:rFonts w:ascii="仿宋_GB2312" w:eastAsia="仿宋_GB2312" w:hAnsi="Times New Roman" w:cs="Times New Roman" w:hint="eastAsia"/>
          <w:sz w:val="32"/>
          <w:szCs w:val="32"/>
        </w:rPr>
        <w:t>温州市文化市场行政执法支队</w:t>
      </w:r>
      <w:r w:rsidR="00926AC7">
        <w:rPr>
          <w:rFonts w:ascii="仿宋_GB2312" w:eastAsia="仿宋_GB2312" w:hAnsi="Times New Roman" w:cs="Times New Roman" w:hint="eastAsia"/>
          <w:sz w:val="32"/>
          <w:szCs w:val="32"/>
        </w:rPr>
        <w:t>的</w:t>
      </w:r>
      <w:r w:rsidR="008112F6" w:rsidRPr="008112F6">
        <w:rPr>
          <w:rFonts w:ascii="仿宋_GB2312" w:eastAsia="仿宋_GB2312" w:hAnsi="Times New Roman" w:cs="Times New Roman" w:hint="eastAsia"/>
          <w:sz w:val="32"/>
          <w:szCs w:val="32"/>
        </w:rPr>
        <w:t>浙陕（温州-安康）对口交流协作结对帮扶经费</w:t>
      </w:r>
      <w:r w:rsidR="008112F6">
        <w:rPr>
          <w:rFonts w:ascii="仿宋_GB2312" w:eastAsia="仿宋_GB2312" w:hAnsi="Times New Roman" w:cs="Times New Roman" w:hint="eastAsia"/>
          <w:sz w:val="32"/>
          <w:szCs w:val="32"/>
        </w:rPr>
        <w:t>）</w:t>
      </w:r>
      <w:r w:rsidR="008112F6" w:rsidRPr="000B6A56">
        <w:rPr>
          <w:rFonts w:ascii="仿宋_GB2312" w:eastAsia="仿宋_GB2312" w:hAnsi="Times New Roman" w:cs="Times New Roman" w:hint="eastAsia"/>
          <w:sz w:val="32"/>
          <w:szCs w:val="32"/>
        </w:rPr>
        <w:t>的支出</w:t>
      </w:r>
      <w:r w:rsidRPr="000B6A56">
        <w:rPr>
          <w:rFonts w:ascii="仿宋_GB2312" w:eastAsia="仿宋_GB2312" w:hAnsi="Times New Roman" w:cs="Times New Roman" w:hint="eastAsia"/>
          <w:sz w:val="32"/>
          <w:szCs w:val="32"/>
        </w:rPr>
        <w:t>。</w:t>
      </w:r>
    </w:p>
    <w:p w:rsidR="00FD4586" w:rsidRPr="000B6A56" w:rsidRDefault="00FD4586" w:rsidP="00FD4586">
      <w:pPr>
        <w:spacing w:line="640" w:lineRule="exact"/>
        <w:ind w:firstLine="640"/>
        <w:jc w:val="left"/>
        <w:rPr>
          <w:rFonts w:ascii="仿宋_GB2312" w:eastAsia="仿宋_GB2312" w:hAnsi="Times New Roman" w:cs="Times New Roman"/>
          <w:sz w:val="32"/>
          <w:szCs w:val="32"/>
        </w:rPr>
      </w:pPr>
      <w:r w:rsidRPr="000B6A56">
        <w:rPr>
          <w:rFonts w:ascii="仿宋_GB2312" w:eastAsia="仿宋_GB2312" w:hAnsi="Times New Roman" w:cs="Times New Roman" w:hint="eastAsia"/>
          <w:sz w:val="32"/>
          <w:szCs w:val="32"/>
        </w:rPr>
        <w:t>（8）文化旅游体育与传媒支出（类）文化和旅游（款）文化创作与保护（项）</w:t>
      </w:r>
      <w:r w:rsidRPr="000B6A56">
        <w:rPr>
          <w:rFonts w:ascii="仿宋_GB2312" w:eastAsia="仿宋_GB2312" w:hAnsi="Times New Roman" w:cs="Times New Roman"/>
          <w:sz w:val="32"/>
          <w:szCs w:val="32"/>
        </w:rPr>
        <w:t>1159.59</w:t>
      </w:r>
      <w:r w:rsidRPr="000B6A56">
        <w:rPr>
          <w:rFonts w:ascii="仿宋_GB2312" w:eastAsia="仿宋_GB2312" w:hAnsi="Times New Roman" w:cs="Times New Roman" w:hint="eastAsia"/>
          <w:sz w:val="32"/>
          <w:szCs w:val="32"/>
        </w:rPr>
        <w:t>万元，主要用于</w:t>
      </w:r>
      <w:r w:rsidR="00C50A82" w:rsidRPr="000B6A56">
        <w:rPr>
          <w:rFonts w:ascii="仿宋_GB2312" w:eastAsia="仿宋_GB2312" w:hAnsi="Times New Roman" w:cs="Times New Roman" w:hint="eastAsia"/>
          <w:sz w:val="32"/>
          <w:szCs w:val="32"/>
        </w:rPr>
        <w:t>反映鼓励文学、艺</w:t>
      </w:r>
      <w:r w:rsidR="00C50A82" w:rsidRPr="000B6A56">
        <w:rPr>
          <w:rFonts w:ascii="仿宋_GB2312" w:eastAsia="仿宋_GB2312" w:hAnsi="Times New Roman" w:cs="Times New Roman" w:hint="eastAsia"/>
          <w:sz w:val="32"/>
          <w:szCs w:val="32"/>
        </w:rPr>
        <w:lastRenderedPageBreak/>
        <w:t>术创作和优秀传统文化保护方面</w:t>
      </w:r>
      <w:r w:rsidR="00926AC7">
        <w:rPr>
          <w:rFonts w:ascii="仿宋_GB2312" w:eastAsia="仿宋_GB2312" w:hAnsi="Times New Roman" w:cs="Times New Roman" w:hint="eastAsia"/>
          <w:sz w:val="32"/>
          <w:szCs w:val="32"/>
        </w:rPr>
        <w:t>（</w:t>
      </w:r>
      <w:r w:rsidR="00926AC7" w:rsidRPr="00926AC7">
        <w:rPr>
          <w:rFonts w:ascii="仿宋_GB2312" w:eastAsia="仿宋_GB2312" w:hAnsi="Times New Roman" w:cs="Times New Roman" w:hint="eastAsia"/>
          <w:sz w:val="32"/>
          <w:szCs w:val="32"/>
        </w:rPr>
        <w:t>温州市文化艺术研究院</w:t>
      </w:r>
      <w:r w:rsidR="00926AC7">
        <w:rPr>
          <w:rFonts w:ascii="仿宋_GB2312" w:eastAsia="仿宋_GB2312" w:hAnsi="Times New Roman" w:cs="Times New Roman" w:hint="eastAsia"/>
          <w:sz w:val="32"/>
          <w:szCs w:val="32"/>
        </w:rPr>
        <w:t>、</w:t>
      </w:r>
      <w:r w:rsidR="00926AC7" w:rsidRPr="00926AC7">
        <w:rPr>
          <w:rFonts w:ascii="仿宋_GB2312" w:eastAsia="仿宋_GB2312" w:hAnsi="Times New Roman" w:cs="Times New Roman" w:hint="eastAsia"/>
          <w:sz w:val="32"/>
          <w:szCs w:val="32"/>
        </w:rPr>
        <w:t>温州美术馆（温州书画院）</w:t>
      </w:r>
      <w:r w:rsidR="00926AC7">
        <w:rPr>
          <w:rFonts w:ascii="仿宋_GB2312" w:eastAsia="仿宋_GB2312" w:hAnsi="Times New Roman" w:cs="Times New Roman" w:hint="eastAsia"/>
          <w:sz w:val="32"/>
          <w:szCs w:val="32"/>
        </w:rPr>
        <w:t>）</w:t>
      </w:r>
      <w:r w:rsidR="00C50A82" w:rsidRPr="000B6A56">
        <w:rPr>
          <w:rFonts w:ascii="仿宋_GB2312" w:eastAsia="仿宋_GB2312" w:hAnsi="Times New Roman" w:cs="Times New Roman" w:hint="eastAsia"/>
          <w:sz w:val="32"/>
          <w:szCs w:val="32"/>
        </w:rPr>
        <w:t>的支出</w:t>
      </w:r>
      <w:r w:rsidRPr="000B6A56">
        <w:rPr>
          <w:rFonts w:ascii="仿宋_GB2312" w:eastAsia="仿宋_GB2312" w:hAnsi="Times New Roman" w:cs="Times New Roman" w:hint="eastAsia"/>
          <w:sz w:val="32"/>
          <w:szCs w:val="32"/>
        </w:rPr>
        <w:t>。</w:t>
      </w:r>
    </w:p>
    <w:p w:rsidR="00FD4586" w:rsidRPr="000B6A56" w:rsidRDefault="00FD4586" w:rsidP="00FD4586">
      <w:pPr>
        <w:spacing w:line="640" w:lineRule="exact"/>
        <w:ind w:firstLine="640"/>
        <w:jc w:val="left"/>
        <w:rPr>
          <w:rFonts w:ascii="仿宋_GB2312" w:eastAsia="仿宋_GB2312" w:hAnsi="Times New Roman" w:cs="Times New Roman"/>
          <w:sz w:val="32"/>
          <w:szCs w:val="32"/>
        </w:rPr>
      </w:pPr>
      <w:r w:rsidRPr="000B6A56">
        <w:rPr>
          <w:rFonts w:ascii="仿宋_GB2312" w:eastAsia="仿宋_GB2312" w:hAnsi="Times New Roman" w:cs="Times New Roman" w:hint="eastAsia"/>
          <w:sz w:val="32"/>
          <w:szCs w:val="32"/>
        </w:rPr>
        <w:t>（9）文化旅游体育与传媒支出（类）文化和旅游（款）文化和旅游市场管理（项）</w:t>
      </w:r>
      <w:r w:rsidRPr="000B6A56">
        <w:rPr>
          <w:rFonts w:ascii="仿宋_GB2312" w:eastAsia="仿宋_GB2312" w:hAnsi="Times New Roman" w:cs="Times New Roman"/>
          <w:sz w:val="32"/>
          <w:szCs w:val="32"/>
        </w:rPr>
        <w:t>13.5</w:t>
      </w:r>
      <w:r w:rsidR="00703144">
        <w:rPr>
          <w:rFonts w:ascii="仿宋_GB2312" w:eastAsia="仿宋_GB2312" w:hAnsi="Times New Roman" w:cs="Times New Roman" w:hint="eastAsia"/>
          <w:sz w:val="32"/>
          <w:szCs w:val="32"/>
        </w:rPr>
        <w:t>0</w:t>
      </w:r>
      <w:r w:rsidRPr="000B6A56">
        <w:rPr>
          <w:rFonts w:ascii="仿宋_GB2312" w:eastAsia="仿宋_GB2312" w:hAnsi="Times New Roman" w:cs="Times New Roman" w:hint="eastAsia"/>
          <w:sz w:val="32"/>
          <w:szCs w:val="32"/>
        </w:rPr>
        <w:t>万元，主要用于</w:t>
      </w:r>
      <w:r w:rsidR="00C50A82" w:rsidRPr="000B6A56">
        <w:rPr>
          <w:rFonts w:ascii="仿宋_GB2312" w:eastAsia="仿宋_GB2312" w:hAnsi="Times New Roman" w:cs="Times New Roman" w:hint="eastAsia"/>
          <w:sz w:val="32"/>
          <w:szCs w:val="32"/>
        </w:rPr>
        <w:t>反映文化和旅游执法检查等文化旅游市场管理方面</w:t>
      </w:r>
      <w:r w:rsidR="00926AC7">
        <w:rPr>
          <w:rFonts w:ascii="仿宋_GB2312" w:eastAsia="仿宋_GB2312" w:hAnsi="Times New Roman" w:cs="Times New Roman" w:hint="eastAsia"/>
          <w:sz w:val="32"/>
          <w:szCs w:val="32"/>
        </w:rPr>
        <w:t>（</w:t>
      </w:r>
      <w:r w:rsidR="00926AC7" w:rsidRPr="00610277">
        <w:rPr>
          <w:rFonts w:ascii="仿宋_GB2312" w:eastAsia="仿宋_GB2312" w:hAnsi="Calibri" w:cs="Times New Roman" w:hint="eastAsia"/>
          <w:color w:val="000000"/>
          <w:sz w:val="32"/>
          <w:szCs w:val="32"/>
        </w:rPr>
        <w:t>温州市文化市场行政执法支队</w:t>
      </w:r>
      <w:r w:rsidR="00926AC7">
        <w:rPr>
          <w:rFonts w:ascii="仿宋_GB2312" w:eastAsia="仿宋_GB2312" w:hint="eastAsia"/>
          <w:color w:val="000000"/>
          <w:sz w:val="32"/>
          <w:szCs w:val="32"/>
        </w:rPr>
        <w:t>的</w:t>
      </w:r>
      <w:r w:rsidR="00926AC7">
        <w:rPr>
          <w:rFonts w:ascii="仿宋_GB2312" w:eastAsia="仿宋_GB2312" w:hAnsi="Calibri" w:cs="Times New Roman" w:hint="eastAsia"/>
          <w:color w:val="000000"/>
          <w:sz w:val="32"/>
          <w:szCs w:val="32"/>
        </w:rPr>
        <w:t>办案经费</w:t>
      </w:r>
      <w:r w:rsidR="00926AC7">
        <w:rPr>
          <w:rFonts w:ascii="仿宋_GB2312" w:eastAsia="仿宋_GB2312" w:hAnsi="Times New Roman" w:cs="Times New Roman" w:hint="eastAsia"/>
          <w:sz w:val="32"/>
          <w:szCs w:val="32"/>
        </w:rPr>
        <w:t>）</w:t>
      </w:r>
      <w:r w:rsidR="00C50A82" w:rsidRPr="000B6A56">
        <w:rPr>
          <w:rFonts w:ascii="仿宋_GB2312" w:eastAsia="仿宋_GB2312" w:hAnsi="Times New Roman" w:cs="Times New Roman" w:hint="eastAsia"/>
          <w:sz w:val="32"/>
          <w:szCs w:val="32"/>
        </w:rPr>
        <w:t>的支出</w:t>
      </w:r>
      <w:r w:rsidRPr="000B6A56">
        <w:rPr>
          <w:rFonts w:ascii="仿宋_GB2312" w:eastAsia="仿宋_GB2312" w:hAnsi="Times New Roman" w:cs="Times New Roman" w:hint="eastAsia"/>
          <w:sz w:val="32"/>
          <w:szCs w:val="32"/>
        </w:rPr>
        <w:t>。</w:t>
      </w:r>
    </w:p>
    <w:p w:rsidR="00FD4586" w:rsidRPr="000B6A56" w:rsidRDefault="00FD4586" w:rsidP="00FD4586">
      <w:pPr>
        <w:spacing w:line="640" w:lineRule="exact"/>
        <w:ind w:firstLine="640"/>
        <w:jc w:val="left"/>
        <w:rPr>
          <w:rFonts w:ascii="仿宋_GB2312" w:eastAsia="仿宋_GB2312" w:hAnsi="Times New Roman" w:cs="Times New Roman"/>
          <w:sz w:val="32"/>
          <w:szCs w:val="32"/>
        </w:rPr>
      </w:pPr>
      <w:r w:rsidRPr="000B6A56">
        <w:rPr>
          <w:rFonts w:ascii="仿宋_GB2312" w:eastAsia="仿宋_GB2312" w:hAnsi="Times New Roman" w:cs="Times New Roman" w:hint="eastAsia"/>
          <w:sz w:val="32"/>
          <w:szCs w:val="32"/>
        </w:rPr>
        <w:t>（10）文化旅游体育与传媒支出（类）文化和旅游（款）其他文化和旅游支出（项）</w:t>
      </w:r>
      <w:r w:rsidRPr="000B6A56">
        <w:rPr>
          <w:rFonts w:ascii="仿宋_GB2312" w:eastAsia="仿宋_GB2312" w:hAnsi="Times New Roman" w:cs="Times New Roman"/>
          <w:sz w:val="32"/>
          <w:szCs w:val="32"/>
        </w:rPr>
        <w:t>5775.53</w:t>
      </w:r>
      <w:r w:rsidRPr="000B6A56">
        <w:rPr>
          <w:rFonts w:ascii="仿宋_GB2312" w:eastAsia="仿宋_GB2312" w:hAnsi="Times New Roman" w:cs="Times New Roman" w:hint="eastAsia"/>
          <w:sz w:val="32"/>
          <w:szCs w:val="32"/>
        </w:rPr>
        <w:t>万元，主要用于</w:t>
      </w:r>
      <w:r w:rsidR="00C50A82" w:rsidRPr="000B6A56">
        <w:rPr>
          <w:rFonts w:ascii="仿宋_GB2312" w:eastAsia="仿宋_GB2312" w:hAnsi="Times New Roman" w:cs="Times New Roman" w:hint="eastAsia"/>
          <w:sz w:val="32"/>
          <w:szCs w:val="32"/>
        </w:rPr>
        <w:t>反映除上述项目以外其他用于文化和旅游方面</w:t>
      </w:r>
      <w:r w:rsidR="000B3AB4">
        <w:rPr>
          <w:rFonts w:ascii="仿宋_GB2312" w:eastAsia="仿宋_GB2312" w:hAnsi="Times New Roman" w:cs="Times New Roman" w:hint="eastAsia"/>
          <w:sz w:val="32"/>
          <w:szCs w:val="32"/>
        </w:rPr>
        <w:t>（</w:t>
      </w:r>
      <w:r w:rsidR="000B3AB4" w:rsidRPr="00C34DEA">
        <w:rPr>
          <w:rFonts w:ascii="仿宋_GB2312" w:eastAsia="仿宋_GB2312" w:hAnsi="Times New Roman" w:cs="Times New Roman" w:hint="eastAsia"/>
          <w:sz w:val="32"/>
          <w:szCs w:val="32"/>
        </w:rPr>
        <w:t>文化旅游服务业</w:t>
      </w:r>
      <w:r w:rsidR="000B3AB4">
        <w:rPr>
          <w:rFonts w:ascii="仿宋_GB2312" w:eastAsia="仿宋_GB2312" w:hAnsi="Times New Roman" w:cs="Times New Roman" w:hint="eastAsia"/>
          <w:sz w:val="32"/>
          <w:szCs w:val="32"/>
        </w:rPr>
        <w:t>奖补资金、文化旅游市级专项资金）</w:t>
      </w:r>
      <w:r w:rsidR="00C50A82" w:rsidRPr="000B6A56">
        <w:rPr>
          <w:rFonts w:ascii="仿宋_GB2312" w:eastAsia="仿宋_GB2312" w:hAnsi="Times New Roman" w:cs="Times New Roman" w:hint="eastAsia"/>
          <w:sz w:val="32"/>
          <w:szCs w:val="32"/>
        </w:rPr>
        <w:t>的支出</w:t>
      </w:r>
      <w:r w:rsidRPr="000B6A56">
        <w:rPr>
          <w:rFonts w:ascii="仿宋_GB2312" w:eastAsia="仿宋_GB2312" w:hAnsi="Times New Roman" w:cs="Times New Roman" w:hint="eastAsia"/>
          <w:sz w:val="32"/>
          <w:szCs w:val="32"/>
        </w:rPr>
        <w:t>。</w:t>
      </w:r>
    </w:p>
    <w:p w:rsidR="00FD4586" w:rsidRPr="000B6A56" w:rsidRDefault="00FD4586" w:rsidP="00FD4586">
      <w:pPr>
        <w:spacing w:line="640" w:lineRule="exact"/>
        <w:ind w:firstLine="640"/>
        <w:jc w:val="left"/>
        <w:rPr>
          <w:rFonts w:ascii="仿宋_GB2312" w:eastAsia="仿宋_GB2312" w:hAnsi="Times New Roman" w:cs="Times New Roman"/>
          <w:sz w:val="32"/>
          <w:szCs w:val="32"/>
        </w:rPr>
      </w:pPr>
      <w:r w:rsidRPr="000B6A56">
        <w:rPr>
          <w:rFonts w:ascii="仿宋_GB2312" w:eastAsia="仿宋_GB2312" w:hAnsi="Times New Roman" w:cs="Times New Roman" w:hint="eastAsia"/>
          <w:sz w:val="32"/>
          <w:szCs w:val="32"/>
        </w:rPr>
        <w:t>（11）文化旅游体育与传媒支出（类）文物（款）文物保护（项）</w:t>
      </w:r>
      <w:r w:rsidRPr="000B6A56">
        <w:rPr>
          <w:rFonts w:ascii="仿宋_GB2312" w:eastAsia="仿宋_GB2312" w:hAnsi="Times New Roman" w:cs="Times New Roman"/>
          <w:sz w:val="32"/>
          <w:szCs w:val="32"/>
        </w:rPr>
        <w:t>400.31</w:t>
      </w:r>
      <w:r w:rsidRPr="000B6A56">
        <w:rPr>
          <w:rFonts w:ascii="仿宋_GB2312" w:eastAsia="仿宋_GB2312" w:hAnsi="Times New Roman" w:cs="Times New Roman" w:hint="eastAsia"/>
          <w:sz w:val="32"/>
          <w:szCs w:val="32"/>
        </w:rPr>
        <w:t>万元，主要用于</w:t>
      </w:r>
      <w:r w:rsidR="00C50A82" w:rsidRPr="000B6A56">
        <w:rPr>
          <w:rFonts w:ascii="仿宋_GB2312" w:eastAsia="仿宋_GB2312" w:hAnsi="Times New Roman" w:cs="Times New Roman" w:hint="eastAsia"/>
          <w:sz w:val="32"/>
          <w:szCs w:val="32"/>
        </w:rPr>
        <w:t>反映考古发掘及文物保护方面</w:t>
      </w:r>
      <w:r w:rsidR="00926AC7">
        <w:rPr>
          <w:rFonts w:ascii="仿宋_GB2312" w:eastAsia="仿宋_GB2312" w:hAnsi="Times New Roman" w:cs="Times New Roman" w:hint="eastAsia"/>
          <w:sz w:val="32"/>
          <w:szCs w:val="32"/>
        </w:rPr>
        <w:t>（</w:t>
      </w:r>
      <w:r w:rsidR="00926AC7" w:rsidRPr="00926AC7">
        <w:rPr>
          <w:rFonts w:ascii="仿宋_GB2312" w:eastAsia="仿宋_GB2312" w:hAnsi="Times New Roman" w:cs="Times New Roman" w:hint="eastAsia"/>
          <w:sz w:val="32"/>
          <w:szCs w:val="32"/>
        </w:rPr>
        <w:t>温州市文物保护考古所</w:t>
      </w:r>
      <w:r w:rsidR="00926AC7">
        <w:rPr>
          <w:rFonts w:ascii="仿宋_GB2312" w:eastAsia="仿宋_GB2312" w:hAnsi="Times New Roman" w:cs="Times New Roman" w:hint="eastAsia"/>
          <w:sz w:val="32"/>
          <w:szCs w:val="32"/>
        </w:rPr>
        <w:t>）</w:t>
      </w:r>
      <w:r w:rsidR="00C50A82" w:rsidRPr="000B6A56">
        <w:rPr>
          <w:rFonts w:ascii="仿宋_GB2312" w:eastAsia="仿宋_GB2312" w:hAnsi="Times New Roman" w:cs="Times New Roman" w:hint="eastAsia"/>
          <w:sz w:val="32"/>
          <w:szCs w:val="32"/>
        </w:rPr>
        <w:t>的支出</w:t>
      </w:r>
      <w:r w:rsidRPr="000B6A56">
        <w:rPr>
          <w:rFonts w:ascii="仿宋_GB2312" w:eastAsia="仿宋_GB2312" w:hAnsi="Times New Roman" w:cs="Times New Roman" w:hint="eastAsia"/>
          <w:sz w:val="32"/>
          <w:szCs w:val="32"/>
        </w:rPr>
        <w:t>。</w:t>
      </w:r>
    </w:p>
    <w:p w:rsidR="00FD4586" w:rsidRPr="000B6A56" w:rsidRDefault="00FD4586" w:rsidP="00FD4586">
      <w:pPr>
        <w:spacing w:line="640" w:lineRule="exact"/>
        <w:ind w:firstLine="640"/>
        <w:jc w:val="left"/>
        <w:rPr>
          <w:rFonts w:ascii="仿宋_GB2312" w:eastAsia="仿宋_GB2312" w:hAnsi="Times New Roman" w:cs="Times New Roman"/>
          <w:sz w:val="32"/>
          <w:szCs w:val="32"/>
        </w:rPr>
      </w:pPr>
      <w:r w:rsidRPr="000B6A56">
        <w:rPr>
          <w:rFonts w:ascii="仿宋_GB2312" w:eastAsia="仿宋_GB2312" w:hAnsi="Times New Roman" w:cs="Times New Roman" w:hint="eastAsia"/>
          <w:sz w:val="32"/>
          <w:szCs w:val="32"/>
        </w:rPr>
        <w:t>（12）文化旅游体育与传媒支出（类）文物（款）博物馆（项）</w:t>
      </w:r>
      <w:r w:rsidRPr="000B6A56">
        <w:rPr>
          <w:rFonts w:ascii="仿宋_GB2312" w:eastAsia="仿宋_GB2312" w:hAnsi="Times New Roman" w:cs="Times New Roman"/>
          <w:sz w:val="32"/>
          <w:szCs w:val="32"/>
        </w:rPr>
        <w:t>1434.32</w:t>
      </w:r>
      <w:r w:rsidRPr="000B6A56">
        <w:rPr>
          <w:rFonts w:ascii="仿宋_GB2312" w:eastAsia="仿宋_GB2312" w:hAnsi="Times New Roman" w:cs="Times New Roman" w:hint="eastAsia"/>
          <w:sz w:val="32"/>
          <w:szCs w:val="32"/>
        </w:rPr>
        <w:t>万元，主要用于</w:t>
      </w:r>
      <w:r w:rsidR="00C50A82" w:rsidRPr="000B6A56">
        <w:rPr>
          <w:rFonts w:ascii="仿宋_GB2312" w:eastAsia="仿宋_GB2312" w:hAnsi="Times New Roman" w:cs="Times New Roman" w:hint="eastAsia"/>
          <w:sz w:val="32"/>
          <w:szCs w:val="32"/>
        </w:rPr>
        <w:t>反映文物系统及其他部门所属博物馆、纪念馆（室）</w:t>
      </w:r>
      <w:r w:rsidR="00926AC7">
        <w:rPr>
          <w:rFonts w:ascii="仿宋_GB2312" w:eastAsia="仿宋_GB2312" w:hAnsi="Times New Roman" w:cs="Times New Roman" w:hint="eastAsia"/>
          <w:sz w:val="32"/>
          <w:szCs w:val="32"/>
        </w:rPr>
        <w:t>（</w:t>
      </w:r>
      <w:r w:rsidR="00926AC7" w:rsidRPr="00926AC7">
        <w:rPr>
          <w:rFonts w:ascii="仿宋_GB2312" w:eastAsia="仿宋_GB2312" w:hAnsi="Times New Roman" w:cs="Times New Roman" w:hint="eastAsia"/>
          <w:sz w:val="32"/>
          <w:szCs w:val="32"/>
        </w:rPr>
        <w:t>温州博物馆</w:t>
      </w:r>
      <w:r w:rsidR="00926AC7">
        <w:rPr>
          <w:rFonts w:ascii="仿宋_GB2312" w:eastAsia="仿宋_GB2312" w:hAnsi="Times New Roman" w:cs="Times New Roman" w:hint="eastAsia"/>
          <w:sz w:val="32"/>
          <w:szCs w:val="32"/>
        </w:rPr>
        <w:t>、</w:t>
      </w:r>
      <w:r w:rsidR="00661168" w:rsidRPr="00661168">
        <w:rPr>
          <w:rFonts w:ascii="仿宋_GB2312" w:eastAsia="仿宋_GB2312" w:hAnsi="Times New Roman" w:cs="Times New Roman" w:hint="eastAsia"/>
          <w:sz w:val="32"/>
          <w:szCs w:val="32"/>
        </w:rPr>
        <w:t>温州市专题博物馆管理中心</w:t>
      </w:r>
      <w:r w:rsidR="00926AC7">
        <w:rPr>
          <w:rFonts w:ascii="仿宋_GB2312" w:eastAsia="仿宋_GB2312" w:hAnsi="Times New Roman" w:cs="Times New Roman" w:hint="eastAsia"/>
          <w:sz w:val="32"/>
          <w:szCs w:val="32"/>
        </w:rPr>
        <w:t>）</w:t>
      </w:r>
      <w:r w:rsidR="00E8467B" w:rsidRPr="000B6A56">
        <w:rPr>
          <w:rFonts w:ascii="仿宋_GB2312" w:eastAsia="仿宋_GB2312" w:hAnsi="Times New Roman" w:cs="Times New Roman" w:hint="eastAsia"/>
          <w:sz w:val="32"/>
          <w:szCs w:val="32"/>
        </w:rPr>
        <w:t>的支出</w:t>
      </w:r>
      <w:r w:rsidRPr="000B6A56">
        <w:rPr>
          <w:rFonts w:ascii="仿宋_GB2312" w:eastAsia="仿宋_GB2312" w:hAnsi="Times New Roman" w:cs="Times New Roman" w:hint="eastAsia"/>
          <w:sz w:val="32"/>
          <w:szCs w:val="32"/>
        </w:rPr>
        <w:t>。</w:t>
      </w:r>
    </w:p>
    <w:p w:rsidR="00FD4586" w:rsidRPr="000B6A56" w:rsidRDefault="00FD4586" w:rsidP="00FD4586">
      <w:pPr>
        <w:spacing w:line="640" w:lineRule="exact"/>
        <w:ind w:firstLine="640"/>
        <w:jc w:val="left"/>
        <w:rPr>
          <w:rFonts w:ascii="仿宋_GB2312" w:eastAsia="仿宋_GB2312" w:hAnsi="Times New Roman" w:cs="Times New Roman"/>
          <w:sz w:val="32"/>
          <w:szCs w:val="32"/>
        </w:rPr>
      </w:pPr>
      <w:r w:rsidRPr="000B6A56">
        <w:rPr>
          <w:rFonts w:ascii="仿宋_GB2312" w:eastAsia="仿宋_GB2312" w:hAnsi="Times New Roman" w:cs="Times New Roman" w:hint="eastAsia"/>
          <w:sz w:val="32"/>
          <w:szCs w:val="32"/>
        </w:rPr>
        <w:t>（13）文化旅游体育与传媒支出（类）文物（款）历史名城与古迹（项）</w:t>
      </w:r>
      <w:r w:rsidRPr="000B6A56">
        <w:rPr>
          <w:rFonts w:ascii="仿宋_GB2312" w:eastAsia="仿宋_GB2312" w:hAnsi="Times New Roman" w:cs="Times New Roman"/>
          <w:sz w:val="32"/>
          <w:szCs w:val="32"/>
        </w:rPr>
        <w:t>7</w:t>
      </w:r>
      <w:r w:rsidRPr="000B6A56">
        <w:rPr>
          <w:rFonts w:ascii="仿宋_GB2312" w:eastAsia="仿宋_GB2312" w:hAnsi="Times New Roman" w:cs="Times New Roman" w:hint="eastAsia"/>
          <w:sz w:val="32"/>
          <w:szCs w:val="32"/>
        </w:rPr>
        <w:t>万元，主要用于</w:t>
      </w:r>
      <w:r w:rsidR="00E8467B" w:rsidRPr="000B6A56">
        <w:rPr>
          <w:rFonts w:ascii="仿宋_GB2312" w:eastAsia="仿宋_GB2312" w:hAnsi="Times New Roman" w:cs="Times New Roman" w:hint="eastAsia"/>
          <w:sz w:val="32"/>
          <w:szCs w:val="32"/>
        </w:rPr>
        <w:t>反映历史名城、世界遗产规划与古迹保护等方面</w:t>
      </w:r>
      <w:r w:rsidR="00661168">
        <w:rPr>
          <w:rFonts w:ascii="仿宋_GB2312" w:eastAsia="仿宋_GB2312" w:hAnsi="Times New Roman" w:cs="Times New Roman" w:hint="eastAsia"/>
          <w:sz w:val="32"/>
          <w:szCs w:val="32"/>
        </w:rPr>
        <w:t>（</w:t>
      </w:r>
      <w:r w:rsidR="00661168" w:rsidRPr="00661168">
        <w:rPr>
          <w:rFonts w:ascii="仿宋_GB2312" w:eastAsia="仿宋_GB2312" w:hAnsi="Times New Roman" w:cs="Times New Roman" w:hint="eastAsia"/>
          <w:sz w:val="32"/>
          <w:szCs w:val="32"/>
        </w:rPr>
        <w:t>温州市东瓯文化研究保护中心</w:t>
      </w:r>
      <w:r w:rsidR="00661168">
        <w:rPr>
          <w:rFonts w:ascii="仿宋_GB2312" w:eastAsia="仿宋_GB2312" w:hAnsi="Times New Roman" w:cs="Times New Roman" w:hint="eastAsia"/>
          <w:sz w:val="32"/>
          <w:szCs w:val="32"/>
        </w:rPr>
        <w:t>）</w:t>
      </w:r>
      <w:r w:rsidR="00E8467B" w:rsidRPr="000B6A56">
        <w:rPr>
          <w:rFonts w:ascii="仿宋_GB2312" w:eastAsia="仿宋_GB2312" w:hAnsi="Times New Roman" w:cs="Times New Roman" w:hint="eastAsia"/>
          <w:sz w:val="32"/>
          <w:szCs w:val="32"/>
        </w:rPr>
        <w:t>的支出</w:t>
      </w:r>
      <w:r w:rsidRPr="000B6A56">
        <w:rPr>
          <w:rFonts w:ascii="仿宋_GB2312" w:eastAsia="仿宋_GB2312" w:hAnsi="Times New Roman" w:cs="Times New Roman" w:hint="eastAsia"/>
          <w:sz w:val="32"/>
          <w:szCs w:val="32"/>
        </w:rPr>
        <w:t>。</w:t>
      </w:r>
    </w:p>
    <w:p w:rsidR="00FD4586" w:rsidRPr="000B6A56" w:rsidRDefault="00FD4586" w:rsidP="00FD4586">
      <w:pPr>
        <w:spacing w:line="640" w:lineRule="exact"/>
        <w:ind w:firstLine="640"/>
        <w:jc w:val="left"/>
        <w:rPr>
          <w:rFonts w:ascii="仿宋_GB2312" w:eastAsia="仿宋_GB2312" w:hAnsi="Times New Roman" w:cs="Times New Roman"/>
          <w:sz w:val="32"/>
          <w:szCs w:val="32"/>
        </w:rPr>
      </w:pPr>
      <w:r w:rsidRPr="000B6A56">
        <w:rPr>
          <w:rFonts w:ascii="仿宋_GB2312" w:eastAsia="仿宋_GB2312" w:hAnsi="Times New Roman" w:cs="Times New Roman" w:hint="eastAsia"/>
          <w:sz w:val="32"/>
          <w:szCs w:val="32"/>
        </w:rPr>
        <w:lastRenderedPageBreak/>
        <w:t>（14）文化旅游体育与传媒支出（类）文物（款）其他文物支出（项）</w:t>
      </w:r>
      <w:r w:rsidRPr="000B6A56">
        <w:rPr>
          <w:rFonts w:ascii="仿宋_GB2312" w:eastAsia="仿宋_GB2312" w:hAnsi="Times New Roman" w:cs="Times New Roman"/>
          <w:sz w:val="32"/>
          <w:szCs w:val="32"/>
        </w:rPr>
        <w:t>301.8</w:t>
      </w:r>
      <w:r w:rsidR="00703144">
        <w:rPr>
          <w:rFonts w:ascii="仿宋_GB2312" w:eastAsia="仿宋_GB2312" w:hAnsi="Times New Roman" w:cs="Times New Roman" w:hint="eastAsia"/>
          <w:sz w:val="32"/>
          <w:szCs w:val="32"/>
        </w:rPr>
        <w:t>0</w:t>
      </w:r>
      <w:r w:rsidRPr="000B6A56">
        <w:rPr>
          <w:rFonts w:ascii="仿宋_GB2312" w:eastAsia="仿宋_GB2312" w:hAnsi="Times New Roman" w:cs="Times New Roman" w:hint="eastAsia"/>
          <w:sz w:val="32"/>
          <w:szCs w:val="32"/>
        </w:rPr>
        <w:t>万元，主要用于</w:t>
      </w:r>
      <w:r w:rsidR="00E8467B" w:rsidRPr="000B6A56">
        <w:rPr>
          <w:rFonts w:ascii="仿宋_GB2312" w:eastAsia="仿宋_GB2312" w:hAnsi="Times New Roman" w:cs="Times New Roman" w:hint="eastAsia"/>
          <w:sz w:val="32"/>
          <w:szCs w:val="32"/>
        </w:rPr>
        <w:t>反映除上述项目以外其他用于文物方面</w:t>
      </w:r>
      <w:r w:rsidR="000B3AB4">
        <w:rPr>
          <w:rFonts w:ascii="仿宋_GB2312" w:eastAsia="仿宋_GB2312" w:hAnsi="Times New Roman" w:cs="Times New Roman" w:hint="eastAsia"/>
          <w:sz w:val="32"/>
          <w:szCs w:val="32"/>
        </w:rPr>
        <w:t>（</w:t>
      </w:r>
      <w:r w:rsidR="000B3AB4" w:rsidRPr="00926AC7">
        <w:rPr>
          <w:rFonts w:ascii="仿宋_GB2312" w:eastAsia="仿宋_GB2312" w:hAnsi="Times New Roman" w:cs="Times New Roman" w:hint="eastAsia"/>
          <w:sz w:val="32"/>
          <w:szCs w:val="32"/>
        </w:rPr>
        <w:t>温州市文物保护考古所</w:t>
      </w:r>
      <w:r w:rsidR="000B3AB4">
        <w:rPr>
          <w:rFonts w:ascii="仿宋_GB2312" w:eastAsia="仿宋_GB2312" w:hAnsi="Times New Roman" w:cs="Times New Roman" w:hint="eastAsia"/>
          <w:sz w:val="32"/>
          <w:szCs w:val="32"/>
        </w:rPr>
        <w:t>的</w:t>
      </w:r>
      <w:r w:rsidR="000B3AB4" w:rsidRPr="000B3AB4">
        <w:rPr>
          <w:rFonts w:ascii="仿宋_GB2312" w:eastAsia="仿宋_GB2312" w:hAnsi="Times New Roman" w:cs="Times New Roman" w:hint="eastAsia"/>
          <w:sz w:val="32"/>
          <w:szCs w:val="32"/>
        </w:rPr>
        <w:t>文化遗产维保经费</w:t>
      </w:r>
      <w:r w:rsidR="000B3AB4">
        <w:rPr>
          <w:rFonts w:ascii="仿宋_GB2312" w:eastAsia="仿宋_GB2312" w:hAnsi="Times New Roman" w:cs="Times New Roman" w:hint="eastAsia"/>
          <w:sz w:val="32"/>
          <w:szCs w:val="32"/>
        </w:rPr>
        <w:t>、</w:t>
      </w:r>
      <w:r w:rsidR="000B3AB4" w:rsidRPr="000B3AB4">
        <w:rPr>
          <w:rFonts w:ascii="仿宋_GB2312" w:eastAsia="仿宋_GB2312" w:hAnsi="Times New Roman" w:cs="Times New Roman" w:hint="eastAsia"/>
          <w:sz w:val="32"/>
          <w:szCs w:val="32"/>
        </w:rPr>
        <w:t>温州第二批“古城记忆”文化景观标识工程</w:t>
      </w:r>
      <w:r w:rsidR="000B3AB4">
        <w:rPr>
          <w:rFonts w:ascii="仿宋_GB2312" w:eastAsia="仿宋_GB2312" w:hAnsi="Times New Roman" w:cs="Times New Roman" w:hint="eastAsia"/>
          <w:sz w:val="32"/>
          <w:szCs w:val="32"/>
        </w:rPr>
        <w:t>）</w:t>
      </w:r>
      <w:r w:rsidR="00E8467B" w:rsidRPr="000B6A56">
        <w:rPr>
          <w:rFonts w:ascii="仿宋_GB2312" w:eastAsia="仿宋_GB2312" w:hAnsi="Times New Roman" w:cs="Times New Roman" w:hint="eastAsia"/>
          <w:sz w:val="32"/>
          <w:szCs w:val="32"/>
        </w:rPr>
        <w:t>的支出</w:t>
      </w:r>
      <w:r w:rsidRPr="000B6A56">
        <w:rPr>
          <w:rFonts w:ascii="仿宋_GB2312" w:eastAsia="仿宋_GB2312" w:hAnsi="Times New Roman" w:cs="Times New Roman" w:hint="eastAsia"/>
          <w:sz w:val="32"/>
          <w:szCs w:val="32"/>
        </w:rPr>
        <w:t>。</w:t>
      </w:r>
    </w:p>
    <w:p w:rsidR="00FD4586" w:rsidRPr="000B6A56" w:rsidRDefault="00FD4586" w:rsidP="00FD4586">
      <w:pPr>
        <w:spacing w:line="640" w:lineRule="exact"/>
        <w:ind w:firstLine="640"/>
        <w:jc w:val="left"/>
        <w:rPr>
          <w:rFonts w:ascii="仿宋_GB2312" w:eastAsia="仿宋_GB2312" w:hAnsi="Times New Roman" w:cs="Times New Roman"/>
          <w:sz w:val="32"/>
          <w:szCs w:val="32"/>
        </w:rPr>
      </w:pPr>
      <w:r w:rsidRPr="000B6A56">
        <w:rPr>
          <w:rFonts w:ascii="仿宋_GB2312" w:eastAsia="仿宋_GB2312" w:hAnsi="Times New Roman" w:cs="Times New Roman" w:hint="eastAsia"/>
          <w:sz w:val="32"/>
          <w:szCs w:val="32"/>
        </w:rPr>
        <w:t>（15）文化旅游体育与传媒支出（类）广播电视（款）其他广播电视支出（项）</w:t>
      </w:r>
      <w:r w:rsidRPr="000B6A56">
        <w:rPr>
          <w:rFonts w:ascii="仿宋_GB2312" w:eastAsia="仿宋_GB2312" w:hAnsi="Times New Roman" w:cs="Times New Roman"/>
          <w:sz w:val="32"/>
          <w:szCs w:val="32"/>
        </w:rPr>
        <w:t>314.42</w:t>
      </w:r>
      <w:r w:rsidRPr="000B6A56">
        <w:rPr>
          <w:rFonts w:ascii="仿宋_GB2312" w:eastAsia="仿宋_GB2312" w:hAnsi="Times New Roman" w:cs="Times New Roman" w:hint="eastAsia"/>
          <w:sz w:val="32"/>
          <w:szCs w:val="32"/>
        </w:rPr>
        <w:t>万元，主要用于</w:t>
      </w:r>
      <w:r w:rsidR="00E8467B" w:rsidRPr="000B6A56">
        <w:rPr>
          <w:rFonts w:ascii="仿宋_GB2312" w:eastAsia="仿宋_GB2312" w:hAnsi="Times New Roman" w:cs="Times New Roman" w:hint="eastAsia"/>
          <w:sz w:val="32"/>
          <w:szCs w:val="32"/>
        </w:rPr>
        <w:t>反映除上述项目以外其他用于广播电视方面</w:t>
      </w:r>
      <w:r w:rsidR="000B3AB4">
        <w:rPr>
          <w:rFonts w:ascii="仿宋_GB2312" w:eastAsia="仿宋_GB2312" w:hAnsi="Times New Roman" w:cs="Times New Roman" w:hint="eastAsia"/>
          <w:sz w:val="32"/>
          <w:szCs w:val="32"/>
        </w:rPr>
        <w:t>（</w:t>
      </w:r>
      <w:r w:rsidR="000B3AB4" w:rsidRPr="000B3AB4">
        <w:rPr>
          <w:rFonts w:ascii="仿宋_GB2312" w:eastAsia="仿宋_GB2312" w:hAnsi="Times New Roman" w:cs="Times New Roman" w:hint="eastAsia"/>
          <w:sz w:val="32"/>
          <w:szCs w:val="32"/>
        </w:rPr>
        <w:t>温州市广播电视监测中心</w:t>
      </w:r>
      <w:r w:rsidR="000B3AB4">
        <w:rPr>
          <w:rFonts w:ascii="仿宋_GB2312" w:eastAsia="仿宋_GB2312" w:hAnsi="Times New Roman" w:cs="Times New Roman" w:hint="eastAsia"/>
          <w:sz w:val="32"/>
          <w:szCs w:val="32"/>
        </w:rPr>
        <w:t>）</w:t>
      </w:r>
      <w:r w:rsidR="00E8467B" w:rsidRPr="000B6A56">
        <w:rPr>
          <w:rFonts w:ascii="仿宋_GB2312" w:eastAsia="仿宋_GB2312" w:hAnsi="Times New Roman" w:cs="Times New Roman" w:hint="eastAsia"/>
          <w:sz w:val="32"/>
          <w:szCs w:val="32"/>
        </w:rPr>
        <w:t>的支出</w:t>
      </w:r>
      <w:r w:rsidRPr="000B6A56">
        <w:rPr>
          <w:rFonts w:ascii="仿宋_GB2312" w:eastAsia="仿宋_GB2312" w:hAnsi="Times New Roman" w:cs="Times New Roman" w:hint="eastAsia"/>
          <w:sz w:val="32"/>
          <w:szCs w:val="32"/>
        </w:rPr>
        <w:t>。</w:t>
      </w:r>
    </w:p>
    <w:p w:rsidR="00FD4586" w:rsidRPr="000B6A56" w:rsidRDefault="00FD4586" w:rsidP="00FD4586">
      <w:pPr>
        <w:spacing w:line="640" w:lineRule="exact"/>
        <w:ind w:firstLine="640"/>
        <w:jc w:val="left"/>
        <w:rPr>
          <w:rFonts w:ascii="仿宋_GB2312" w:eastAsia="仿宋_GB2312" w:hAnsi="Times New Roman" w:cs="Times New Roman"/>
          <w:sz w:val="32"/>
          <w:szCs w:val="32"/>
        </w:rPr>
      </w:pPr>
      <w:r w:rsidRPr="000B6A56">
        <w:rPr>
          <w:rFonts w:ascii="仿宋_GB2312" w:eastAsia="仿宋_GB2312" w:hAnsi="Times New Roman" w:cs="Times New Roman" w:hint="eastAsia"/>
          <w:sz w:val="32"/>
          <w:szCs w:val="32"/>
        </w:rPr>
        <w:t>（16）社会保障和就业支出（类） 行政事业单位离退休（款）机关事业单位基本养老保险缴费支出（项）</w:t>
      </w:r>
      <w:r w:rsidRPr="000B6A56">
        <w:rPr>
          <w:rFonts w:ascii="仿宋_GB2312" w:eastAsia="仿宋_GB2312" w:hAnsi="Times New Roman" w:cs="Times New Roman"/>
          <w:sz w:val="32"/>
          <w:szCs w:val="32"/>
        </w:rPr>
        <w:t>951.13</w:t>
      </w:r>
      <w:r w:rsidRPr="000B6A56">
        <w:rPr>
          <w:rFonts w:ascii="仿宋_GB2312" w:eastAsia="仿宋_GB2312" w:hAnsi="Times New Roman" w:cs="Times New Roman" w:hint="eastAsia"/>
          <w:sz w:val="32"/>
          <w:szCs w:val="32"/>
        </w:rPr>
        <w:t>万元，主要用于</w:t>
      </w:r>
      <w:r w:rsidR="00E8467B" w:rsidRPr="000B6A56">
        <w:rPr>
          <w:rFonts w:ascii="仿宋_GB2312" w:eastAsia="仿宋_GB2312" w:hAnsi="Times New Roman" w:cs="Times New Roman" w:hint="eastAsia"/>
          <w:sz w:val="32"/>
          <w:szCs w:val="32"/>
        </w:rPr>
        <w:t>反映机关事业单位实施养老保险制度由单位缴纳的基本养老保险费支出</w:t>
      </w:r>
      <w:r w:rsidRPr="000B6A56">
        <w:rPr>
          <w:rFonts w:ascii="仿宋_GB2312" w:eastAsia="仿宋_GB2312" w:hAnsi="Times New Roman" w:cs="Times New Roman" w:hint="eastAsia"/>
          <w:sz w:val="32"/>
          <w:szCs w:val="32"/>
        </w:rPr>
        <w:t>。</w:t>
      </w:r>
    </w:p>
    <w:p w:rsidR="00F44EFF" w:rsidRPr="000B6A56" w:rsidRDefault="00F44EFF" w:rsidP="00F44EFF">
      <w:pPr>
        <w:spacing w:line="640" w:lineRule="exact"/>
        <w:ind w:firstLine="640"/>
        <w:jc w:val="left"/>
        <w:rPr>
          <w:rFonts w:ascii="仿宋_GB2312" w:eastAsia="仿宋_GB2312" w:hAnsi="Times New Roman" w:cs="Times New Roman"/>
          <w:sz w:val="32"/>
          <w:szCs w:val="32"/>
        </w:rPr>
      </w:pPr>
      <w:r w:rsidRPr="000B6A56">
        <w:rPr>
          <w:rFonts w:ascii="仿宋_GB2312" w:eastAsia="仿宋_GB2312" w:hAnsi="Times New Roman" w:cs="Times New Roman" w:hint="eastAsia"/>
          <w:sz w:val="32"/>
          <w:szCs w:val="32"/>
        </w:rPr>
        <w:t>（17）社会保障和就业支出（类） 行政事业单位离退休（款）机关事业单位职业年金缴费支出（项）</w:t>
      </w:r>
      <w:r w:rsidRPr="000B6A56">
        <w:rPr>
          <w:rFonts w:ascii="仿宋_GB2312" w:eastAsia="仿宋_GB2312" w:hAnsi="Times New Roman" w:cs="Times New Roman"/>
          <w:sz w:val="32"/>
          <w:szCs w:val="32"/>
        </w:rPr>
        <w:t>380.47</w:t>
      </w:r>
      <w:r w:rsidRPr="000B6A56">
        <w:rPr>
          <w:rFonts w:ascii="仿宋_GB2312" w:eastAsia="仿宋_GB2312" w:hAnsi="Times New Roman" w:cs="Times New Roman" w:hint="eastAsia"/>
          <w:sz w:val="32"/>
          <w:szCs w:val="32"/>
        </w:rPr>
        <w:t>万元，主要用于</w:t>
      </w:r>
      <w:r w:rsidR="00E8467B" w:rsidRPr="000B6A56">
        <w:rPr>
          <w:rFonts w:ascii="仿宋_GB2312" w:eastAsia="仿宋_GB2312" w:hAnsi="Times New Roman" w:cs="Times New Roman" w:hint="eastAsia"/>
          <w:sz w:val="32"/>
          <w:szCs w:val="32"/>
        </w:rPr>
        <w:t>反映机关事业单位实施养老保险制度由单位实际缴纳的职业年金支出</w:t>
      </w:r>
      <w:r w:rsidRPr="000B6A56">
        <w:rPr>
          <w:rFonts w:ascii="仿宋_GB2312" w:eastAsia="仿宋_GB2312" w:hAnsi="Times New Roman" w:cs="Times New Roman" w:hint="eastAsia"/>
          <w:sz w:val="32"/>
          <w:szCs w:val="32"/>
        </w:rPr>
        <w:t>。</w:t>
      </w:r>
    </w:p>
    <w:p w:rsidR="00F44EFF" w:rsidRPr="000B6A56" w:rsidRDefault="00F44EFF" w:rsidP="00F44EFF">
      <w:pPr>
        <w:spacing w:line="640" w:lineRule="exact"/>
        <w:ind w:firstLine="640"/>
        <w:jc w:val="left"/>
        <w:rPr>
          <w:rFonts w:ascii="仿宋_GB2312" w:eastAsia="仿宋_GB2312" w:hAnsi="Times New Roman" w:cs="Times New Roman"/>
          <w:sz w:val="32"/>
          <w:szCs w:val="32"/>
        </w:rPr>
      </w:pPr>
      <w:r w:rsidRPr="000B6A56">
        <w:rPr>
          <w:rFonts w:ascii="仿宋_GB2312" w:eastAsia="仿宋_GB2312" w:hAnsi="Times New Roman" w:cs="Times New Roman" w:hint="eastAsia"/>
          <w:sz w:val="32"/>
          <w:szCs w:val="32"/>
        </w:rPr>
        <w:t>（18）卫生健康支出（类） 行政事业单位医疗（款）行政单位医疗（项）</w:t>
      </w:r>
      <w:r w:rsidRPr="000B6A56">
        <w:rPr>
          <w:rFonts w:ascii="仿宋_GB2312" w:eastAsia="仿宋_GB2312" w:hAnsi="Times New Roman" w:cs="Times New Roman"/>
          <w:sz w:val="32"/>
          <w:szCs w:val="32"/>
        </w:rPr>
        <w:t>171.78</w:t>
      </w:r>
      <w:r w:rsidRPr="000B6A56">
        <w:rPr>
          <w:rFonts w:ascii="仿宋_GB2312" w:eastAsia="仿宋_GB2312" w:hAnsi="Times New Roman" w:cs="Times New Roman" w:hint="eastAsia"/>
          <w:sz w:val="32"/>
          <w:szCs w:val="32"/>
        </w:rPr>
        <w:t>万元，主要用于</w:t>
      </w:r>
      <w:r w:rsidR="00E8467B" w:rsidRPr="000B6A56">
        <w:rPr>
          <w:rFonts w:ascii="仿宋_GB2312" w:eastAsia="仿宋_GB2312" w:hAnsi="Times New Roman" w:cs="Times New Roman" w:hint="eastAsia"/>
          <w:sz w:val="32"/>
          <w:szCs w:val="32"/>
        </w:rPr>
        <w:t>反映财政部门安排的行政单位（包括实行公务员管理的事业单位）基本医疗保险缴费经费</w:t>
      </w:r>
      <w:r w:rsidRPr="000B6A56">
        <w:rPr>
          <w:rFonts w:ascii="仿宋_GB2312" w:eastAsia="仿宋_GB2312" w:hAnsi="Times New Roman" w:cs="Times New Roman" w:hint="eastAsia"/>
          <w:sz w:val="32"/>
          <w:szCs w:val="32"/>
        </w:rPr>
        <w:t>。</w:t>
      </w:r>
    </w:p>
    <w:p w:rsidR="00F44EFF" w:rsidRPr="000B6A56" w:rsidRDefault="00F44EFF" w:rsidP="00F44EFF">
      <w:pPr>
        <w:spacing w:line="640" w:lineRule="exact"/>
        <w:ind w:firstLine="640"/>
        <w:jc w:val="left"/>
        <w:rPr>
          <w:rFonts w:ascii="仿宋_GB2312" w:eastAsia="仿宋_GB2312" w:hAnsi="Times New Roman" w:cs="Times New Roman"/>
          <w:sz w:val="32"/>
          <w:szCs w:val="32"/>
        </w:rPr>
      </w:pPr>
      <w:r w:rsidRPr="000B6A56">
        <w:rPr>
          <w:rFonts w:ascii="仿宋_GB2312" w:eastAsia="仿宋_GB2312" w:hAnsi="Times New Roman" w:cs="Times New Roman" w:hint="eastAsia"/>
          <w:sz w:val="32"/>
          <w:szCs w:val="32"/>
        </w:rPr>
        <w:t>（19）卫生健康支出（类） 行政事业单位医疗（款）事业单位医疗（项）</w:t>
      </w:r>
      <w:r w:rsidRPr="000B6A56">
        <w:rPr>
          <w:rFonts w:ascii="仿宋_GB2312" w:eastAsia="仿宋_GB2312" w:hAnsi="Times New Roman" w:cs="Times New Roman"/>
          <w:sz w:val="32"/>
          <w:szCs w:val="32"/>
        </w:rPr>
        <w:t>547.9</w:t>
      </w:r>
      <w:r w:rsidR="00703144">
        <w:rPr>
          <w:rFonts w:ascii="仿宋_GB2312" w:eastAsia="仿宋_GB2312" w:hAnsi="Times New Roman" w:cs="Times New Roman" w:hint="eastAsia"/>
          <w:sz w:val="32"/>
          <w:szCs w:val="32"/>
        </w:rPr>
        <w:t>0</w:t>
      </w:r>
      <w:r w:rsidRPr="000B6A56">
        <w:rPr>
          <w:rFonts w:ascii="仿宋_GB2312" w:eastAsia="仿宋_GB2312" w:hAnsi="Times New Roman" w:cs="Times New Roman" w:hint="eastAsia"/>
          <w:sz w:val="32"/>
          <w:szCs w:val="32"/>
        </w:rPr>
        <w:t>万元，主要用于</w:t>
      </w:r>
      <w:r w:rsidR="00E8467B" w:rsidRPr="000B6A56">
        <w:rPr>
          <w:rFonts w:ascii="仿宋_GB2312" w:eastAsia="仿宋_GB2312" w:hAnsi="Times New Roman" w:cs="Times New Roman" w:hint="eastAsia"/>
          <w:sz w:val="32"/>
          <w:szCs w:val="32"/>
        </w:rPr>
        <w:t>反映财政部门安排的事业</w:t>
      </w:r>
      <w:r w:rsidR="00E8467B" w:rsidRPr="000B6A56">
        <w:rPr>
          <w:rFonts w:ascii="仿宋_GB2312" w:eastAsia="仿宋_GB2312" w:hAnsi="Times New Roman" w:cs="Times New Roman" w:hint="eastAsia"/>
          <w:sz w:val="32"/>
          <w:szCs w:val="32"/>
        </w:rPr>
        <w:lastRenderedPageBreak/>
        <w:t>单位基本医疗保险缴费经费</w:t>
      </w:r>
      <w:r w:rsidRPr="000B6A56">
        <w:rPr>
          <w:rFonts w:ascii="仿宋_GB2312" w:eastAsia="仿宋_GB2312" w:hAnsi="Times New Roman" w:cs="Times New Roman" w:hint="eastAsia"/>
          <w:sz w:val="32"/>
          <w:szCs w:val="32"/>
        </w:rPr>
        <w:t>。</w:t>
      </w:r>
    </w:p>
    <w:p w:rsidR="00F44EFF" w:rsidRPr="000B6A56" w:rsidRDefault="00F44EFF" w:rsidP="00F44EFF">
      <w:pPr>
        <w:spacing w:line="640" w:lineRule="exact"/>
        <w:ind w:firstLine="640"/>
        <w:jc w:val="left"/>
        <w:rPr>
          <w:rFonts w:ascii="仿宋_GB2312" w:eastAsia="仿宋_GB2312" w:hAnsi="Times New Roman" w:cs="Times New Roman"/>
          <w:sz w:val="32"/>
          <w:szCs w:val="32"/>
        </w:rPr>
      </w:pPr>
      <w:r w:rsidRPr="000B6A56">
        <w:rPr>
          <w:rFonts w:ascii="仿宋_GB2312" w:eastAsia="仿宋_GB2312" w:hAnsi="Times New Roman" w:cs="Times New Roman" w:hint="eastAsia"/>
          <w:sz w:val="32"/>
          <w:szCs w:val="32"/>
        </w:rPr>
        <w:t>（20）住房保障支出（类） 住房改革支出（款）住房公积金（项）</w:t>
      </w:r>
      <w:r w:rsidRPr="000B6A56">
        <w:rPr>
          <w:rFonts w:ascii="仿宋_GB2312" w:eastAsia="仿宋_GB2312" w:hAnsi="Times New Roman" w:cs="Times New Roman"/>
          <w:sz w:val="32"/>
          <w:szCs w:val="32"/>
        </w:rPr>
        <w:t>662.93</w:t>
      </w:r>
      <w:r w:rsidRPr="000B6A56">
        <w:rPr>
          <w:rFonts w:ascii="仿宋_GB2312" w:eastAsia="仿宋_GB2312" w:hAnsi="Times New Roman" w:cs="Times New Roman" w:hint="eastAsia"/>
          <w:sz w:val="32"/>
          <w:szCs w:val="32"/>
        </w:rPr>
        <w:t>万元，主要用于</w:t>
      </w:r>
      <w:r w:rsidR="004C07C7" w:rsidRPr="000B6A56">
        <w:rPr>
          <w:rFonts w:ascii="仿宋_GB2312" w:eastAsia="仿宋_GB2312" w:hAnsi="Times New Roman" w:cs="Times New Roman" w:hint="eastAsia"/>
          <w:sz w:val="32"/>
          <w:szCs w:val="32"/>
        </w:rPr>
        <w:t>反映行政事业单位按人力资源和社会保障部、财政部规定的基本工资和津贴补贴以及规定比例为职工缴纳的住房公积金</w:t>
      </w:r>
      <w:r w:rsidRPr="000B6A56">
        <w:rPr>
          <w:rFonts w:ascii="仿宋_GB2312" w:eastAsia="仿宋_GB2312" w:hAnsi="Times New Roman" w:cs="Times New Roman" w:hint="eastAsia"/>
          <w:sz w:val="32"/>
          <w:szCs w:val="32"/>
        </w:rPr>
        <w:t>。</w:t>
      </w:r>
    </w:p>
    <w:p w:rsidR="00F44EFF" w:rsidRPr="000B6A56" w:rsidRDefault="00F44EFF" w:rsidP="00F44EFF">
      <w:pPr>
        <w:spacing w:line="640" w:lineRule="exact"/>
        <w:ind w:firstLine="640"/>
        <w:jc w:val="left"/>
        <w:rPr>
          <w:rFonts w:ascii="仿宋_GB2312" w:eastAsia="仿宋_GB2312" w:hAnsi="Times New Roman" w:cs="Times New Roman"/>
          <w:sz w:val="32"/>
          <w:szCs w:val="32"/>
        </w:rPr>
      </w:pPr>
      <w:r w:rsidRPr="000B6A56">
        <w:rPr>
          <w:rFonts w:ascii="仿宋_GB2312" w:eastAsia="仿宋_GB2312" w:hAnsi="Times New Roman" w:cs="Times New Roman" w:hint="eastAsia"/>
          <w:sz w:val="32"/>
          <w:szCs w:val="32"/>
        </w:rPr>
        <w:t>（21）住房保障支出（类） 住房改革支出（款）购房补贴（项）</w:t>
      </w:r>
      <w:r w:rsidRPr="000B6A56">
        <w:rPr>
          <w:rFonts w:ascii="仿宋_GB2312" w:eastAsia="仿宋_GB2312" w:hAnsi="Times New Roman" w:cs="Times New Roman"/>
          <w:sz w:val="32"/>
          <w:szCs w:val="32"/>
        </w:rPr>
        <w:t>105.9</w:t>
      </w:r>
      <w:r w:rsidR="00703144">
        <w:rPr>
          <w:rFonts w:ascii="仿宋_GB2312" w:eastAsia="仿宋_GB2312" w:hAnsi="Times New Roman" w:cs="Times New Roman" w:hint="eastAsia"/>
          <w:sz w:val="32"/>
          <w:szCs w:val="32"/>
        </w:rPr>
        <w:t>0</w:t>
      </w:r>
      <w:r w:rsidRPr="000B6A56">
        <w:rPr>
          <w:rFonts w:ascii="仿宋_GB2312" w:eastAsia="仿宋_GB2312" w:hAnsi="Times New Roman" w:cs="Times New Roman" w:hint="eastAsia"/>
          <w:sz w:val="32"/>
          <w:szCs w:val="32"/>
        </w:rPr>
        <w:t>万元，主要用于</w:t>
      </w:r>
      <w:r w:rsidR="004C07C7" w:rsidRPr="000B6A56">
        <w:rPr>
          <w:rFonts w:ascii="仿宋_GB2312" w:eastAsia="仿宋_GB2312" w:hAnsi="Times New Roman" w:cs="Times New Roman" w:hint="eastAsia"/>
          <w:sz w:val="32"/>
          <w:szCs w:val="32"/>
        </w:rPr>
        <w:t>反映按房改政策规定，行政事业单位向符合条件职工</w:t>
      </w:r>
      <w:r w:rsidR="003123A3" w:rsidRPr="000B6A56">
        <w:rPr>
          <w:rFonts w:ascii="仿宋_GB2312" w:eastAsia="仿宋_GB2312" w:hAnsi="Times New Roman" w:cs="Times New Roman" w:hint="eastAsia"/>
          <w:sz w:val="32"/>
          <w:szCs w:val="32"/>
        </w:rPr>
        <w:t>发放的用于购买住房的补贴</w:t>
      </w:r>
      <w:r w:rsidRPr="000B6A56">
        <w:rPr>
          <w:rFonts w:ascii="仿宋_GB2312" w:eastAsia="仿宋_GB2312" w:hAnsi="Times New Roman" w:cs="Times New Roman" w:hint="eastAsia"/>
          <w:sz w:val="32"/>
          <w:szCs w:val="32"/>
        </w:rPr>
        <w:t>。</w:t>
      </w:r>
    </w:p>
    <w:p w:rsidR="008A499F" w:rsidRPr="00CE57BB" w:rsidRDefault="008A499F" w:rsidP="008A499F">
      <w:pPr>
        <w:spacing w:line="640" w:lineRule="exact"/>
        <w:rPr>
          <w:rFonts w:ascii="楷体_GB2312" w:eastAsia="楷体_GB2312" w:hAnsi="楷体_GB2312" w:cs="楷体_GB2312"/>
          <w:b/>
          <w:color w:val="000000"/>
          <w:sz w:val="32"/>
          <w:szCs w:val="32"/>
        </w:rPr>
      </w:pPr>
      <w:r w:rsidRPr="004A4090">
        <w:rPr>
          <w:rFonts w:ascii="楷体_GB2312" w:eastAsia="楷体_GB2312" w:hAnsi="楷体_GB2312" w:cs="楷体_GB2312" w:hint="eastAsia"/>
          <w:b/>
          <w:color w:val="000000"/>
          <w:sz w:val="32"/>
          <w:szCs w:val="32"/>
        </w:rPr>
        <w:t xml:space="preserve">    </w:t>
      </w:r>
      <w:r w:rsidRPr="00CE57BB">
        <w:rPr>
          <w:rFonts w:ascii="楷体_GB2312" w:eastAsia="楷体_GB2312" w:hAnsi="楷体_GB2312" w:cs="楷体_GB2312" w:hint="eastAsia"/>
          <w:b/>
          <w:color w:val="000000"/>
          <w:sz w:val="32"/>
          <w:szCs w:val="32"/>
        </w:rPr>
        <w:t>（六）关于</w:t>
      </w:r>
      <w:r w:rsidR="00F44EFF" w:rsidRPr="00CE57BB">
        <w:rPr>
          <w:rFonts w:ascii="楷体_GB2312" w:eastAsia="楷体_GB2312" w:hAnsi="楷体_GB2312" w:cs="楷体_GB2312" w:hint="eastAsia"/>
          <w:b/>
          <w:color w:val="000000"/>
          <w:sz w:val="32"/>
          <w:szCs w:val="32"/>
        </w:rPr>
        <w:t>温州市文化广电旅游</w:t>
      </w:r>
      <w:r w:rsidRPr="00CE57BB">
        <w:rPr>
          <w:rFonts w:ascii="楷体_GB2312" w:eastAsia="楷体_GB2312" w:hAnsi="楷体_GB2312" w:cs="楷体_GB2312" w:hint="eastAsia"/>
          <w:b/>
          <w:color w:val="000000"/>
          <w:sz w:val="32"/>
          <w:szCs w:val="32"/>
        </w:rPr>
        <w:t>局2019年一般公共预算基本支出情况说明。</w:t>
      </w:r>
    </w:p>
    <w:p w:rsidR="008A499F" w:rsidRPr="00CE57BB" w:rsidRDefault="00F44EFF" w:rsidP="008A499F">
      <w:pPr>
        <w:spacing w:line="640" w:lineRule="exact"/>
        <w:ind w:firstLine="642"/>
        <w:rPr>
          <w:rFonts w:ascii="仿宋_GB2312" w:eastAsia="仿宋_GB2312" w:hAnsi="Times New Roman" w:cs="Times New Roman"/>
          <w:color w:val="000000"/>
          <w:sz w:val="32"/>
          <w:szCs w:val="32"/>
        </w:rPr>
      </w:pPr>
      <w:r w:rsidRPr="00CE57BB">
        <w:rPr>
          <w:rFonts w:ascii="仿宋_GB2312" w:eastAsia="仿宋_GB2312" w:hAnsi="Times New Roman" w:cs="Times New Roman" w:hint="eastAsia"/>
          <w:color w:val="000000"/>
          <w:sz w:val="32"/>
          <w:szCs w:val="32"/>
        </w:rPr>
        <w:t>温州市文化广电旅游</w:t>
      </w:r>
      <w:r w:rsidR="008A499F" w:rsidRPr="00CE57BB">
        <w:rPr>
          <w:rFonts w:ascii="仿宋_GB2312" w:eastAsia="仿宋_GB2312" w:hAnsi="Times New Roman" w:cs="Times New Roman" w:hint="eastAsia"/>
          <w:color w:val="000000"/>
          <w:sz w:val="32"/>
          <w:szCs w:val="32"/>
        </w:rPr>
        <w:t>局2019年一般公共预算基本支出</w:t>
      </w:r>
      <w:r w:rsidRPr="00CE57BB">
        <w:rPr>
          <w:rFonts w:ascii="仿宋_GB2312" w:eastAsia="仿宋_GB2312" w:hAnsi="Times New Roman" w:cs="Times New Roman" w:hint="eastAsia"/>
          <w:color w:val="000000"/>
          <w:sz w:val="32"/>
          <w:szCs w:val="32"/>
        </w:rPr>
        <w:t>12420.75</w:t>
      </w:r>
      <w:r w:rsidR="008A499F" w:rsidRPr="00CE57BB">
        <w:rPr>
          <w:rFonts w:ascii="仿宋_GB2312" w:eastAsia="仿宋_GB2312" w:hAnsi="Times New Roman" w:cs="Times New Roman" w:hint="eastAsia"/>
          <w:color w:val="000000"/>
          <w:sz w:val="32"/>
          <w:szCs w:val="32"/>
        </w:rPr>
        <w:t>万元，其中：</w:t>
      </w:r>
    </w:p>
    <w:p w:rsidR="008A499F" w:rsidRPr="00CE57BB" w:rsidRDefault="008645B1" w:rsidP="008A499F">
      <w:pPr>
        <w:spacing w:line="640" w:lineRule="exact"/>
        <w:ind w:firstLine="642"/>
        <w:rPr>
          <w:rFonts w:ascii="仿宋_GB2312" w:eastAsia="仿宋_GB2312" w:hAnsi="Times New Roman" w:cs="Times New Roman"/>
          <w:b/>
          <w:bCs/>
          <w:color w:val="000000"/>
          <w:sz w:val="32"/>
          <w:szCs w:val="32"/>
        </w:rPr>
      </w:pPr>
      <w:r w:rsidRPr="00CE57BB">
        <w:rPr>
          <w:rFonts w:ascii="仿宋_GB2312" w:eastAsia="仿宋_GB2312" w:hAnsi="Times New Roman" w:cs="Times New Roman" w:hint="eastAsia"/>
          <w:color w:val="000000"/>
          <w:sz w:val="32"/>
          <w:szCs w:val="32"/>
        </w:rPr>
        <w:t>工资福利支出</w:t>
      </w:r>
      <w:r w:rsidR="00BC2F6A" w:rsidRPr="00CE57BB">
        <w:rPr>
          <w:rFonts w:ascii="仿宋_GB2312" w:eastAsia="仿宋_GB2312" w:hAnsi="Times New Roman" w:cs="Times New Roman" w:hint="eastAsia"/>
          <w:color w:val="000000"/>
          <w:sz w:val="32"/>
          <w:szCs w:val="32"/>
        </w:rPr>
        <w:t>10084.49</w:t>
      </w:r>
      <w:r w:rsidR="008A499F" w:rsidRPr="00CE57BB">
        <w:rPr>
          <w:rFonts w:ascii="仿宋_GB2312" w:eastAsia="仿宋_GB2312" w:hAnsi="Times New Roman" w:cs="Times New Roman" w:hint="eastAsia"/>
          <w:color w:val="000000"/>
          <w:sz w:val="32"/>
          <w:szCs w:val="32"/>
        </w:rPr>
        <w:t>万元，主要包括：基本工资、津贴补贴、机关事业单位基本养老保险费、职业年金缴费、公务员医疗补助缴费、其他社会保障缴费、住房公积金、其他工资福利支出</w:t>
      </w:r>
      <w:r w:rsidR="008B3FC8" w:rsidRPr="00CE57BB">
        <w:rPr>
          <w:rFonts w:ascii="仿宋_GB2312" w:eastAsia="仿宋_GB2312" w:hAnsi="Times New Roman" w:cs="Times New Roman" w:hint="eastAsia"/>
          <w:b/>
          <w:bCs/>
          <w:color w:val="000000"/>
          <w:sz w:val="32"/>
          <w:szCs w:val="32"/>
        </w:rPr>
        <w:t>。</w:t>
      </w:r>
    </w:p>
    <w:p w:rsidR="00FC34CD" w:rsidRPr="00CE57BB" w:rsidRDefault="00FC34CD" w:rsidP="00FC34CD">
      <w:pPr>
        <w:spacing w:line="640" w:lineRule="exact"/>
        <w:ind w:firstLine="642"/>
        <w:rPr>
          <w:rFonts w:ascii="仿宋_GB2312" w:eastAsia="仿宋_GB2312" w:hAnsi="Times New Roman" w:cs="Times New Roman"/>
          <w:color w:val="000000"/>
          <w:sz w:val="32"/>
          <w:szCs w:val="32"/>
        </w:rPr>
      </w:pPr>
      <w:r w:rsidRPr="00CE57BB">
        <w:rPr>
          <w:rFonts w:ascii="仿宋_GB2312" w:eastAsia="仿宋_GB2312" w:hAnsi="Times New Roman" w:cs="Times New Roman" w:hint="eastAsia"/>
          <w:color w:val="000000"/>
          <w:sz w:val="32"/>
          <w:szCs w:val="32"/>
        </w:rPr>
        <w:t>商品和服务支出2053.28万元，主要包括：办公费、印刷费、咨询费、手续费、水费、电费、邮电费、物业管理费、差旅费、维修（护）费、租赁费、会议费、培训费、公务接待费、专用材料费、被装购置费、劳务费、委托业务费、工会经费、福利费、</w:t>
      </w:r>
      <w:r w:rsidRPr="00CE57BB">
        <w:rPr>
          <w:rFonts w:ascii="仿宋_GB2312" w:eastAsia="仿宋_GB2312" w:hAnsi="Times New Roman" w:cs="Times New Roman" w:hint="eastAsia"/>
          <w:color w:val="000000"/>
          <w:sz w:val="32"/>
          <w:szCs w:val="32"/>
        </w:rPr>
        <w:lastRenderedPageBreak/>
        <w:t>公务用车运行维护费、其他交通费用、其他商品和服务支出。</w:t>
      </w:r>
    </w:p>
    <w:p w:rsidR="00FC34CD" w:rsidRPr="00CE57BB" w:rsidRDefault="00CE57BB" w:rsidP="008A499F">
      <w:pPr>
        <w:spacing w:line="640" w:lineRule="exact"/>
        <w:ind w:firstLine="642"/>
        <w:rPr>
          <w:rFonts w:ascii="仿宋_GB2312" w:eastAsia="仿宋_GB2312" w:hAnsi="Times New Roman" w:cs="Times New Roman"/>
          <w:color w:val="000000"/>
          <w:sz w:val="32"/>
          <w:szCs w:val="32"/>
        </w:rPr>
      </w:pPr>
      <w:r w:rsidRPr="00CE57BB">
        <w:rPr>
          <w:rFonts w:ascii="仿宋_GB2312" w:eastAsia="仿宋_GB2312" w:hAnsi="Times New Roman" w:cs="Times New Roman" w:hint="eastAsia"/>
          <w:color w:val="000000"/>
          <w:sz w:val="32"/>
          <w:szCs w:val="32"/>
        </w:rPr>
        <w:t>对个人和家庭的补助262.48万元，</w:t>
      </w:r>
      <w:r w:rsidR="00FC34CD" w:rsidRPr="00CE57BB">
        <w:rPr>
          <w:rFonts w:ascii="仿宋_GB2312" w:eastAsia="仿宋_GB2312" w:hAnsi="Times New Roman" w:cs="Times New Roman" w:hint="eastAsia"/>
          <w:color w:val="000000"/>
          <w:sz w:val="32"/>
          <w:szCs w:val="32"/>
        </w:rPr>
        <w:t>主要包括：</w:t>
      </w:r>
      <w:r w:rsidRPr="00CE57BB">
        <w:rPr>
          <w:rFonts w:ascii="仿宋_GB2312" w:eastAsia="仿宋_GB2312" w:hAnsi="Times New Roman" w:cs="Times New Roman" w:hint="eastAsia"/>
          <w:color w:val="000000"/>
          <w:sz w:val="32"/>
          <w:szCs w:val="32"/>
        </w:rPr>
        <w:t>离休费、退休费、抚恤金、其他对个人和家庭的补助支出。</w:t>
      </w:r>
    </w:p>
    <w:p w:rsidR="00FC34CD" w:rsidRPr="004A4090" w:rsidRDefault="00CE57BB" w:rsidP="008A499F">
      <w:pPr>
        <w:spacing w:line="640" w:lineRule="exact"/>
        <w:ind w:firstLine="642"/>
        <w:rPr>
          <w:rFonts w:ascii="仿宋_GB2312" w:eastAsia="仿宋_GB2312" w:hAnsi="Times New Roman" w:cs="Times New Roman"/>
          <w:color w:val="000000"/>
          <w:sz w:val="32"/>
          <w:szCs w:val="32"/>
        </w:rPr>
      </w:pPr>
      <w:r w:rsidRPr="00CE57BB">
        <w:rPr>
          <w:rFonts w:ascii="仿宋_GB2312" w:eastAsia="仿宋_GB2312" w:hAnsi="Times New Roman" w:cs="Times New Roman" w:hint="eastAsia"/>
          <w:color w:val="000000"/>
          <w:sz w:val="32"/>
          <w:szCs w:val="32"/>
        </w:rPr>
        <w:t>其他资本性支出20.50万元，主要包括：专用设备购置、信息网络及软件购置更新。</w:t>
      </w:r>
    </w:p>
    <w:p w:rsidR="008A499F" w:rsidRPr="00090E23" w:rsidRDefault="008A499F" w:rsidP="008A499F">
      <w:pPr>
        <w:spacing w:line="640" w:lineRule="exact"/>
        <w:ind w:firstLine="642"/>
        <w:rPr>
          <w:rFonts w:ascii="楷体_GB2312" w:eastAsia="楷体_GB2312" w:hAnsi="楷体_GB2312" w:cs="楷体_GB2312"/>
          <w:b/>
          <w:sz w:val="32"/>
          <w:szCs w:val="32"/>
        </w:rPr>
      </w:pPr>
      <w:r w:rsidRPr="00090E23">
        <w:rPr>
          <w:rFonts w:ascii="楷体_GB2312" w:eastAsia="楷体_GB2312" w:hAnsi="楷体_GB2312" w:cs="楷体_GB2312" w:hint="eastAsia"/>
          <w:b/>
          <w:sz w:val="32"/>
          <w:szCs w:val="32"/>
        </w:rPr>
        <w:t>（七）关于</w:t>
      </w:r>
      <w:r w:rsidR="004A6708" w:rsidRPr="00090E23">
        <w:rPr>
          <w:rFonts w:ascii="楷体_GB2312" w:eastAsia="楷体_GB2312" w:hAnsi="楷体_GB2312" w:cs="楷体_GB2312" w:hint="eastAsia"/>
          <w:b/>
          <w:sz w:val="32"/>
          <w:szCs w:val="32"/>
        </w:rPr>
        <w:t>温州市文化广电旅游</w:t>
      </w:r>
      <w:r w:rsidRPr="00090E23">
        <w:rPr>
          <w:rFonts w:ascii="楷体_GB2312" w:eastAsia="楷体_GB2312" w:hAnsi="楷体_GB2312" w:cs="楷体_GB2312" w:hint="eastAsia"/>
          <w:b/>
          <w:sz w:val="32"/>
          <w:szCs w:val="32"/>
        </w:rPr>
        <w:t>局2019年政府性基金预算支出情况说明。</w:t>
      </w:r>
    </w:p>
    <w:p w:rsidR="008A499F" w:rsidRPr="00090E23" w:rsidRDefault="008A499F" w:rsidP="00090E23">
      <w:pPr>
        <w:spacing w:line="640" w:lineRule="exact"/>
        <w:rPr>
          <w:rFonts w:ascii="楷体_GB2312" w:eastAsia="楷体_GB2312" w:hAnsi="楷体_GB2312" w:cs="楷体_GB2312"/>
          <w:b/>
          <w:sz w:val="32"/>
          <w:szCs w:val="32"/>
        </w:rPr>
      </w:pPr>
      <w:r w:rsidRPr="00090E23">
        <w:rPr>
          <w:rFonts w:ascii="仿宋_GB2312" w:eastAsia="仿宋_GB2312" w:hAnsi="Times New Roman" w:cs="Times New Roman" w:hint="eastAsia"/>
          <w:sz w:val="32"/>
          <w:szCs w:val="32"/>
        </w:rPr>
        <w:t xml:space="preserve">    </w:t>
      </w:r>
      <w:r w:rsidRPr="00090E23">
        <w:rPr>
          <w:rFonts w:ascii="楷体_GB2312" w:eastAsia="楷体_GB2312" w:hAnsi="楷体_GB2312" w:cs="楷体_GB2312" w:hint="eastAsia"/>
          <w:b/>
          <w:sz w:val="32"/>
          <w:szCs w:val="32"/>
        </w:rPr>
        <w:t>1.政府性基金预算当年拨款规模变化情况。</w:t>
      </w:r>
    </w:p>
    <w:p w:rsidR="008A499F" w:rsidRPr="000B6A56" w:rsidRDefault="00090E23" w:rsidP="008A499F">
      <w:pPr>
        <w:spacing w:line="640" w:lineRule="exact"/>
        <w:ind w:firstLine="642"/>
        <w:rPr>
          <w:rFonts w:ascii="仿宋_GB2312" w:eastAsia="仿宋_GB2312" w:hAnsi="Times New Roman" w:cs="Times New Roman"/>
          <w:sz w:val="32"/>
          <w:szCs w:val="32"/>
        </w:rPr>
      </w:pPr>
      <w:r>
        <w:rPr>
          <w:rFonts w:ascii="仿宋_GB2312" w:eastAsia="仿宋_GB2312" w:hAnsi="Times New Roman" w:cs="Times New Roman" w:hint="eastAsia"/>
          <w:sz w:val="32"/>
          <w:szCs w:val="32"/>
        </w:rPr>
        <w:t>温州市文化广电旅游</w:t>
      </w:r>
      <w:r w:rsidR="008A499F" w:rsidRPr="00090E23">
        <w:rPr>
          <w:rFonts w:ascii="仿宋_GB2312" w:eastAsia="仿宋_GB2312" w:hAnsi="Times New Roman" w:cs="Times New Roman" w:hint="eastAsia"/>
          <w:sz w:val="32"/>
          <w:szCs w:val="32"/>
        </w:rPr>
        <w:t>局2019年政府性基金预算当年拨款</w:t>
      </w:r>
      <w:r>
        <w:rPr>
          <w:rFonts w:ascii="仿宋_GB2312" w:eastAsia="仿宋_GB2312" w:hAnsi="Times New Roman" w:cs="Times New Roman" w:hint="eastAsia"/>
          <w:sz w:val="32"/>
          <w:szCs w:val="32"/>
        </w:rPr>
        <w:t>3687.50</w:t>
      </w:r>
      <w:r w:rsidR="008A499F" w:rsidRPr="00090E23">
        <w:rPr>
          <w:rFonts w:ascii="仿宋_GB2312" w:eastAsia="仿宋_GB2312" w:hAnsi="Times New Roman" w:cs="Times New Roman" w:hint="eastAsia"/>
          <w:sz w:val="32"/>
          <w:szCs w:val="32"/>
        </w:rPr>
        <w:t>万元，比2018年执行数</w:t>
      </w:r>
      <w:r>
        <w:rPr>
          <w:rFonts w:ascii="仿宋_GB2312" w:eastAsia="仿宋_GB2312" w:hAnsi="Times New Roman" w:cs="Times New Roman" w:hint="eastAsia"/>
          <w:sz w:val="32"/>
          <w:szCs w:val="32"/>
        </w:rPr>
        <w:t>8761.63万元</w:t>
      </w:r>
      <w:r w:rsidR="008A499F" w:rsidRPr="00090E23">
        <w:rPr>
          <w:rFonts w:ascii="仿宋_GB2312" w:eastAsia="仿宋_GB2312" w:hAnsi="Times New Roman" w:cs="Times New Roman" w:hint="eastAsia"/>
          <w:sz w:val="32"/>
          <w:szCs w:val="32"/>
        </w:rPr>
        <w:t>减少</w:t>
      </w:r>
      <w:r>
        <w:rPr>
          <w:rFonts w:ascii="仿宋_GB2312" w:eastAsia="仿宋_GB2312" w:hAnsi="Times New Roman" w:cs="Times New Roman" w:hint="eastAsia"/>
          <w:sz w:val="32"/>
          <w:szCs w:val="32"/>
        </w:rPr>
        <w:t>5074.13</w:t>
      </w:r>
      <w:r w:rsidR="008A499F" w:rsidRPr="00090E23">
        <w:rPr>
          <w:rFonts w:ascii="仿宋_GB2312" w:eastAsia="仿宋_GB2312" w:hAnsi="Times New Roman" w:cs="Times New Roman" w:hint="eastAsia"/>
          <w:sz w:val="32"/>
          <w:szCs w:val="32"/>
        </w:rPr>
        <w:t>万元，</w:t>
      </w:r>
      <w:r w:rsidR="008A499F" w:rsidRPr="000B6A56">
        <w:rPr>
          <w:rFonts w:ascii="仿宋_GB2312" w:eastAsia="仿宋_GB2312" w:hAnsi="Times New Roman" w:cs="Times New Roman" w:hint="eastAsia"/>
          <w:sz w:val="32"/>
          <w:szCs w:val="32"/>
        </w:rPr>
        <w:t>主要是</w:t>
      </w:r>
      <w:r w:rsidR="000B6A56" w:rsidRPr="000B6A56">
        <w:rPr>
          <w:rFonts w:ascii="仿宋_GB2312" w:eastAsia="仿宋_GB2312" w:hAnsi="Times New Roman" w:cs="Times New Roman" w:hint="eastAsia"/>
          <w:sz w:val="32"/>
          <w:szCs w:val="32"/>
        </w:rPr>
        <w:t>政府投资项目减少</w:t>
      </w:r>
      <w:r w:rsidR="008A499F" w:rsidRPr="000B6A56">
        <w:rPr>
          <w:rFonts w:ascii="仿宋_GB2312" w:eastAsia="仿宋_GB2312" w:hAnsi="Times New Roman" w:cs="Times New Roman" w:hint="eastAsia"/>
          <w:sz w:val="32"/>
          <w:szCs w:val="32"/>
        </w:rPr>
        <w:t>。</w:t>
      </w:r>
    </w:p>
    <w:p w:rsidR="008A499F" w:rsidRPr="00090E23" w:rsidRDefault="008A499F" w:rsidP="008A499F">
      <w:pPr>
        <w:spacing w:line="640" w:lineRule="exact"/>
        <w:ind w:firstLine="642"/>
        <w:rPr>
          <w:rFonts w:ascii="楷体_GB2312" w:eastAsia="楷体_GB2312" w:hAnsi="楷体_GB2312" w:cs="楷体_GB2312"/>
          <w:b/>
          <w:sz w:val="32"/>
          <w:szCs w:val="32"/>
        </w:rPr>
      </w:pPr>
      <w:r w:rsidRPr="00090E23">
        <w:rPr>
          <w:rFonts w:ascii="楷体_GB2312" w:eastAsia="楷体_GB2312" w:hAnsi="楷体_GB2312" w:cs="楷体_GB2312" w:hint="eastAsia"/>
          <w:b/>
          <w:sz w:val="32"/>
          <w:szCs w:val="32"/>
        </w:rPr>
        <w:t>2.政府性基金预算当年拨款结构情况。</w:t>
      </w:r>
    </w:p>
    <w:p w:rsidR="008A499F" w:rsidRPr="004A4090" w:rsidRDefault="008A499F" w:rsidP="008A499F">
      <w:pPr>
        <w:spacing w:line="640" w:lineRule="exact"/>
        <w:rPr>
          <w:rFonts w:ascii="仿宋_GB2312" w:eastAsia="仿宋_GB2312" w:hAnsi="Times New Roman" w:cs="Times New Roman"/>
          <w:color w:val="000000"/>
          <w:sz w:val="32"/>
          <w:szCs w:val="32"/>
        </w:rPr>
      </w:pPr>
      <w:r w:rsidRPr="00090E23">
        <w:rPr>
          <w:rFonts w:ascii="仿宋_GB2312" w:eastAsia="仿宋_GB2312" w:hAnsi="Times New Roman" w:cs="Times New Roman" w:hint="eastAsia"/>
          <w:sz w:val="32"/>
          <w:szCs w:val="32"/>
        </w:rPr>
        <w:t xml:space="preserve">    </w:t>
      </w:r>
      <w:r w:rsidR="00090E23" w:rsidRPr="00090E23">
        <w:rPr>
          <w:rFonts w:ascii="仿宋_GB2312" w:eastAsia="仿宋_GB2312" w:hAnsi="Times New Roman" w:cs="Times New Roman" w:hint="eastAsia"/>
          <w:sz w:val="32"/>
          <w:szCs w:val="32"/>
        </w:rPr>
        <w:t>城乡社区支出</w:t>
      </w:r>
      <w:r w:rsidRPr="00090E23">
        <w:rPr>
          <w:rFonts w:ascii="仿宋_GB2312" w:eastAsia="仿宋_GB2312" w:hAnsi="Times New Roman" w:cs="Times New Roman" w:hint="eastAsia"/>
          <w:sz w:val="32"/>
          <w:szCs w:val="32"/>
        </w:rPr>
        <w:t>（类）</w:t>
      </w:r>
      <w:r w:rsidR="00090E23">
        <w:rPr>
          <w:rFonts w:ascii="仿宋_GB2312" w:eastAsia="仿宋_GB2312" w:hAnsi="Times New Roman" w:cs="Times New Roman" w:hint="eastAsia"/>
          <w:sz w:val="32"/>
          <w:szCs w:val="32"/>
        </w:rPr>
        <w:t>3243.80</w:t>
      </w:r>
      <w:r w:rsidRPr="00090E23">
        <w:rPr>
          <w:rFonts w:ascii="仿宋_GB2312" w:eastAsia="仿宋_GB2312" w:hAnsi="Times New Roman" w:cs="Times New Roman" w:hint="eastAsia"/>
          <w:sz w:val="32"/>
          <w:szCs w:val="32"/>
        </w:rPr>
        <w:t>万元，占</w:t>
      </w:r>
      <w:r w:rsidR="00090E23">
        <w:rPr>
          <w:rFonts w:ascii="仿宋_GB2312" w:eastAsia="仿宋_GB2312" w:hAnsi="Times New Roman" w:cs="Times New Roman" w:hint="eastAsia"/>
          <w:sz w:val="32"/>
          <w:szCs w:val="32"/>
        </w:rPr>
        <w:t>88.0</w:t>
      </w:r>
      <w:r w:rsidRPr="00090E23">
        <w:rPr>
          <w:rFonts w:ascii="仿宋_GB2312" w:eastAsia="仿宋_GB2312" w:hAnsi="Times New Roman" w:cs="Times New Roman" w:hint="eastAsia"/>
          <w:sz w:val="32"/>
          <w:szCs w:val="32"/>
        </w:rPr>
        <w:t>%；其他支出（类）</w:t>
      </w:r>
      <w:r w:rsidR="00090E23">
        <w:rPr>
          <w:rFonts w:ascii="仿宋_GB2312" w:eastAsia="仿宋_GB2312" w:hAnsi="Times New Roman" w:cs="Times New Roman" w:hint="eastAsia"/>
          <w:color w:val="000000"/>
          <w:sz w:val="32"/>
          <w:szCs w:val="32"/>
        </w:rPr>
        <w:t>443.70</w:t>
      </w:r>
      <w:r w:rsidRPr="004A4090">
        <w:rPr>
          <w:rFonts w:ascii="仿宋_GB2312" w:eastAsia="仿宋_GB2312" w:hAnsi="Times New Roman" w:cs="Times New Roman" w:hint="eastAsia"/>
          <w:color w:val="000000"/>
          <w:sz w:val="32"/>
          <w:szCs w:val="32"/>
        </w:rPr>
        <w:t>万元，占</w:t>
      </w:r>
      <w:r w:rsidR="00090E23">
        <w:rPr>
          <w:rFonts w:ascii="仿宋_GB2312" w:eastAsia="仿宋_GB2312" w:hAnsi="Times New Roman" w:cs="Times New Roman" w:hint="eastAsia"/>
          <w:color w:val="000000"/>
          <w:sz w:val="32"/>
          <w:szCs w:val="32"/>
        </w:rPr>
        <w:t>12.0</w:t>
      </w:r>
      <w:r w:rsidRPr="004A4090">
        <w:rPr>
          <w:rFonts w:ascii="仿宋_GB2312" w:eastAsia="仿宋_GB2312" w:hAnsi="Times New Roman" w:cs="Times New Roman" w:hint="eastAsia"/>
          <w:color w:val="000000"/>
          <w:sz w:val="32"/>
          <w:szCs w:val="32"/>
        </w:rPr>
        <w:t>%。</w:t>
      </w:r>
    </w:p>
    <w:p w:rsidR="008A499F" w:rsidRPr="00821690" w:rsidRDefault="008A499F" w:rsidP="008A499F">
      <w:pPr>
        <w:spacing w:line="640" w:lineRule="exact"/>
        <w:rPr>
          <w:rFonts w:ascii="仿宋_GB2312" w:eastAsia="仿宋_GB2312" w:hAnsi="Times New Roman" w:cs="Times New Roman"/>
          <w:sz w:val="32"/>
          <w:szCs w:val="32"/>
        </w:rPr>
      </w:pPr>
      <w:r w:rsidRPr="004A4090">
        <w:rPr>
          <w:rFonts w:ascii="仿宋_GB2312" w:eastAsia="仿宋_GB2312" w:hAnsi="Times New Roman" w:cs="Times New Roman" w:hint="eastAsia"/>
          <w:color w:val="000000"/>
          <w:sz w:val="32"/>
          <w:szCs w:val="32"/>
        </w:rPr>
        <w:t xml:space="preserve">  </w:t>
      </w:r>
      <w:r w:rsidRPr="004A4090">
        <w:rPr>
          <w:rFonts w:ascii="楷体_GB2312" w:eastAsia="楷体_GB2312" w:hAnsi="楷体_GB2312" w:cs="楷体_GB2312" w:hint="eastAsia"/>
          <w:b/>
          <w:color w:val="000000"/>
          <w:sz w:val="32"/>
          <w:szCs w:val="32"/>
        </w:rPr>
        <w:t xml:space="preserve"> </w:t>
      </w:r>
      <w:r w:rsidRPr="00821690">
        <w:rPr>
          <w:rFonts w:ascii="楷体_GB2312" w:eastAsia="楷体_GB2312" w:hAnsi="楷体_GB2312" w:cs="楷体_GB2312" w:hint="eastAsia"/>
          <w:b/>
          <w:sz w:val="32"/>
          <w:szCs w:val="32"/>
        </w:rPr>
        <w:t xml:space="preserve"> 3.政府性基金预算当年拨款具体使用情况。</w:t>
      </w:r>
    </w:p>
    <w:p w:rsidR="008A499F" w:rsidRPr="00821690" w:rsidRDefault="008A499F" w:rsidP="008A499F">
      <w:pPr>
        <w:spacing w:line="640" w:lineRule="exact"/>
        <w:ind w:firstLine="640"/>
        <w:jc w:val="left"/>
        <w:rPr>
          <w:rFonts w:ascii="仿宋_GB2312" w:eastAsia="仿宋_GB2312" w:hAnsi="Times New Roman" w:cs="Times New Roman"/>
          <w:sz w:val="32"/>
          <w:szCs w:val="32"/>
        </w:rPr>
      </w:pPr>
      <w:r w:rsidRPr="00821690">
        <w:rPr>
          <w:rFonts w:ascii="仿宋_GB2312" w:eastAsia="仿宋_GB2312" w:hAnsi="Times New Roman" w:cs="Times New Roman" w:hint="eastAsia"/>
          <w:sz w:val="32"/>
          <w:szCs w:val="32"/>
        </w:rPr>
        <w:t>（1）</w:t>
      </w:r>
      <w:r w:rsidR="00090E23" w:rsidRPr="00821690">
        <w:rPr>
          <w:rFonts w:ascii="仿宋_GB2312" w:eastAsia="仿宋_GB2312" w:hAnsi="Times New Roman" w:cs="Times New Roman" w:hint="eastAsia"/>
          <w:sz w:val="32"/>
          <w:szCs w:val="32"/>
        </w:rPr>
        <w:t>城乡社区支出</w:t>
      </w:r>
      <w:r w:rsidRPr="00821690">
        <w:rPr>
          <w:rFonts w:ascii="仿宋_GB2312" w:eastAsia="仿宋_GB2312" w:hAnsi="Times New Roman" w:cs="Times New Roman" w:hint="eastAsia"/>
          <w:sz w:val="32"/>
          <w:szCs w:val="32"/>
        </w:rPr>
        <w:t>（类）</w:t>
      </w:r>
      <w:r w:rsidR="00090E23" w:rsidRPr="00821690">
        <w:rPr>
          <w:rFonts w:ascii="仿宋_GB2312" w:eastAsia="仿宋_GB2312" w:hAnsi="Times New Roman" w:cs="Times New Roman" w:hint="eastAsia"/>
          <w:sz w:val="32"/>
          <w:szCs w:val="32"/>
        </w:rPr>
        <w:t>国有土地使用权出让收入及对应专项债务收入安排的支出</w:t>
      </w:r>
      <w:r w:rsidRPr="00821690">
        <w:rPr>
          <w:rFonts w:ascii="仿宋_GB2312" w:eastAsia="仿宋_GB2312" w:hAnsi="Times New Roman" w:cs="Times New Roman" w:hint="eastAsia"/>
          <w:sz w:val="32"/>
          <w:szCs w:val="32"/>
        </w:rPr>
        <w:t>（款）</w:t>
      </w:r>
      <w:r w:rsidR="00090E23" w:rsidRPr="00821690">
        <w:rPr>
          <w:rFonts w:ascii="仿宋_GB2312" w:eastAsia="仿宋_GB2312" w:hAnsi="Times New Roman" w:cs="Times New Roman" w:hint="eastAsia"/>
          <w:sz w:val="32"/>
          <w:szCs w:val="32"/>
        </w:rPr>
        <w:t>其他国有土地使用权出让收入安排的支出</w:t>
      </w:r>
      <w:r w:rsidRPr="00821690">
        <w:rPr>
          <w:rFonts w:ascii="仿宋_GB2312" w:eastAsia="仿宋_GB2312" w:hAnsi="Times New Roman" w:cs="Times New Roman" w:hint="eastAsia"/>
          <w:sz w:val="32"/>
          <w:szCs w:val="32"/>
        </w:rPr>
        <w:t>（项）</w:t>
      </w:r>
      <w:r w:rsidR="00090E23" w:rsidRPr="00821690">
        <w:rPr>
          <w:rFonts w:ascii="仿宋_GB2312" w:eastAsia="仿宋_GB2312" w:hAnsi="Times New Roman" w:cs="Times New Roman"/>
          <w:sz w:val="32"/>
          <w:szCs w:val="32"/>
        </w:rPr>
        <w:t>3243.8</w:t>
      </w:r>
      <w:r w:rsidR="00090E23" w:rsidRPr="00821690">
        <w:rPr>
          <w:rFonts w:ascii="仿宋_GB2312" w:eastAsia="仿宋_GB2312" w:hAnsi="Times New Roman" w:cs="Times New Roman" w:hint="eastAsia"/>
          <w:sz w:val="32"/>
          <w:szCs w:val="32"/>
        </w:rPr>
        <w:t>0</w:t>
      </w:r>
      <w:r w:rsidRPr="00821690">
        <w:rPr>
          <w:rFonts w:ascii="仿宋_GB2312" w:eastAsia="仿宋_GB2312" w:hAnsi="Times New Roman" w:cs="Times New Roman" w:hint="eastAsia"/>
          <w:sz w:val="32"/>
          <w:szCs w:val="32"/>
        </w:rPr>
        <w:t>万元，主要用于</w:t>
      </w:r>
      <w:r w:rsidR="00A7091F">
        <w:rPr>
          <w:rFonts w:ascii="仿宋_GB2312" w:eastAsia="仿宋_GB2312" w:hAnsi="Times New Roman" w:cs="Times New Roman" w:hint="eastAsia"/>
          <w:sz w:val="32"/>
          <w:szCs w:val="32"/>
        </w:rPr>
        <w:t>反映土地出让收入用于其他方面的支出，如</w:t>
      </w:r>
      <w:r w:rsidR="009A2190">
        <w:rPr>
          <w:rFonts w:ascii="仿宋_GB2312" w:eastAsia="仿宋_GB2312" w:hAnsi="Times New Roman" w:cs="Times New Roman" w:hint="eastAsia"/>
          <w:sz w:val="32"/>
          <w:szCs w:val="32"/>
        </w:rPr>
        <w:t>局本级</w:t>
      </w:r>
      <w:r w:rsidR="009A2190" w:rsidRPr="009A2190">
        <w:rPr>
          <w:rFonts w:ascii="仿宋_GB2312" w:eastAsia="仿宋_GB2312" w:hAnsi="Times New Roman" w:cs="Times New Roman" w:hint="eastAsia"/>
          <w:sz w:val="32"/>
          <w:szCs w:val="32"/>
        </w:rPr>
        <w:t>永嘉战时青年服务团旧址腾空安置及修缮布展工程</w:t>
      </w:r>
      <w:r w:rsidR="009A2190">
        <w:rPr>
          <w:rFonts w:ascii="仿宋_GB2312" w:eastAsia="仿宋_GB2312" w:hAnsi="Times New Roman" w:cs="Times New Roman" w:hint="eastAsia"/>
          <w:sz w:val="32"/>
          <w:szCs w:val="32"/>
        </w:rPr>
        <w:t>、</w:t>
      </w:r>
      <w:r w:rsidR="009A2190" w:rsidRPr="009A2190">
        <w:rPr>
          <w:rFonts w:ascii="仿宋_GB2312" w:eastAsia="仿宋_GB2312" w:hAnsi="Times New Roman" w:cs="Times New Roman" w:hint="eastAsia"/>
          <w:sz w:val="32"/>
          <w:szCs w:val="32"/>
        </w:rPr>
        <w:t>程氏古民居（程让平祖居）修缮工程</w:t>
      </w:r>
      <w:r w:rsidR="009A2190">
        <w:rPr>
          <w:rFonts w:ascii="仿宋_GB2312" w:eastAsia="仿宋_GB2312" w:hAnsi="Times New Roman" w:cs="Times New Roman" w:hint="eastAsia"/>
          <w:sz w:val="32"/>
          <w:szCs w:val="32"/>
        </w:rPr>
        <w:t>、</w:t>
      </w:r>
      <w:r w:rsidR="009A2190" w:rsidRPr="009A2190">
        <w:rPr>
          <w:rFonts w:ascii="仿宋_GB2312" w:eastAsia="仿宋_GB2312" w:hAnsi="Times New Roman" w:cs="Times New Roman" w:hint="eastAsia"/>
          <w:sz w:val="32"/>
          <w:szCs w:val="32"/>
        </w:rPr>
        <w:t>温州市文</w:t>
      </w:r>
      <w:r w:rsidR="009A2190" w:rsidRPr="009A2190">
        <w:rPr>
          <w:rFonts w:ascii="仿宋_GB2312" w:eastAsia="仿宋_GB2312" w:hAnsi="Times New Roman" w:cs="Times New Roman" w:hint="eastAsia"/>
          <w:sz w:val="32"/>
          <w:szCs w:val="32"/>
        </w:rPr>
        <w:lastRenderedPageBreak/>
        <w:t>化馆加固改造及功能完善工程</w:t>
      </w:r>
      <w:r w:rsidR="009A2190">
        <w:rPr>
          <w:rFonts w:ascii="仿宋_GB2312" w:eastAsia="仿宋_GB2312" w:hAnsi="Times New Roman" w:cs="Times New Roman" w:hint="eastAsia"/>
          <w:sz w:val="32"/>
          <w:szCs w:val="32"/>
        </w:rPr>
        <w:t>、</w:t>
      </w:r>
      <w:r w:rsidR="009A2190" w:rsidRPr="009A2190">
        <w:rPr>
          <w:rFonts w:ascii="仿宋_GB2312" w:eastAsia="仿宋_GB2312" w:hAnsi="Times New Roman" w:cs="Times New Roman" w:hint="eastAsia"/>
          <w:sz w:val="32"/>
          <w:szCs w:val="32"/>
        </w:rPr>
        <w:t>图书馆整体改造工程</w:t>
      </w:r>
      <w:r w:rsidR="009A2190">
        <w:rPr>
          <w:rFonts w:ascii="仿宋_GB2312" w:eastAsia="仿宋_GB2312" w:hAnsi="Times New Roman" w:cs="Times New Roman" w:hint="eastAsia"/>
          <w:sz w:val="32"/>
          <w:szCs w:val="32"/>
        </w:rPr>
        <w:t>、</w:t>
      </w:r>
      <w:r w:rsidR="009A2190" w:rsidRPr="009A2190">
        <w:rPr>
          <w:rFonts w:ascii="仿宋_GB2312" w:eastAsia="仿宋_GB2312" w:hAnsi="Times New Roman" w:cs="Times New Roman" w:hint="eastAsia"/>
          <w:sz w:val="32"/>
          <w:szCs w:val="32"/>
        </w:rPr>
        <w:t>温州博物馆展厅改造工程</w:t>
      </w:r>
      <w:r w:rsidR="009A2190">
        <w:rPr>
          <w:rFonts w:ascii="仿宋_GB2312" w:eastAsia="仿宋_GB2312" w:hAnsi="Times New Roman" w:cs="Times New Roman" w:hint="eastAsia"/>
          <w:sz w:val="32"/>
          <w:szCs w:val="32"/>
        </w:rPr>
        <w:t>、</w:t>
      </w:r>
      <w:r w:rsidR="009A2190" w:rsidRPr="009A2190">
        <w:rPr>
          <w:rFonts w:ascii="仿宋_GB2312" w:eastAsia="仿宋_GB2312" w:hAnsi="Times New Roman" w:cs="Times New Roman" w:hint="eastAsia"/>
          <w:sz w:val="32"/>
          <w:szCs w:val="32"/>
        </w:rPr>
        <w:t>世界温州人博物馆布展工程</w:t>
      </w:r>
      <w:r w:rsidR="00BE557B" w:rsidRPr="00821690">
        <w:rPr>
          <w:rFonts w:ascii="仿宋_GB2312" w:eastAsia="仿宋_GB2312" w:hAnsi="Times New Roman" w:cs="Times New Roman" w:hint="eastAsia"/>
          <w:sz w:val="32"/>
          <w:szCs w:val="32"/>
        </w:rPr>
        <w:t>。</w:t>
      </w:r>
    </w:p>
    <w:p w:rsidR="008A499F" w:rsidRPr="00821690" w:rsidRDefault="008A499F" w:rsidP="008A499F">
      <w:pPr>
        <w:spacing w:line="640" w:lineRule="exact"/>
        <w:ind w:firstLine="640"/>
        <w:jc w:val="left"/>
        <w:rPr>
          <w:rFonts w:ascii="仿宋_GB2312" w:eastAsia="仿宋_GB2312" w:hAnsi="Times New Roman" w:cs="Times New Roman"/>
          <w:sz w:val="32"/>
          <w:szCs w:val="32"/>
        </w:rPr>
      </w:pPr>
      <w:r w:rsidRPr="00821690">
        <w:rPr>
          <w:rFonts w:ascii="仿宋_GB2312" w:eastAsia="仿宋_GB2312" w:hAnsi="Times New Roman" w:cs="Times New Roman" w:hint="eastAsia"/>
          <w:sz w:val="32"/>
          <w:szCs w:val="32"/>
        </w:rPr>
        <w:t>（2）</w:t>
      </w:r>
      <w:r w:rsidR="00090E23" w:rsidRPr="00821690">
        <w:rPr>
          <w:rFonts w:ascii="仿宋_GB2312" w:eastAsia="仿宋_GB2312" w:hAnsi="Times New Roman" w:cs="Times New Roman" w:hint="eastAsia"/>
          <w:sz w:val="32"/>
          <w:szCs w:val="32"/>
        </w:rPr>
        <w:t>其他支出</w:t>
      </w:r>
      <w:r w:rsidRPr="00821690">
        <w:rPr>
          <w:rFonts w:ascii="仿宋_GB2312" w:eastAsia="仿宋_GB2312" w:hAnsi="Times New Roman" w:cs="Times New Roman" w:hint="eastAsia"/>
          <w:sz w:val="32"/>
          <w:szCs w:val="32"/>
        </w:rPr>
        <w:t>（类）</w:t>
      </w:r>
      <w:r w:rsidR="00090E23" w:rsidRPr="00821690">
        <w:rPr>
          <w:rFonts w:ascii="仿宋_GB2312" w:eastAsia="仿宋_GB2312" w:hAnsi="Times New Roman" w:cs="Times New Roman" w:hint="eastAsia"/>
          <w:sz w:val="32"/>
          <w:szCs w:val="32"/>
        </w:rPr>
        <w:t>其他政府性基金及对应专项债务收入安排的支出</w:t>
      </w:r>
      <w:r w:rsidRPr="00821690">
        <w:rPr>
          <w:rFonts w:ascii="仿宋_GB2312" w:eastAsia="仿宋_GB2312" w:hAnsi="Times New Roman" w:cs="Times New Roman" w:hint="eastAsia"/>
          <w:sz w:val="32"/>
          <w:szCs w:val="32"/>
        </w:rPr>
        <w:t>（款）</w:t>
      </w:r>
      <w:r w:rsidR="00090E23" w:rsidRPr="00821690">
        <w:rPr>
          <w:rFonts w:ascii="仿宋_GB2312" w:eastAsia="仿宋_GB2312" w:hAnsi="Times New Roman" w:cs="Times New Roman" w:hint="eastAsia"/>
          <w:sz w:val="32"/>
          <w:szCs w:val="32"/>
        </w:rPr>
        <w:t>其他政府性基金安排的支出</w:t>
      </w:r>
      <w:r w:rsidRPr="00821690">
        <w:rPr>
          <w:rFonts w:ascii="仿宋_GB2312" w:eastAsia="仿宋_GB2312" w:hAnsi="Times New Roman" w:cs="Times New Roman" w:hint="eastAsia"/>
          <w:sz w:val="32"/>
          <w:szCs w:val="32"/>
        </w:rPr>
        <w:t>（项）</w:t>
      </w:r>
      <w:r w:rsidR="00090E23" w:rsidRPr="00821690">
        <w:rPr>
          <w:rFonts w:ascii="仿宋_GB2312" w:eastAsia="仿宋_GB2312" w:hAnsi="Times New Roman" w:cs="Times New Roman"/>
          <w:sz w:val="32"/>
          <w:szCs w:val="32"/>
        </w:rPr>
        <w:t>443.7</w:t>
      </w:r>
      <w:r w:rsidR="00090E23" w:rsidRPr="00821690">
        <w:rPr>
          <w:rFonts w:ascii="仿宋_GB2312" w:eastAsia="仿宋_GB2312" w:hAnsi="Times New Roman" w:cs="Times New Roman" w:hint="eastAsia"/>
          <w:sz w:val="32"/>
          <w:szCs w:val="32"/>
        </w:rPr>
        <w:t>0</w:t>
      </w:r>
      <w:r w:rsidRPr="00821690">
        <w:rPr>
          <w:rFonts w:ascii="仿宋_GB2312" w:eastAsia="仿宋_GB2312" w:hAnsi="Times New Roman" w:cs="Times New Roman" w:hint="eastAsia"/>
          <w:sz w:val="32"/>
          <w:szCs w:val="32"/>
        </w:rPr>
        <w:t>万元，主要用于</w:t>
      </w:r>
      <w:r w:rsidR="00BE557B" w:rsidRPr="00821690">
        <w:rPr>
          <w:rFonts w:ascii="仿宋_GB2312" w:eastAsia="仿宋_GB2312" w:hAnsi="Times New Roman" w:cs="Times New Roman" w:hint="eastAsia"/>
          <w:sz w:val="32"/>
          <w:szCs w:val="32"/>
        </w:rPr>
        <w:t>反映其他政府性基金安排的支出</w:t>
      </w:r>
      <w:r w:rsidR="009A2190">
        <w:rPr>
          <w:rFonts w:ascii="仿宋_GB2312" w:eastAsia="仿宋_GB2312" w:hAnsi="Times New Roman" w:cs="Times New Roman" w:hint="eastAsia"/>
          <w:sz w:val="32"/>
          <w:szCs w:val="32"/>
        </w:rPr>
        <w:t>，如：局本级</w:t>
      </w:r>
      <w:r w:rsidR="009A2190" w:rsidRPr="009A2190">
        <w:rPr>
          <w:rFonts w:ascii="仿宋_GB2312" w:eastAsia="仿宋_GB2312" w:hAnsi="Times New Roman" w:cs="Times New Roman" w:hint="eastAsia"/>
          <w:sz w:val="32"/>
          <w:szCs w:val="32"/>
        </w:rPr>
        <w:t>职称评审费</w:t>
      </w:r>
      <w:r w:rsidR="009A2190">
        <w:rPr>
          <w:rFonts w:ascii="仿宋_GB2312" w:eastAsia="仿宋_GB2312" w:hAnsi="Times New Roman" w:cs="Times New Roman" w:hint="eastAsia"/>
          <w:sz w:val="32"/>
          <w:szCs w:val="32"/>
        </w:rPr>
        <w:t>、</w:t>
      </w:r>
      <w:r w:rsidR="009A2190">
        <w:rPr>
          <w:rFonts w:ascii="仿宋_GB2312" w:eastAsia="仿宋_GB2312" w:hint="eastAsia"/>
          <w:sz w:val="32"/>
          <w:szCs w:val="32"/>
        </w:rPr>
        <w:t>局</w:t>
      </w:r>
      <w:r w:rsidR="009A2190" w:rsidRPr="0000186D">
        <w:rPr>
          <w:rFonts w:ascii="仿宋_GB2312" w:eastAsia="仿宋_GB2312" w:hAnsi="Calibri" w:cs="Times New Roman" w:hint="eastAsia"/>
          <w:sz w:val="32"/>
          <w:szCs w:val="32"/>
        </w:rPr>
        <w:t>属个别事业单位安排的物业管理补差</w:t>
      </w:r>
      <w:r w:rsidR="009A2190">
        <w:rPr>
          <w:rFonts w:ascii="仿宋_GB2312" w:eastAsia="仿宋_GB2312" w:hint="eastAsia"/>
          <w:sz w:val="32"/>
          <w:szCs w:val="32"/>
        </w:rPr>
        <w:t>、</w:t>
      </w:r>
      <w:r w:rsidR="009A2190" w:rsidRPr="0000186D">
        <w:rPr>
          <w:rFonts w:ascii="仿宋_GB2312" w:eastAsia="仿宋_GB2312" w:hAnsi="Calibri" w:cs="Times New Roman" w:hint="eastAsia"/>
          <w:sz w:val="32"/>
          <w:szCs w:val="32"/>
        </w:rPr>
        <w:t>差额事业单位人员经费</w:t>
      </w:r>
      <w:r w:rsidR="009A2190">
        <w:rPr>
          <w:rFonts w:ascii="仿宋_GB2312" w:eastAsia="仿宋_GB2312" w:hint="eastAsia"/>
          <w:sz w:val="32"/>
          <w:szCs w:val="32"/>
        </w:rPr>
        <w:t>、院团基金收入安排的个别</w:t>
      </w:r>
      <w:r w:rsidR="009A2190" w:rsidRPr="0000186D">
        <w:rPr>
          <w:rFonts w:ascii="仿宋_GB2312" w:eastAsia="仿宋_GB2312" w:hAnsi="Calibri" w:cs="Times New Roman" w:hint="eastAsia"/>
          <w:sz w:val="32"/>
          <w:szCs w:val="32"/>
        </w:rPr>
        <w:t>文化类项目及文化活动等支出</w:t>
      </w:r>
      <w:r w:rsidR="009A2190">
        <w:rPr>
          <w:rFonts w:ascii="仿宋_GB2312" w:eastAsia="仿宋_GB2312" w:hint="eastAsia"/>
          <w:sz w:val="32"/>
          <w:szCs w:val="32"/>
        </w:rPr>
        <w:t>。</w:t>
      </w:r>
    </w:p>
    <w:p w:rsidR="008A499F" w:rsidRDefault="008A499F" w:rsidP="008A499F">
      <w:pPr>
        <w:spacing w:line="640" w:lineRule="exact"/>
        <w:ind w:firstLineChars="196" w:firstLine="630"/>
        <w:rPr>
          <w:rFonts w:ascii="楷体_GB2312" w:eastAsia="楷体_GB2312" w:hAnsi="楷体_GB2312" w:cs="楷体_GB2312"/>
          <w:b/>
          <w:color w:val="000000"/>
          <w:sz w:val="32"/>
          <w:szCs w:val="32"/>
        </w:rPr>
      </w:pPr>
      <w:r w:rsidRPr="004A4090">
        <w:rPr>
          <w:rFonts w:ascii="楷体_GB2312" w:eastAsia="楷体_GB2312" w:hAnsi="楷体_GB2312" w:cs="楷体_GB2312" w:hint="eastAsia"/>
          <w:b/>
          <w:color w:val="000000"/>
          <w:sz w:val="32"/>
          <w:szCs w:val="32"/>
        </w:rPr>
        <w:t>（八）关于</w:t>
      </w:r>
      <w:r w:rsidR="00090E23">
        <w:rPr>
          <w:rFonts w:ascii="楷体_GB2312" w:eastAsia="楷体_GB2312" w:hAnsi="楷体_GB2312" w:cs="楷体_GB2312" w:hint="eastAsia"/>
          <w:b/>
          <w:color w:val="000000"/>
          <w:sz w:val="32"/>
          <w:szCs w:val="32"/>
        </w:rPr>
        <w:t>温州市文化广电旅游</w:t>
      </w:r>
      <w:r w:rsidRPr="004A4090">
        <w:rPr>
          <w:rFonts w:ascii="楷体_GB2312" w:eastAsia="楷体_GB2312" w:hAnsi="楷体_GB2312" w:cs="楷体_GB2312" w:hint="eastAsia"/>
          <w:b/>
          <w:color w:val="000000"/>
          <w:sz w:val="32"/>
          <w:szCs w:val="32"/>
        </w:rPr>
        <w:t>局2019年</w:t>
      </w:r>
      <w:r w:rsidRPr="004A4090">
        <w:rPr>
          <w:rFonts w:ascii="楷体_GB2312" w:eastAsia="楷体_GB2312" w:hAnsi="楷体_GB2312" w:cs="楷体_GB2312" w:hint="eastAsia"/>
          <w:b/>
          <w:sz w:val="32"/>
          <w:szCs w:val="32"/>
        </w:rPr>
        <w:t>一般公共预算</w:t>
      </w:r>
      <w:r w:rsidRPr="004A4090">
        <w:rPr>
          <w:rFonts w:ascii="楷体_GB2312" w:eastAsia="楷体_GB2312" w:hAnsi="楷体_GB2312" w:cs="楷体_GB2312" w:hint="eastAsia"/>
          <w:b/>
          <w:color w:val="000000"/>
          <w:sz w:val="32"/>
          <w:szCs w:val="32"/>
        </w:rPr>
        <w:t>“三公”经费预算情况说明。</w:t>
      </w:r>
    </w:p>
    <w:p w:rsidR="004D3311" w:rsidRDefault="004D3311" w:rsidP="004D3311">
      <w:pPr>
        <w:spacing w:line="640" w:lineRule="exact"/>
        <w:ind w:firstLineChars="196" w:firstLine="627"/>
        <w:rPr>
          <w:rFonts w:ascii="仿宋_GB2312" w:eastAsia="仿宋_GB2312" w:hAnsi="Times New Roman" w:cs="Times New Roman"/>
          <w:kern w:val="0"/>
          <w:sz w:val="32"/>
          <w:szCs w:val="32"/>
        </w:rPr>
      </w:pPr>
      <w:r w:rsidRPr="004570DA">
        <w:rPr>
          <w:rFonts w:ascii="仿宋_GB2312" w:eastAsia="仿宋_GB2312" w:hAnsi="仿宋_GB2312" w:cs="仿宋_GB2312" w:hint="eastAsia"/>
          <w:kern w:val="0"/>
          <w:sz w:val="32"/>
          <w:szCs w:val="32"/>
        </w:rPr>
        <w:t>2019年财政拨款“三公”经费(不含出国经费）的预算数合计76.71万元，比上年预算57.11万元，增加19.60万元，增长34.3%，主要原因是</w:t>
      </w:r>
      <w:r w:rsidRPr="004570DA">
        <w:rPr>
          <w:rFonts w:ascii="仿宋_GB2312" w:eastAsia="仿宋_GB2312" w:hAnsi="Times New Roman" w:cs="Times New Roman" w:hint="eastAsia"/>
          <w:kern w:val="0"/>
          <w:sz w:val="32"/>
          <w:szCs w:val="32"/>
        </w:rPr>
        <w:t>因事业单位车改将市图少图流动图书车纳入公务用车运行维护费。</w:t>
      </w:r>
    </w:p>
    <w:p w:rsidR="008A499F" w:rsidRPr="004A4090" w:rsidRDefault="008A499F" w:rsidP="004D3311">
      <w:pPr>
        <w:spacing w:line="640" w:lineRule="exact"/>
        <w:ind w:firstLineChars="196" w:firstLine="627"/>
        <w:rPr>
          <w:rFonts w:ascii="仿宋_GB2312" w:eastAsia="仿宋_GB2312" w:hAnsi="仿宋_GB2312" w:cs="仿宋_GB2312"/>
          <w:kern w:val="0"/>
          <w:sz w:val="32"/>
          <w:szCs w:val="32"/>
        </w:rPr>
      </w:pPr>
      <w:r w:rsidRPr="004A4090">
        <w:rPr>
          <w:rFonts w:ascii="仿宋_GB2312" w:eastAsia="仿宋_GB2312" w:hAnsi="仿宋_GB2312" w:cs="仿宋_GB2312" w:hint="eastAsia"/>
          <w:kern w:val="0"/>
          <w:sz w:val="32"/>
          <w:szCs w:val="32"/>
        </w:rPr>
        <w:t>1.因公出国（境）费用：根据《温州市财政局关于明确因公出国（境）经费审批意见的通知》（温财外[2018]</w:t>
      </w:r>
      <w:r w:rsidR="008E746D">
        <w:rPr>
          <w:rFonts w:ascii="仿宋_GB2312" w:eastAsia="仿宋_GB2312" w:hAnsi="仿宋_GB2312" w:cs="仿宋_GB2312" w:hint="eastAsia"/>
          <w:kern w:val="0"/>
          <w:sz w:val="32"/>
          <w:szCs w:val="32"/>
        </w:rPr>
        <w:t>41</w:t>
      </w:r>
      <w:r w:rsidRPr="004A4090">
        <w:rPr>
          <w:rFonts w:ascii="仿宋_GB2312" w:eastAsia="仿宋_GB2312" w:hAnsi="仿宋_GB2312" w:cs="仿宋_GB2312" w:hint="eastAsia"/>
          <w:kern w:val="0"/>
          <w:sz w:val="32"/>
          <w:szCs w:val="32"/>
        </w:rPr>
        <w:t>号）文件精神，</w:t>
      </w:r>
      <w:r w:rsidRPr="006474D4">
        <w:rPr>
          <w:rFonts w:ascii="仿宋_GB2312" w:eastAsia="仿宋_GB2312" w:hAnsi="仿宋_GB2312" w:cs="仿宋_GB2312" w:hint="eastAsia"/>
          <w:sz w:val="32"/>
          <w:szCs w:val="32"/>
        </w:rPr>
        <w:t>2019</w:t>
      </w:r>
      <w:r w:rsidRPr="006474D4">
        <w:rPr>
          <w:rFonts w:ascii="仿宋_GB2312" w:eastAsia="仿宋_GB2312" w:hAnsi="仿宋_GB2312" w:cs="仿宋_GB2312"/>
          <w:sz w:val="32"/>
          <w:szCs w:val="32"/>
        </w:rPr>
        <w:t>年</w:t>
      </w:r>
      <w:r w:rsidRPr="004A4090">
        <w:rPr>
          <w:rFonts w:ascii="Times New Roman" w:eastAsia="仿宋_GB2312" w:hAnsi="Times New Roman" w:cs="Times New Roman"/>
          <w:color w:val="000000"/>
          <w:sz w:val="32"/>
          <w:szCs w:val="32"/>
        </w:rPr>
        <w:t>因公出国（境）经费实行归口管理，由市财政统筹安排，不再单独安排预算进行公开</w:t>
      </w:r>
      <w:r w:rsidR="001F5496">
        <w:rPr>
          <w:rFonts w:ascii="Times New Roman" w:eastAsia="仿宋_GB2312" w:hAnsi="Times New Roman" w:cs="Times New Roman" w:hint="eastAsia"/>
          <w:color w:val="000000"/>
          <w:sz w:val="32"/>
          <w:szCs w:val="32"/>
        </w:rPr>
        <w:t>。温州市文化广电旅游</w:t>
      </w:r>
      <w:r w:rsidRPr="004A4090">
        <w:rPr>
          <w:rFonts w:ascii="Times New Roman" w:eastAsia="仿宋_GB2312" w:hAnsi="Times New Roman" w:cs="Times New Roman" w:hint="eastAsia"/>
          <w:color w:val="000000"/>
          <w:sz w:val="32"/>
          <w:szCs w:val="32"/>
        </w:rPr>
        <w:t>局</w:t>
      </w:r>
      <w:r w:rsidRPr="006474D4">
        <w:rPr>
          <w:rFonts w:ascii="仿宋_GB2312" w:eastAsia="仿宋_GB2312" w:hAnsi="仿宋_GB2312" w:cs="仿宋_GB2312" w:hint="eastAsia"/>
          <w:sz w:val="32"/>
          <w:szCs w:val="32"/>
        </w:rPr>
        <w:t>2018</w:t>
      </w:r>
      <w:r w:rsidRPr="004A4090">
        <w:rPr>
          <w:rFonts w:ascii="Times New Roman" w:eastAsia="仿宋_GB2312" w:hAnsi="Times New Roman" w:cs="Times New Roman" w:hint="eastAsia"/>
          <w:color w:val="000000"/>
          <w:sz w:val="32"/>
          <w:szCs w:val="32"/>
        </w:rPr>
        <w:t>年出国经费预算经核定为</w:t>
      </w:r>
      <w:r w:rsidR="001F5496" w:rsidRPr="006474D4">
        <w:rPr>
          <w:rFonts w:ascii="仿宋_GB2312" w:eastAsia="仿宋_GB2312" w:hAnsi="仿宋_GB2312" w:cs="仿宋_GB2312" w:hint="eastAsia"/>
          <w:sz w:val="32"/>
          <w:szCs w:val="32"/>
        </w:rPr>
        <w:t>31.81</w:t>
      </w:r>
      <w:r w:rsidRPr="004A4090">
        <w:rPr>
          <w:rFonts w:ascii="Times New Roman" w:eastAsia="仿宋_GB2312" w:hAnsi="Times New Roman" w:cs="Times New Roman" w:hint="eastAsia"/>
          <w:color w:val="000000"/>
          <w:sz w:val="32"/>
          <w:szCs w:val="32"/>
        </w:rPr>
        <w:t>万元。</w:t>
      </w:r>
    </w:p>
    <w:p w:rsidR="008A499F" w:rsidRPr="00F670C8" w:rsidRDefault="008A499F" w:rsidP="001F5496">
      <w:pPr>
        <w:spacing w:line="640" w:lineRule="exact"/>
        <w:ind w:firstLineChars="200" w:firstLine="640"/>
        <w:rPr>
          <w:rFonts w:ascii="仿宋_GB2312" w:eastAsia="仿宋_GB2312" w:hAnsi="仿宋_GB2312" w:cs="仿宋_GB2312"/>
          <w:sz w:val="32"/>
          <w:szCs w:val="32"/>
        </w:rPr>
      </w:pPr>
      <w:r w:rsidRPr="00F670C8">
        <w:rPr>
          <w:rFonts w:ascii="仿宋_GB2312" w:eastAsia="仿宋_GB2312" w:hAnsi="仿宋_GB2312" w:cs="仿宋_GB2312" w:hint="eastAsia"/>
          <w:sz w:val="32"/>
          <w:szCs w:val="32"/>
        </w:rPr>
        <w:t>2.公务接待费：2019年安排公务接待费预算</w:t>
      </w:r>
      <w:r w:rsidR="001F5496" w:rsidRPr="00F670C8">
        <w:rPr>
          <w:rFonts w:ascii="仿宋_GB2312" w:eastAsia="仿宋_GB2312" w:hAnsi="仿宋_GB2312" w:cs="仿宋_GB2312" w:hint="eastAsia"/>
          <w:sz w:val="32"/>
          <w:szCs w:val="32"/>
        </w:rPr>
        <w:t>41.71</w:t>
      </w:r>
      <w:r w:rsidRPr="00F670C8">
        <w:rPr>
          <w:rFonts w:ascii="仿宋_GB2312" w:eastAsia="仿宋_GB2312" w:hAnsi="仿宋_GB2312" w:cs="仿宋_GB2312" w:hint="eastAsia"/>
          <w:sz w:val="32"/>
          <w:szCs w:val="32"/>
        </w:rPr>
        <w:t>万元，比上年预算数</w:t>
      </w:r>
      <w:r w:rsidR="001F5496" w:rsidRPr="00F670C8">
        <w:rPr>
          <w:rFonts w:ascii="仿宋_GB2312" w:eastAsia="仿宋_GB2312" w:hAnsi="仿宋_GB2312" w:cs="仿宋_GB2312" w:hint="eastAsia"/>
          <w:sz w:val="32"/>
          <w:szCs w:val="32"/>
        </w:rPr>
        <w:t>42.11万元，减少0.4万元，</w:t>
      </w:r>
      <w:r w:rsidRPr="00F670C8">
        <w:rPr>
          <w:rFonts w:ascii="仿宋_GB2312" w:eastAsia="仿宋_GB2312" w:hAnsi="仿宋_GB2312" w:cs="仿宋_GB2312" w:hint="eastAsia"/>
          <w:sz w:val="32"/>
          <w:szCs w:val="32"/>
        </w:rPr>
        <w:t>下降</w:t>
      </w:r>
      <w:r w:rsidR="001F5496" w:rsidRPr="00F670C8">
        <w:rPr>
          <w:rFonts w:ascii="仿宋_GB2312" w:eastAsia="仿宋_GB2312" w:hAnsi="仿宋_GB2312" w:cs="仿宋_GB2312" w:hint="eastAsia"/>
          <w:sz w:val="32"/>
          <w:szCs w:val="32"/>
        </w:rPr>
        <w:t>0.1</w:t>
      </w:r>
      <w:r w:rsidRPr="00F670C8">
        <w:rPr>
          <w:rFonts w:ascii="仿宋_GB2312" w:eastAsia="仿宋_GB2312" w:hAnsi="仿宋_GB2312" w:cs="仿宋_GB2312" w:hint="eastAsia"/>
          <w:sz w:val="32"/>
          <w:szCs w:val="32"/>
        </w:rPr>
        <w:t>%。主要用于接</w:t>
      </w:r>
      <w:r w:rsidRPr="00F670C8">
        <w:rPr>
          <w:rFonts w:ascii="仿宋_GB2312" w:eastAsia="仿宋_GB2312" w:hAnsi="仿宋_GB2312" w:cs="仿宋_GB2312" w:hint="eastAsia"/>
          <w:sz w:val="32"/>
          <w:szCs w:val="32"/>
        </w:rPr>
        <w:lastRenderedPageBreak/>
        <w:t>待</w:t>
      </w:r>
      <w:r w:rsidR="00821690" w:rsidRPr="00F670C8">
        <w:rPr>
          <w:rFonts w:ascii="仿宋_GB2312" w:eastAsia="仿宋_GB2312" w:hAnsi="仿宋_GB2312" w:cs="仿宋_GB2312" w:hint="eastAsia"/>
          <w:sz w:val="32"/>
          <w:szCs w:val="32"/>
        </w:rPr>
        <w:t>各级文化旅游相关部门的交流、考察、检查考核</w:t>
      </w:r>
      <w:r w:rsidRPr="00F670C8">
        <w:rPr>
          <w:rFonts w:ascii="仿宋_GB2312" w:eastAsia="仿宋_GB2312" w:hAnsi="仿宋_GB2312" w:cs="仿宋_GB2312" w:hint="eastAsia"/>
          <w:sz w:val="32"/>
          <w:szCs w:val="32"/>
        </w:rPr>
        <w:t>等支出。减少的主要原因是</w:t>
      </w:r>
      <w:r w:rsidR="00821690" w:rsidRPr="00F670C8">
        <w:rPr>
          <w:rFonts w:ascii="仿宋_GB2312" w:eastAsia="仿宋_GB2312" w:hAnsi="仿宋_GB2312" w:cs="仿宋_GB2312" w:hint="eastAsia"/>
          <w:sz w:val="32"/>
          <w:szCs w:val="32"/>
        </w:rPr>
        <w:t>厉行节约微调</w:t>
      </w:r>
      <w:r w:rsidRPr="00F670C8">
        <w:rPr>
          <w:rFonts w:ascii="仿宋_GB2312" w:eastAsia="仿宋_GB2312" w:hAnsi="仿宋_GB2312" w:cs="仿宋_GB2312" w:hint="eastAsia"/>
          <w:sz w:val="32"/>
          <w:szCs w:val="32"/>
        </w:rPr>
        <w:t>。</w:t>
      </w:r>
    </w:p>
    <w:p w:rsidR="008A499F" w:rsidRPr="00F670C8" w:rsidRDefault="008A499F" w:rsidP="008A499F">
      <w:pPr>
        <w:widowControl/>
        <w:spacing w:line="640" w:lineRule="exact"/>
        <w:ind w:firstLineChars="200" w:firstLine="640"/>
        <w:rPr>
          <w:rFonts w:ascii="仿宋_GB2312" w:eastAsia="仿宋_GB2312" w:hAnsi="Times New Roman" w:cs="Times New Roman"/>
          <w:b/>
          <w:bCs/>
          <w:kern w:val="0"/>
          <w:sz w:val="32"/>
          <w:szCs w:val="32"/>
        </w:rPr>
      </w:pPr>
      <w:r w:rsidRPr="00F670C8">
        <w:rPr>
          <w:rFonts w:ascii="仿宋_GB2312" w:eastAsia="仿宋_GB2312" w:hAnsi="Times New Roman" w:cs="Times New Roman" w:hint="eastAsia"/>
          <w:kern w:val="0"/>
          <w:sz w:val="32"/>
          <w:szCs w:val="32"/>
        </w:rPr>
        <w:t>3.公务用车购置及运行维护费：2019年安排公务用车购置及运行维护费预算</w:t>
      </w:r>
      <w:r w:rsidR="001F5496" w:rsidRPr="00F670C8">
        <w:rPr>
          <w:rFonts w:ascii="仿宋_GB2312" w:eastAsia="仿宋_GB2312" w:hAnsi="Times New Roman" w:cs="Times New Roman" w:hint="eastAsia"/>
          <w:kern w:val="0"/>
          <w:sz w:val="32"/>
          <w:szCs w:val="32"/>
        </w:rPr>
        <w:t>35</w:t>
      </w:r>
      <w:r w:rsidRPr="00F670C8">
        <w:rPr>
          <w:rFonts w:ascii="仿宋_GB2312" w:eastAsia="仿宋_GB2312" w:hAnsi="Times New Roman" w:cs="Times New Roman" w:hint="eastAsia"/>
          <w:kern w:val="0"/>
          <w:sz w:val="32"/>
          <w:szCs w:val="32"/>
        </w:rPr>
        <w:t>万元，比上年预算数</w:t>
      </w:r>
      <w:r w:rsidR="001F5496" w:rsidRPr="00F670C8">
        <w:rPr>
          <w:rFonts w:ascii="仿宋_GB2312" w:eastAsia="仿宋_GB2312" w:hAnsi="Times New Roman" w:cs="Times New Roman" w:hint="eastAsia"/>
          <w:kern w:val="0"/>
          <w:sz w:val="32"/>
          <w:szCs w:val="32"/>
        </w:rPr>
        <w:t>15万元，增加20万元，</w:t>
      </w:r>
      <w:r w:rsidRPr="00F670C8">
        <w:rPr>
          <w:rFonts w:ascii="仿宋_GB2312" w:eastAsia="仿宋_GB2312" w:hAnsi="Times New Roman" w:cs="Times New Roman" w:hint="eastAsia"/>
          <w:kern w:val="0"/>
          <w:sz w:val="32"/>
          <w:szCs w:val="32"/>
        </w:rPr>
        <w:t>增长</w:t>
      </w:r>
      <w:r w:rsidR="003200BD" w:rsidRPr="00F670C8">
        <w:rPr>
          <w:rFonts w:ascii="仿宋_GB2312" w:eastAsia="仿宋_GB2312" w:hAnsi="Times New Roman" w:cs="Times New Roman" w:hint="eastAsia"/>
          <w:kern w:val="0"/>
          <w:sz w:val="32"/>
          <w:szCs w:val="32"/>
        </w:rPr>
        <w:t>133.3</w:t>
      </w:r>
      <w:r w:rsidRPr="00F670C8">
        <w:rPr>
          <w:rFonts w:ascii="仿宋_GB2312" w:eastAsia="仿宋_GB2312" w:hAnsi="Times New Roman" w:cs="Times New Roman" w:hint="eastAsia"/>
          <w:kern w:val="0"/>
          <w:sz w:val="32"/>
          <w:szCs w:val="32"/>
        </w:rPr>
        <w:t xml:space="preserve"> %。其中，公务用车购置支出</w:t>
      </w:r>
      <w:r w:rsidR="003200BD" w:rsidRPr="00F670C8">
        <w:rPr>
          <w:rFonts w:ascii="仿宋_GB2312" w:eastAsia="仿宋_GB2312" w:hAnsi="Times New Roman" w:cs="Times New Roman" w:hint="eastAsia"/>
          <w:kern w:val="0"/>
          <w:sz w:val="32"/>
          <w:szCs w:val="32"/>
        </w:rPr>
        <w:t>0</w:t>
      </w:r>
      <w:r w:rsidRPr="00F670C8">
        <w:rPr>
          <w:rFonts w:ascii="仿宋_GB2312" w:eastAsia="仿宋_GB2312" w:hAnsi="Times New Roman" w:cs="Times New Roman" w:hint="eastAsia"/>
          <w:kern w:val="0"/>
          <w:sz w:val="32"/>
          <w:szCs w:val="32"/>
        </w:rPr>
        <w:t>万元（含购置税等附加费用），主要用于经批准购置的</w:t>
      </w:r>
      <w:r w:rsidR="003200BD" w:rsidRPr="00F670C8">
        <w:rPr>
          <w:rFonts w:ascii="仿宋_GB2312" w:eastAsia="仿宋_GB2312" w:hAnsi="Times New Roman" w:cs="Times New Roman" w:hint="eastAsia"/>
          <w:kern w:val="0"/>
          <w:sz w:val="32"/>
          <w:szCs w:val="32"/>
        </w:rPr>
        <w:t>0</w:t>
      </w:r>
      <w:r w:rsidRPr="00F670C8">
        <w:rPr>
          <w:rFonts w:ascii="仿宋_GB2312" w:eastAsia="仿宋_GB2312" w:hAnsi="Times New Roman" w:cs="Times New Roman" w:hint="eastAsia"/>
          <w:kern w:val="0"/>
          <w:sz w:val="32"/>
          <w:szCs w:val="32"/>
        </w:rPr>
        <w:t>辆公务用车；公务用车运行维护费支出</w:t>
      </w:r>
      <w:r w:rsidR="003200BD" w:rsidRPr="00F670C8">
        <w:rPr>
          <w:rFonts w:ascii="仿宋_GB2312" w:eastAsia="仿宋_GB2312" w:hAnsi="Times New Roman" w:cs="Times New Roman" w:hint="eastAsia"/>
          <w:kern w:val="0"/>
          <w:sz w:val="32"/>
          <w:szCs w:val="32"/>
        </w:rPr>
        <w:t>35</w:t>
      </w:r>
      <w:r w:rsidRPr="00F670C8">
        <w:rPr>
          <w:rFonts w:ascii="仿宋_GB2312" w:eastAsia="仿宋_GB2312" w:hAnsi="Times New Roman" w:cs="Times New Roman" w:hint="eastAsia"/>
          <w:kern w:val="0"/>
          <w:sz w:val="32"/>
          <w:szCs w:val="32"/>
        </w:rPr>
        <w:t>万元，主要用于</w:t>
      </w:r>
      <w:r w:rsidR="00821690" w:rsidRPr="00F670C8">
        <w:rPr>
          <w:rFonts w:ascii="仿宋_GB2312" w:eastAsia="仿宋_GB2312" w:hAnsi="Times New Roman" w:cs="Times New Roman" w:hint="eastAsia"/>
          <w:kern w:val="0"/>
          <w:sz w:val="32"/>
          <w:szCs w:val="32"/>
        </w:rPr>
        <w:t>文化</w:t>
      </w:r>
      <w:r w:rsidR="00F670C8" w:rsidRPr="00F670C8">
        <w:rPr>
          <w:rFonts w:ascii="仿宋_GB2312" w:eastAsia="仿宋_GB2312" w:hAnsi="Times New Roman" w:cs="Times New Roman" w:hint="eastAsia"/>
          <w:kern w:val="0"/>
          <w:sz w:val="32"/>
          <w:szCs w:val="32"/>
        </w:rPr>
        <w:t>旅游</w:t>
      </w:r>
      <w:r w:rsidR="00821690" w:rsidRPr="00F670C8">
        <w:rPr>
          <w:rFonts w:ascii="仿宋_GB2312" w:eastAsia="仿宋_GB2312" w:hAnsi="Times New Roman" w:cs="Times New Roman" w:hint="eastAsia"/>
          <w:kern w:val="0"/>
          <w:sz w:val="32"/>
          <w:szCs w:val="32"/>
        </w:rPr>
        <w:t>市场执法执勤</w:t>
      </w:r>
      <w:r w:rsidR="00F670C8" w:rsidRPr="00F670C8">
        <w:rPr>
          <w:rFonts w:ascii="仿宋_GB2312" w:eastAsia="仿宋_GB2312" w:hAnsi="Times New Roman" w:cs="Times New Roman" w:hint="eastAsia"/>
          <w:kern w:val="0"/>
          <w:sz w:val="32"/>
          <w:szCs w:val="32"/>
        </w:rPr>
        <w:t>、检查</w:t>
      </w:r>
      <w:r w:rsidRPr="00F670C8">
        <w:rPr>
          <w:rFonts w:ascii="仿宋_GB2312" w:eastAsia="仿宋_GB2312" w:hAnsi="Times New Roman" w:cs="Times New Roman" w:hint="eastAsia"/>
          <w:kern w:val="0"/>
          <w:sz w:val="32"/>
          <w:szCs w:val="32"/>
        </w:rPr>
        <w:t>等所需的公务用车燃料费、维修费、过桥过路费、保险费、安全奖励费用等支出</w:t>
      </w:r>
      <w:r w:rsidR="00F670C8" w:rsidRPr="00F670C8">
        <w:rPr>
          <w:rFonts w:ascii="仿宋_GB2312" w:eastAsia="仿宋_GB2312" w:hAnsi="Times New Roman" w:cs="Times New Roman" w:hint="eastAsia"/>
          <w:kern w:val="0"/>
          <w:sz w:val="32"/>
          <w:szCs w:val="32"/>
        </w:rPr>
        <w:t>和市图少图流动图书车、广电移动监测车等所需的专用车燃料费、维修费、过桥过路费、保险费、安全奖励费用等支出</w:t>
      </w:r>
      <w:r w:rsidRPr="00F670C8">
        <w:rPr>
          <w:rFonts w:ascii="仿宋_GB2312" w:eastAsia="仿宋_GB2312" w:hAnsi="Times New Roman" w:cs="Times New Roman" w:hint="eastAsia"/>
          <w:kern w:val="0"/>
          <w:sz w:val="32"/>
          <w:szCs w:val="32"/>
        </w:rPr>
        <w:t>。增加的主要原因是</w:t>
      </w:r>
      <w:r w:rsidR="00A83090">
        <w:rPr>
          <w:rFonts w:ascii="仿宋_GB2312" w:eastAsia="仿宋_GB2312" w:hAnsi="Times New Roman" w:cs="Times New Roman" w:hint="eastAsia"/>
          <w:kern w:val="0"/>
          <w:sz w:val="32"/>
          <w:szCs w:val="32"/>
        </w:rPr>
        <w:t>因事业单位车改</w:t>
      </w:r>
      <w:r w:rsidR="00F670C8" w:rsidRPr="00F670C8">
        <w:rPr>
          <w:rFonts w:ascii="仿宋_GB2312" w:eastAsia="仿宋_GB2312" w:hAnsi="Times New Roman" w:cs="Times New Roman" w:hint="eastAsia"/>
          <w:kern w:val="0"/>
          <w:sz w:val="32"/>
          <w:szCs w:val="32"/>
        </w:rPr>
        <w:t>将市图少图流动图书车纳入公务用车运行维护</w:t>
      </w:r>
      <w:r w:rsidR="006474D4">
        <w:rPr>
          <w:rFonts w:ascii="仿宋_GB2312" w:eastAsia="仿宋_GB2312" w:hAnsi="Times New Roman" w:cs="Times New Roman" w:hint="eastAsia"/>
          <w:kern w:val="0"/>
          <w:sz w:val="32"/>
          <w:szCs w:val="32"/>
        </w:rPr>
        <w:t>费</w:t>
      </w:r>
      <w:r w:rsidRPr="00F670C8">
        <w:rPr>
          <w:rFonts w:ascii="仿宋_GB2312" w:eastAsia="仿宋_GB2312" w:hAnsi="Times New Roman" w:cs="Times New Roman" w:hint="eastAsia"/>
          <w:kern w:val="0"/>
          <w:sz w:val="32"/>
          <w:szCs w:val="32"/>
        </w:rPr>
        <w:t>。</w:t>
      </w:r>
    </w:p>
    <w:p w:rsidR="008A499F" w:rsidRPr="004A4090" w:rsidRDefault="008A499F" w:rsidP="008A499F">
      <w:pPr>
        <w:spacing w:line="640" w:lineRule="exact"/>
        <w:ind w:firstLineChars="196" w:firstLine="630"/>
        <w:rPr>
          <w:rFonts w:ascii="楷体_GB2312" w:eastAsia="楷体_GB2312" w:hAnsi="楷体_GB2312" w:cs="楷体_GB2312"/>
          <w:b/>
          <w:sz w:val="32"/>
          <w:szCs w:val="32"/>
        </w:rPr>
      </w:pPr>
      <w:r w:rsidRPr="004A4090">
        <w:rPr>
          <w:rFonts w:ascii="楷体_GB2312" w:eastAsia="楷体_GB2312" w:hAnsi="楷体_GB2312" w:cs="楷体_GB2312" w:hint="eastAsia"/>
          <w:b/>
          <w:sz w:val="32"/>
          <w:szCs w:val="32"/>
        </w:rPr>
        <w:t>（九）其他重要事项的情况说明。</w:t>
      </w:r>
    </w:p>
    <w:p w:rsidR="008A499F" w:rsidRPr="004A4090" w:rsidRDefault="008A499F" w:rsidP="008A499F">
      <w:pPr>
        <w:widowControl/>
        <w:spacing w:line="640" w:lineRule="exact"/>
        <w:ind w:firstLine="600"/>
        <w:rPr>
          <w:rFonts w:ascii="仿宋_GB2312" w:eastAsia="仿宋_GB2312" w:hAnsi="Times New Roman" w:cs="Times New Roman"/>
          <w:b/>
          <w:bCs/>
          <w:kern w:val="0"/>
          <w:sz w:val="32"/>
          <w:szCs w:val="32"/>
        </w:rPr>
      </w:pPr>
      <w:r w:rsidRPr="004A4090">
        <w:rPr>
          <w:rFonts w:ascii="仿宋_GB2312" w:eastAsia="仿宋_GB2312" w:hAnsi="Times New Roman" w:cs="Times New Roman" w:hint="eastAsia"/>
          <w:b/>
          <w:bCs/>
          <w:kern w:val="0"/>
          <w:sz w:val="32"/>
          <w:szCs w:val="32"/>
        </w:rPr>
        <w:t>1.机关运行经费。</w:t>
      </w:r>
    </w:p>
    <w:p w:rsidR="008A499F" w:rsidRPr="004570DA" w:rsidRDefault="008A499F" w:rsidP="008A499F">
      <w:pPr>
        <w:widowControl/>
        <w:spacing w:line="640" w:lineRule="exact"/>
        <w:ind w:firstLineChars="200" w:firstLine="640"/>
        <w:rPr>
          <w:rFonts w:ascii="仿宋_GB2312" w:eastAsia="仿宋_GB2312" w:hAnsi="Times New Roman" w:cs="Times New Roman"/>
          <w:kern w:val="0"/>
          <w:sz w:val="32"/>
          <w:szCs w:val="32"/>
        </w:rPr>
      </w:pPr>
      <w:r w:rsidRPr="004A4090">
        <w:rPr>
          <w:rFonts w:ascii="仿宋_GB2312" w:eastAsia="仿宋_GB2312" w:hAnsi="Times New Roman" w:cs="Times New Roman" w:hint="eastAsia"/>
          <w:kern w:val="0"/>
          <w:sz w:val="32"/>
          <w:szCs w:val="32"/>
        </w:rPr>
        <w:t>2019年</w:t>
      </w:r>
      <w:r w:rsidR="00556744">
        <w:rPr>
          <w:rFonts w:ascii="仿宋_GB2312" w:eastAsia="仿宋_GB2312" w:hAnsi="Times New Roman" w:cs="Times New Roman" w:hint="eastAsia"/>
          <w:color w:val="000000"/>
          <w:kern w:val="0"/>
          <w:sz w:val="32"/>
          <w:szCs w:val="32"/>
        </w:rPr>
        <w:t>温州市文化广电旅游</w:t>
      </w:r>
      <w:r w:rsidRPr="004A4090">
        <w:rPr>
          <w:rFonts w:ascii="仿宋_GB2312" w:eastAsia="仿宋_GB2312" w:hAnsi="Times New Roman" w:cs="Times New Roman" w:hint="eastAsia"/>
          <w:color w:val="000000"/>
          <w:kern w:val="0"/>
          <w:sz w:val="32"/>
          <w:szCs w:val="32"/>
        </w:rPr>
        <w:t>局本级等</w:t>
      </w:r>
      <w:r w:rsidR="00556744">
        <w:rPr>
          <w:rFonts w:ascii="仿宋_GB2312" w:eastAsia="仿宋_GB2312" w:hAnsi="Times New Roman" w:cs="Times New Roman" w:hint="eastAsia"/>
          <w:color w:val="000000"/>
          <w:kern w:val="0"/>
          <w:sz w:val="32"/>
          <w:szCs w:val="32"/>
        </w:rPr>
        <w:t>1</w:t>
      </w:r>
      <w:r w:rsidRPr="004A4090">
        <w:rPr>
          <w:rFonts w:ascii="仿宋_GB2312" w:eastAsia="仿宋_GB2312" w:hAnsi="Times New Roman" w:cs="Times New Roman" w:hint="eastAsia"/>
          <w:color w:val="000000"/>
          <w:kern w:val="0"/>
          <w:sz w:val="32"/>
          <w:szCs w:val="32"/>
        </w:rPr>
        <w:t>家行政单位以及</w:t>
      </w:r>
      <w:r w:rsidR="005842ED" w:rsidRPr="00610277">
        <w:rPr>
          <w:rFonts w:ascii="仿宋_GB2312" w:eastAsia="仿宋_GB2312" w:hAnsi="Calibri" w:cs="Times New Roman" w:hint="eastAsia"/>
          <w:color w:val="000000"/>
          <w:sz w:val="32"/>
          <w:szCs w:val="32"/>
        </w:rPr>
        <w:t>温州市文化市场行政执法支队</w:t>
      </w:r>
      <w:r w:rsidR="005842ED">
        <w:rPr>
          <w:rFonts w:ascii="仿宋_GB2312" w:eastAsia="仿宋_GB2312" w:hAnsi="Calibri" w:cs="Times New Roman" w:hint="eastAsia"/>
          <w:color w:val="000000"/>
          <w:sz w:val="32"/>
          <w:szCs w:val="32"/>
        </w:rPr>
        <w:t>（温州市文物监察支队）</w:t>
      </w:r>
      <w:r w:rsidR="005842ED">
        <w:rPr>
          <w:rFonts w:ascii="仿宋_GB2312" w:eastAsia="仿宋_GB2312" w:hint="eastAsia"/>
          <w:color w:val="000000"/>
          <w:sz w:val="32"/>
          <w:szCs w:val="32"/>
        </w:rPr>
        <w:t>、温州市旅游</w:t>
      </w:r>
      <w:r w:rsidR="005842ED" w:rsidRPr="004570DA">
        <w:rPr>
          <w:rFonts w:ascii="仿宋_GB2312" w:eastAsia="仿宋_GB2312" w:hint="eastAsia"/>
          <w:color w:val="000000"/>
          <w:sz w:val="32"/>
          <w:szCs w:val="32"/>
        </w:rPr>
        <w:t>质量监督管理所</w:t>
      </w:r>
      <w:r w:rsidRPr="004570DA">
        <w:rPr>
          <w:rFonts w:ascii="仿宋_GB2312" w:eastAsia="仿宋_GB2312" w:hAnsi="Times New Roman" w:cs="Times New Roman" w:hint="eastAsia"/>
          <w:color w:val="000000"/>
          <w:kern w:val="0"/>
          <w:sz w:val="32"/>
          <w:szCs w:val="32"/>
        </w:rPr>
        <w:t>等</w:t>
      </w:r>
      <w:r w:rsidR="005842ED" w:rsidRPr="004570DA">
        <w:rPr>
          <w:rFonts w:ascii="仿宋_GB2312" w:eastAsia="仿宋_GB2312" w:hAnsi="Times New Roman" w:cs="Times New Roman" w:hint="eastAsia"/>
          <w:color w:val="000000"/>
          <w:kern w:val="0"/>
          <w:sz w:val="32"/>
          <w:szCs w:val="32"/>
        </w:rPr>
        <w:t>2</w:t>
      </w:r>
      <w:r w:rsidRPr="004570DA">
        <w:rPr>
          <w:rFonts w:ascii="仿宋_GB2312" w:eastAsia="仿宋_GB2312" w:hAnsi="Times New Roman" w:cs="Times New Roman" w:hint="eastAsia"/>
          <w:color w:val="000000"/>
          <w:kern w:val="0"/>
          <w:sz w:val="32"/>
          <w:szCs w:val="32"/>
        </w:rPr>
        <w:t>家参公事业单位的机关运行经费财政拨款预算</w:t>
      </w:r>
      <w:r w:rsidR="0031070E" w:rsidRPr="004570DA">
        <w:rPr>
          <w:rFonts w:ascii="仿宋_GB2312" w:eastAsia="仿宋_GB2312" w:hAnsi="Times New Roman" w:cs="Times New Roman" w:hint="eastAsia"/>
          <w:color w:val="000000"/>
          <w:kern w:val="0"/>
          <w:sz w:val="32"/>
          <w:szCs w:val="32"/>
        </w:rPr>
        <w:t>408.02</w:t>
      </w:r>
      <w:r w:rsidRPr="004570DA">
        <w:rPr>
          <w:rFonts w:ascii="仿宋_GB2312" w:eastAsia="仿宋_GB2312" w:hAnsi="Times New Roman" w:cs="Times New Roman" w:hint="eastAsia"/>
          <w:color w:val="000000"/>
          <w:kern w:val="0"/>
          <w:sz w:val="32"/>
          <w:szCs w:val="32"/>
        </w:rPr>
        <w:t>万元</w:t>
      </w:r>
      <w:r w:rsidR="002428C2" w:rsidRPr="004570DA">
        <w:rPr>
          <w:rFonts w:ascii="仿宋_GB2312" w:eastAsia="仿宋_GB2312" w:hAnsi="Times New Roman" w:cs="Times New Roman" w:hint="eastAsia"/>
          <w:color w:val="000000"/>
          <w:kern w:val="0"/>
          <w:sz w:val="32"/>
          <w:szCs w:val="32"/>
        </w:rPr>
        <w:t>,比上年执行数</w:t>
      </w:r>
      <w:r w:rsidR="001E3D78" w:rsidRPr="004570DA">
        <w:rPr>
          <w:rFonts w:ascii="仿宋_GB2312" w:eastAsia="仿宋_GB2312" w:hAnsi="Times New Roman" w:cs="Times New Roman" w:hint="eastAsia"/>
          <w:color w:val="000000"/>
          <w:kern w:val="0"/>
          <w:sz w:val="32"/>
          <w:szCs w:val="32"/>
        </w:rPr>
        <w:t>409.74万元，减少1.72万元，</w:t>
      </w:r>
      <w:r w:rsidR="002428C2" w:rsidRPr="004570DA">
        <w:rPr>
          <w:rFonts w:ascii="仿宋_GB2312" w:eastAsia="仿宋_GB2312" w:hAnsi="Times New Roman" w:cs="Times New Roman" w:hint="eastAsia"/>
          <w:color w:val="000000"/>
          <w:kern w:val="0"/>
          <w:sz w:val="32"/>
          <w:szCs w:val="32"/>
        </w:rPr>
        <w:t>下降</w:t>
      </w:r>
      <w:r w:rsidR="001E3D78" w:rsidRPr="004570DA">
        <w:rPr>
          <w:rFonts w:ascii="仿宋_GB2312" w:eastAsia="仿宋_GB2312" w:hAnsi="Times New Roman" w:cs="Times New Roman" w:hint="eastAsia"/>
          <w:color w:val="000000"/>
          <w:kern w:val="0"/>
          <w:sz w:val="32"/>
          <w:szCs w:val="32"/>
        </w:rPr>
        <w:t>0.4</w:t>
      </w:r>
      <w:r w:rsidR="002428C2" w:rsidRPr="004570DA">
        <w:rPr>
          <w:rFonts w:ascii="仿宋_GB2312" w:eastAsia="仿宋_GB2312" w:hAnsi="Times New Roman" w:cs="Times New Roman" w:hint="eastAsia"/>
          <w:color w:val="000000"/>
          <w:kern w:val="0"/>
          <w:sz w:val="32"/>
          <w:szCs w:val="32"/>
        </w:rPr>
        <w:t>%，主要原因是</w:t>
      </w:r>
      <w:r w:rsidR="0018357F" w:rsidRPr="004570DA">
        <w:rPr>
          <w:rFonts w:ascii="仿宋_GB2312" w:eastAsia="仿宋_GB2312" w:hAnsi="Times New Roman" w:cs="Times New Roman" w:hint="eastAsia"/>
          <w:color w:val="000000"/>
          <w:kern w:val="0"/>
          <w:sz w:val="32"/>
          <w:szCs w:val="32"/>
        </w:rPr>
        <w:t>日常公用经费的正常上下浮动。</w:t>
      </w:r>
    </w:p>
    <w:p w:rsidR="008A499F" w:rsidRPr="004570DA" w:rsidRDefault="008A499F" w:rsidP="008A499F">
      <w:pPr>
        <w:widowControl/>
        <w:numPr>
          <w:ilvl w:val="0"/>
          <w:numId w:val="3"/>
        </w:numPr>
        <w:spacing w:line="640" w:lineRule="exact"/>
        <w:ind w:firstLine="600"/>
        <w:rPr>
          <w:rFonts w:ascii="仿宋_GB2312" w:eastAsia="仿宋_GB2312" w:hAnsi="Times New Roman" w:cs="Times New Roman"/>
          <w:b/>
          <w:bCs/>
          <w:kern w:val="0"/>
          <w:sz w:val="32"/>
          <w:szCs w:val="32"/>
        </w:rPr>
      </w:pPr>
      <w:r w:rsidRPr="004570DA">
        <w:rPr>
          <w:rFonts w:ascii="仿宋_GB2312" w:eastAsia="仿宋_GB2312" w:hAnsi="Times New Roman" w:cs="Times New Roman" w:hint="eastAsia"/>
          <w:b/>
          <w:bCs/>
          <w:kern w:val="0"/>
          <w:sz w:val="32"/>
          <w:szCs w:val="32"/>
        </w:rPr>
        <w:t>政府采购情况。</w:t>
      </w:r>
    </w:p>
    <w:p w:rsidR="008A499F" w:rsidRPr="00130C34" w:rsidRDefault="008A499F" w:rsidP="008A499F">
      <w:pPr>
        <w:widowControl/>
        <w:spacing w:line="640" w:lineRule="exact"/>
        <w:ind w:firstLineChars="200" w:firstLine="640"/>
        <w:rPr>
          <w:rFonts w:ascii="仿宋_GB2312" w:eastAsia="仿宋_GB2312" w:hAnsi="Times New Roman" w:cs="Times New Roman"/>
          <w:kern w:val="0"/>
          <w:sz w:val="32"/>
          <w:szCs w:val="32"/>
        </w:rPr>
      </w:pPr>
      <w:r w:rsidRPr="00130C34">
        <w:rPr>
          <w:rFonts w:ascii="仿宋_GB2312" w:eastAsia="仿宋_GB2312" w:hAnsi="Times New Roman" w:cs="Times New Roman" w:hint="eastAsia"/>
          <w:kern w:val="0"/>
          <w:sz w:val="32"/>
          <w:szCs w:val="32"/>
        </w:rPr>
        <w:lastRenderedPageBreak/>
        <w:t>2019年</w:t>
      </w:r>
      <w:r w:rsidR="0031070E" w:rsidRPr="00130C34">
        <w:rPr>
          <w:rFonts w:ascii="仿宋_GB2312" w:eastAsia="仿宋_GB2312" w:hAnsi="Times New Roman" w:cs="Times New Roman" w:hint="eastAsia"/>
          <w:kern w:val="0"/>
          <w:sz w:val="32"/>
          <w:szCs w:val="32"/>
        </w:rPr>
        <w:t>温州市文化广电旅游局</w:t>
      </w:r>
      <w:r w:rsidRPr="00130C34">
        <w:rPr>
          <w:rFonts w:ascii="仿宋_GB2312" w:eastAsia="仿宋_GB2312" w:hAnsi="Times New Roman" w:cs="Times New Roman" w:hint="eastAsia"/>
          <w:kern w:val="0"/>
          <w:sz w:val="32"/>
          <w:szCs w:val="32"/>
        </w:rPr>
        <w:t>各单位政府采购预算总额</w:t>
      </w:r>
      <w:r w:rsidR="0031070E" w:rsidRPr="00130C34">
        <w:rPr>
          <w:rFonts w:ascii="仿宋_GB2312" w:eastAsia="仿宋_GB2312" w:hAnsi="Times New Roman" w:cs="Times New Roman" w:hint="eastAsia"/>
          <w:kern w:val="0"/>
          <w:sz w:val="32"/>
          <w:szCs w:val="32"/>
        </w:rPr>
        <w:t>6445.8</w:t>
      </w:r>
      <w:r w:rsidRPr="00130C34">
        <w:rPr>
          <w:rFonts w:ascii="仿宋_GB2312" w:eastAsia="仿宋_GB2312" w:hAnsi="Times New Roman" w:cs="Times New Roman" w:hint="eastAsia"/>
          <w:kern w:val="0"/>
          <w:sz w:val="32"/>
          <w:szCs w:val="32"/>
        </w:rPr>
        <w:t>万元，其中：政府采购货物预算</w:t>
      </w:r>
      <w:r w:rsidR="00130C34" w:rsidRPr="00130C34">
        <w:rPr>
          <w:rFonts w:ascii="仿宋_GB2312" w:eastAsia="仿宋_GB2312" w:hAnsi="Times New Roman" w:cs="Times New Roman" w:hint="eastAsia"/>
          <w:kern w:val="0"/>
          <w:sz w:val="32"/>
          <w:szCs w:val="32"/>
        </w:rPr>
        <w:t>1284.74</w:t>
      </w:r>
      <w:r w:rsidRPr="00130C34">
        <w:rPr>
          <w:rFonts w:ascii="仿宋_GB2312" w:eastAsia="仿宋_GB2312" w:hAnsi="Times New Roman" w:cs="Times New Roman" w:hint="eastAsia"/>
          <w:kern w:val="0"/>
          <w:sz w:val="32"/>
          <w:szCs w:val="32"/>
        </w:rPr>
        <w:t>万元、政府采购工程预算</w:t>
      </w:r>
      <w:r w:rsidR="00130C34" w:rsidRPr="00130C34">
        <w:rPr>
          <w:rFonts w:ascii="仿宋_GB2312" w:eastAsia="仿宋_GB2312" w:hAnsi="Times New Roman" w:cs="Times New Roman" w:hint="eastAsia"/>
          <w:kern w:val="0"/>
          <w:sz w:val="32"/>
          <w:szCs w:val="32"/>
        </w:rPr>
        <w:t>925</w:t>
      </w:r>
      <w:r w:rsidRPr="00130C34">
        <w:rPr>
          <w:rFonts w:ascii="仿宋_GB2312" w:eastAsia="仿宋_GB2312" w:hAnsi="Times New Roman" w:cs="Times New Roman" w:hint="eastAsia"/>
          <w:kern w:val="0"/>
          <w:sz w:val="32"/>
          <w:szCs w:val="32"/>
        </w:rPr>
        <w:t>万元、政府采购服务预算</w:t>
      </w:r>
      <w:r w:rsidR="00130C34" w:rsidRPr="00130C34">
        <w:rPr>
          <w:rFonts w:ascii="仿宋_GB2312" w:eastAsia="仿宋_GB2312" w:hAnsi="Times New Roman" w:cs="Times New Roman" w:hint="eastAsia"/>
          <w:kern w:val="0"/>
          <w:sz w:val="32"/>
          <w:szCs w:val="32"/>
        </w:rPr>
        <w:t>4236.06</w:t>
      </w:r>
      <w:r w:rsidRPr="00130C34">
        <w:rPr>
          <w:rFonts w:ascii="仿宋_GB2312" w:eastAsia="仿宋_GB2312" w:hAnsi="Times New Roman" w:cs="Times New Roman" w:hint="eastAsia"/>
          <w:kern w:val="0"/>
          <w:sz w:val="32"/>
          <w:szCs w:val="32"/>
        </w:rPr>
        <w:t>万元。</w:t>
      </w:r>
    </w:p>
    <w:p w:rsidR="008A499F" w:rsidRPr="00EB0D2F" w:rsidRDefault="008A499F" w:rsidP="008A499F">
      <w:pPr>
        <w:widowControl/>
        <w:spacing w:line="560" w:lineRule="exact"/>
        <w:ind w:firstLine="642"/>
        <w:rPr>
          <w:rFonts w:ascii="仿宋_GB2312" w:eastAsia="仿宋_GB2312" w:hAnsi="Times New Roman" w:cs="Times New Roman"/>
          <w:kern w:val="0"/>
          <w:sz w:val="32"/>
          <w:szCs w:val="32"/>
        </w:rPr>
      </w:pPr>
      <w:r w:rsidRPr="00EB0D2F">
        <w:rPr>
          <w:rFonts w:ascii="仿宋_GB2312" w:eastAsia="仿宋_GB2312" w:hAnsi="Times New Roman" w:cs="Times New Roman" w:hint="eastAsia"/>
          <w:b/>
          <w:bCs/>
          <w:kern w:val="0"/>
          <w:sz w:val="32"/>
          <w:szCs w:val="32"/>
        </w:rPr>
        <w:t>3.国有资产占有使用情况</w:t>
      </w:r>
    </w:p>
    <w:p w:rsidR="008A499F" w:rsidRPr="00EB0D2F" w:rsidRDefault="008A499F" w:rsidP="00CD687F">
      <w:pPr>
        <w:spacing w:line="560" w:lineRule="exact"/>
        <w:ind w:firstLine="640"/>
        <w:jc w:val="left"/>
        <w:rPr>
          <w:rFonts w:ascii="仿宋_GB2312" w:eastAsia="仿宋_GB2312" w:hAnsi="仿宋_GB2312" w:cs="仿宋_GB2312"/>
          <w:spacing w:val="6"/>
          <w:sz w:val="32"/>
          <w:szCs w:val="32"/>
        </w:rPr>
      </w:pPr>
      <w:r w:rsidRPr="00EB0D2F">
        <w:rPr>
          <w:rFonts w:ascii="仿宋_GB2312" w:eastAsia="仿宋_GB2312" w:hAnsi="仿宋_GB2312" w:cs="仿宋_GB2312" w:hint="eastAsia"/>
          <w:spacing w:val="6"/>
          <w:sz w:val="32"/>
          <w:szCs w:val="32"/>
        </w:rPr>
        <w:t>截至2018年12月31日，</w:t>
      </w:r>
      <w:r w:rsidR="00CD687F" w:rsidRPr="00EB0D2F">
        <w:rPr>
          <w:rFonts w:ascii="仿宋_GB2312" w:eastAsia="仿宋_GB2312" w:hAnsi="仿宋_GB2312" w:cs="仿宋_GB2312" w:hint="eastAsia"/>
          <w:spacing w:val="6"/>
          <w:sz w:val="32"/>
          <w:szCs w:val="32"/>
        </w:rPr>
        <w:t>温州市文化广电旅游</w:t>
      </w:r>
      <w:r w:rsidRPr="00EB0D2F">
        <w:rPr>
          <w:rFonts w:ascii="仿宋_GB2312" w:eastAsia="仿宋_GB2312" w:hAnsi="仿宋_GB2312" w:cs="仿宋_GB2312" w:hint="eastAsia"/>
          <w:spacing w:val="6"/>
          <w:sz w:val="32"/>
          <w:szCs w:val="32"/>
        </w:rPr>
        <w:t>局所属各预算单位共有车辆</w:t>
      </w:r>
      <w:r w:rsidR="00CD687F" w:rsidRPr="00EB0D2F">
        <w:rPr>
          <w:rFonts w:ascii="仿宋_GB2312" w:eastAsia="仿宋_GB2312" w:hAnsi="仿宋_GB2312" w:cs="仿宋_GB2312" w:hint="eastAsia"/>
          <w:sz w:val="32"/>
          <w:szCs w:val="32"/>
        </w:rPr>
        <w:t>14</w:t>
      </w:r>
      <w:r w:rsidRPr="00EB0D2F">
        <w:rPr>
          <w:rFonts w:ascii="仿宋_GB2312" w:eastAsia="仿宋_GB2312" w:hAnsi="仿宋_GB2312" w:cs="仿宋_GB2312" w:hint="eastAsia"/>
          <w:sz w:val="32"/>
          <w:szCs w:val="32"/>
        </w:rPr>
        <w:t>辆，</w:t>
      </w:r>
      <w:r w:rsidR="00171967" w:rsidRPr="00EB0D2F">
        <w:rPr>
          <w:rFonts w:ascii="仿宋_GB2312" w:eastAsia="仿宋_GB2312" w:hAnsi="仿宋_GB2312" w:cs="仿宋_GB2312" w:hint="eastAsia"/>
          <w:sz w:val="32"/>
          <w:szCs w:val="32"/>
        </w:rPr>
        <w:t>其中：质监所1辆执法车，</w:t>
      </w:r>
      <w:r w:rsidR="00B129EE" w:rsidRPr="00EB0D2F">
        <w:rPr>
          <w:rFonts w:ascii="仿宋_GB2312" w:eastAsia="仿宋_GB2312" w:hAnsi="仿宋_GB2312" w:cs="仿宋_GB2312" w:hint="eastAsia"/>
          <w:sz w:val="32"/>
          <w:szCs w:val="32"/>
        </w:rPr>
        <w:t>支队2</w:t>
      </w:r>
      <w:r w:rsidR="00171967" w:rsidRPr="00EB0D2F">
        <w:rPr>
          <w:rFonts w:ascii="仿宋_GB2312" w:eastAsia="仿宋_GB2312" w:hAnsi="仿宋_GB2312" w:cs="仿宋_GB2312" w:hint="eastAsia"/>
          <w:sz w:val="32"/>
          <w:szCs w:val="32"/>
        </w:rPr>
        <w:t>辆</w:t>
      </w:r>
      <w:r w:rsidR="00B129EE" w:rsidRPr="00EB0D2F">
        <w:rPr>
          <w:rFonts w:ascii="仿宋_GB2312" w:eastAsia="仿宋_GB2312" w:hAnsi="仿宋_GB2312" w:cs="仿宋_GB2312" w:hint="eastAsia"/>
          <w:sz w:val="32"/>
          <w:szCs w:val="32"/>
        </w:rPr>
        <w:t>执法车</w:t>
      </w:r>
      <w:r w:rsidR="00171967" w:rsidRPr="00EB0D2F">
        <w:rPr>
          <w:rFonts w:ascii="仿宋_GB2312" w:eastAsia="仿宋_GB2312" w:hAnsi="仿宋_GB2312" w:cs="仿宋_GB2312" w:hint="eastAsia"/>
          <w:sz w:val="32"/>
          <w:szCs w:val="32"/>
        </w:rPr>
        <w:t>，</w:t>
      </w:r>
      <w:r w:rsidR="00B129EE" w:rsidRPr="00EB0D2F">
        <w:rPr>
          <w:rFonts w:ascii="仿宋_GB2312" w:eastAsia="仿宋_GB2312" w:hAnsi="仿宋_GB2312" w:cs="仿宋_GB2312" w:hint="eastAsia"/>
          <w:sz w:val="32"/>
          <w:szCs w:val="32"/>
        </w:rPr>
        <w:t>市图6辆流动图书车，少图2辆流动图书车，瓯研院1辆业务车，越剧演艺中心1辆业务车，广电监测中心1辆移动监测车</w:t>
      </w:r>
      <w:r w:rsidR="00EB0D2F" w:rsidRPr="00EB0D2F">
        <w:rPr>
          <w:rFonts w:ascii="仿宋_GB2312" w:eastAsia="仿宋_GB2312" w:hAnsi="仿宋_GB2312" w:cs="仿宋_GB2312" w:hint="eastAsia"/>
          <w:sz w:val="32"/>
          <w:szCs w:val="32"/>
        </w:rPr>
        <w:t>；</w:t>
      </w:r>
      <w:r w:rsidRPr="00EB0D2F">
        <w:rPr>
          <w:rFonts w:ascii="仿宋_GB2312" w:eastAsia="仿宋_GB2312" w:hAnsi="仿宋_GB2312" w:cs="仿宋_GB2312" w:hint="eastAsia"/>
          <w:sz w:val="32"/>
          <w:szCs w:val="32"/>
        </w:rPr>
        <w:t>单位价值50万元以上通用设备</w:t>
      </w:r>
      <w:r w:rsidR="00CD687F" w:rsidRPr="00EB0D2F">
        <w:rPr>
          <w:rFonts w:ascii="仿宋_GB2312" w:eastAsia="仿宋_GB2312" w:hAnsi="仿宋_GB2312" w:cs="仿宋_GB2312" w:hint="eastAsia"/>
          <w:sz w:val="32"/>
          <w:szCs w:val="32"/>
        </w:rPr>
        <w:t>15</w:t>
      </w:r>
      <w:r w:rsidRPr="00EB0D2F">
        <w:rPr>
          <w:rFonts w:ascii="仿宋_GB2312" w:eastAsia="仿宋_GB2312" w:hAnsi="仿宋_GB2312" w:cs="仿宋_GB2312" w:hint="eastAsia"/>
          <w:sz w:val="32"/>
          <w:szCs w:val="32"/>
        </w:rPr>
        <w:t>台（套）</w:t>
      </w:r>
      <w:r w:rsidR="00EB0D2F" w:rsidRPr="00EB0D2F">
        <w:rPr>
          <w:rFonts w:ascii="仿宋_GB2312" w:eastAsia="仿宋_GB2312" w:hAnsi="仿宋_GB2312" w:cs="仿宋_GB2312" w:hint="eastAsia"/>
          <w:sz w:val="32"/>
          <w:szCs w:val="32"/>
        </w:rPr>
        <w:t>；</w:t>
      </w:r>
      <w:r w:rsidRPr="00EB0D2F">
        <w:rPr>
          <w:rFonts w:ascii="仿宋_GB2312" w:eastAsia="仿宋_GB2312" w:hAnsi="仿宋_GB2312" w:cs="仿宋_GB2312" w:hint="eastAsia"/>
          <w:sz w:val="32"/>
          <w:szCs w:val="32"/>
        </w:rPr>
        <w:t>单位价值100万元以上专用设备</w:t>
      </w:r>
      <w:r w:rsidR="00CD687F" w:rsidRPr="00EB0D2F">
        <w:rPr>
          <w:rFonts w:ascii="仿宋_GB2312" w:eastAsia="仿宋_GB2312" w:hAnsi="仿宋_GB2312" w:cs="仿宋_GB2312" w:hint="eastAsia"/>
          <w:sz w:val="32"/>
          <w:szCs w:val="32"/>
        </w:rPr>
        <w:t>2</w:t>
      </w:r>
      <w:r w:rsidRPr="00EB0D2F">
        <w:rPr>
          <w:rFonts w:ascii="仿宋_GB2312" w:eastAsia="仿宋_GB2312" w:hAnsi="仿宋_GB2312" w:cs="仿宋_GB2312" w:hint="eastAsia"/>
          <w:sz w:val="32"/>
          <w:szCs w:val="32"/>
        </w:rPr>
        <w:t xml:space="preserve">台（套）。 </w:t>
      </w:r>
    </w:p>
    <w:p w:rsidR="008A499F" w:rsidRPr="00A17225" w:rsidRDefault="008A499F" w:rsidP="008A499F">
      <w:pPr>
        <w:spacing w:line="560" w:lineRule="exact"/>
        <w:ind w:firstLineChars="200" w:firstLine="640"/>
        <w:rPr>
          <w:rFonts w:ascii="仿宋_GB2312" w:eastAsia="仿宋_GB2312" w:hAnsi="仿宋_GB2312" w:cs="仿宋_GB2312"/>
          <w:sz w:val="32"/>
          <w:szCs w:val="32"/>
        </w:rPr>
      </w:pPr>
      <w:r w:rsidRPr="00EB0D2F">
        <w:rPr>
          <w:rFonts w:ascii="仿宋_GB2312" w:eastAsia="仿宋_GB2312" w:hAnsi="仿宋_GB2312" w:cs="仿宋_GB2312" w:hint="eastAsia"/>
          <w:sz w:val="32"/>
          <w:szCs w:val="32"/>
        </w:rPr>
        <w:t>2019年部门预算安排购置车辆</w:t>
      </w:r>
      <w:r w:rsidR="00CD687F" w:rsidRPr="00EB0D2F">
        <w:rPr>
          <w:rFonts w:ascii="仿宋_GB2312" w:eastAsia="仿宋_GB2312" w:hAnsi="仿宋_GB2312" w:cs="仿宋_GB2312" w:hint="eastAsia"/>
          <w:sz w:val="32"/>
          <w:szCs w:val="32"/>
        </w:rPr>
        <w:t>0</w:t>
      </w:r>
      <w:r w:rsidRPr="00EB0D2F">
        <w:rPr>
          <w:rFonts w:ascii="仿宋_GB2312" w:eastAsia="仿宋_GB2312" w:hAnsi="仿宋_GB2312" w:cs="仿宋_GB2312" w:hint="eastAsia"/>
          <w:sz w:val="32"/>
          <w:szCs w:val="32"/>
        </w:rPr>
        <w:t>辆、购置单位价值50万元以上通用设备</w:t>
      </w:r>
      <w:r w:rsidR="00A17225" w:rsidRPr="00EB0D2F">
        <w:rPr>
          <w:rFonts w:ascii="仿宋_GB2312" w:eastAsia="仿宋_GB2312" w:hAnsi="仿宋_GB2312" w:cs="仿宋_GB2312" w:hint="eastAsia"/>
          <w:sz w:val="32"/>
          <w:szCs w:val="32"/>
        </w:rPr>
        <w:t>1</w:t>
      </w:r>
      <w:r w:rsidRPr="00EB0D2F">
        <w:rPr>
          <w:rFonts w:ascii="仿宋_GB2312" w:eastAsia="仿宋_GB2312" w:hAnsi="仿宋_GB2312" w:cs="仿宋_GB2312" w:hint="eastAsia"/>
          <w:sz w:val="32"/>
          <w:szCs w:val="32"/>
        </w:rPr>
        <w:t>台（套）、单位价值100万元以上专用设备</w:t>
      </w:r>
      <w:r w:rsidR="00A17225" w:rsidRPr="00EB0D2F">
        <w:rPr>
          <w:rFonts w:ascii="仿宋_GB2312" w:eastAsia="仿宋_GB2312" w:hAnsi="仿宋_GB2312" w:cs="仿宋_GB2312" w:hint="eastAsia"/>
          <w:sz w:val="32"/>
          <w:szCs w:val="32"/>
        </w:rPr>
        <w:t>0</w:t>
      </w:r>
      <w:r w:rsidRPr="00EB0D2F">
        <w:rPr>
          <w:rFonts w:ascii="仿宋_GB2312" w:eastAsia="仿宋_GB2312" w:hAnsi="仿宋_GB2312" w:cs="仿宋_GB2312" w:hint="eastAsia"/>
          <w:sz w:val="32"/>
          <w:szCs w:val="32"/>
        </w:rPr>
        <w:t>台（套）。</w:t>
      </w:r>
    </w:p>
    <w:p w:rsidR="008A499F" w:rsidRPr="00A17225" w:rsidRDefault="008A499F" w:rsidP="008A499F">
      <w:pPr>
        <w:widowControl/>
        <w:spacing w:line="640" w:lineRule="exact"/>
        <w:rPr>
          <w:rFonts w:ascii="仿宋_GB2312" w:eastAsia="仿宋_GB2312" w:hAnsi="Times New Roman" w:cs="Times New Roman"/>
          <w:b/>
          <w:bCs/>
          <w:kern w:val="0"/>
          <w:sz w:val="32"/>
          <w:szCs w:val="32"/>
        </w:rPr>
      </w:pPr>
      <w:r w:rsidRPr="00A17225">
        <w:rPr>
          <w:rFonts w:ascii="仿宋_GB2312" w:eastAsia="仿宋_GB2312" w:hAnsi="Times New Roman" w:cs="Times New Roman" w:hint="eastAsia"/>
          <w:b/>
          <w:bCs/>
          <w:kern w:val="0"/>
          <w:sz w:val="32"/>
          <w:szCs w:val="32"/>
        </w:rPr>
        <w:t xml:space="preserve">    4.绩效目标设置情况。</w:t>
      </w:r>
    </w:p>
    <w:p w:rsidR="008A499F" w:rsidRPr="00A17225" w:rsidRDefault="008A499F" w:rsidP="008A499F">
      <w:pPr>
        <w:widowControl/>
        <w:spacing w:line="640" w:lineRule="exact"/>
        <w:rPr>
          <w:rFonts w:ascii="仿宋_GB2312" w:eastAsia="仿宋_GB2312" w:hAnsi="Times New Roman" w:cs="Times New Roman"/>
          <w:kern w:val="0"/>
          <w:sz w:val="32"/>
          <w:szCs w:val="32"/>
        </w:rPr>
      </w:pPr>
      <w:r w:rsidRPr="00A17225">
        <w:rPr>
          <w:rFonts w:ascii="仿宋_GB2312" w:eastAsia="仿宋_GB2312" w:hAnsi="Times New Roman" w:cs="Times New Roman" w:hint="eastAsia"/>
          <w:kern w:val="0"/>
          <w:sz w:val="32"/>
          <w:szCs w:val="32"/>
        </w:rPr>
        <w:t xml:space="preserve">    2019年</w:t>
      </w:r>
      <w:r w:rsidR="00A17225" w:rsidRPr="00A17225">
        <w:rPr>
          <w:rFonts w:ascii="仿宋_GB2312" w:eastAsia="仿宋_GB2312" w:hAnsi="Times New Roman" w:cs="Times New Roman" w:hint="eastAsia"/>
          <w:kern w:val="0"/>
          <w:sz w:val="32"/>
          <w:szCs w:val="32"/>
        </w:rPr>
        <w:t>温州市文化广电旅游</w:t>
      </w:r>
      <w:r w:rsidRPr="00A17225">
        <w:rPr>
          <w:rFonts w:ascii="仿宋_GB2312" w:eastAsia="仿宋_GB2312" w:hAnsi="Times New Roman" w:cs="Times New Roman" w:hint="eastAsia"/>
          <w:kern w:val="0"/>
          <w:sz w:val="32"/>
          <w:szCs w:val="32"/>
        </w:rPr>
        <w:t>局项目支出均实行绩效目标管理，涉及一般公共预算当年拨款</w:t>
      </w:r>
      <w:r w:rsidR="00A17225" w:rsidRPr="00A17225">
        <w:rPr>
          <w:rFonts w:ascii="仿宋_GB2312" w:eastAsia="仿宋_GB2312" w:hAnsi="Times New Roman" w:cs="Times New Roman" w:hint="eastAsia"/>
          <w:kern w:val="0"/>
          <w:sz w:val="32"/>
          <w:szCs w:val="32"/>
        </w:rPr>
        <w:t>12883.79</w:t>
      </w:r>
      <w:r w:rsidRPr="00A17225">
        <w:rPr>
          <w:rFonts w:ascii="仿宋_GB2312" w:eastAsia="仿宋_GB2312" w:hAnsi="Times New Roman" w:cs="Times New Roman" w:hint="eastAsia"/>
          <w:kern w:val="0"/>
          <w:sz w:val="32"/>
          <w:szCs w:val="32"/>
        </w:rPr>
        <w:t>万元。</w:t>
      </w:r>
    </w:p>
    <w:p w:rsidR="008A499F" w:rsidRPr="00F670C8" w:rsidRDefault="008A499F" w:rsidP="008A499F">
      <w:pPr>
        <w:widowControl/>
        <w:spacing w:line="640" w:lineRule="exact"/>
        <w:ind w:firstLineChars="200" w:firstLine="640"/>
        <w:rPr>
          <w:rFonts w:ascii="黑体" w:eastAsia="黑体" w:hAnsi="黑体" w:cs="黑体"/>
          <w:kern w:val="0"/>
          <w:sz w:val="32"/>
          <w:szCs w:val="32"/>
        </w:rPr>
      </w:pPr>
      <w:r w:rsidRPr="00F670C8">
        <w:rPr>
          <w:rFonts w:ascii="黑体" w:eastAsia="黑体" w:hAnsi="黑体" w:cs="黑体" w:hint="eastAsia"/>
          <w:kern w:val="0"/>
          <w:sz w:val="32"/>
          <w:szCs w:val="32"/>
        </w:rPr>
        <w:t>三、名词解释</w:t>
      </w:r>
    </w:p>
    <w:p w:rsidR="008A499F" w:rsidRPr="00F670C8" w:rsidRDefault="008A499F" w:rsidP="008A499F">
      <w:pPr>
        <w:widowControl/>
        <w:spacing w:line="640" w:lineRule="exact"/>
        <w:rPr>
          <w:rFonts w:ascii="仿宋_GB2312" w:eastAsia="仿宋_GB2312" w:hAnsi="Times New Roman" w:cs="Times New Roman"/>
          <w:kern w:val="0"/>
          <w:sz w:val="32"/>
          <w:szCs w:val="32"/>
        </w:rPr>
      </w:pPr>
      <w:r w:rsidRPr="00F670C8">
        <w:rPr>
          <w:rFonts w:ascii="仿宋_GB2312" w:eastAsia="仿宋_GB2312" w:hAnsi="Times New Roman" w:cs="Times New Roman" w:hint="eastAsia"/>
          <w:kern w:val="0"/>
          <w:sz w:val="32"/>
          <w:szCs w:val="32"/>
        </w:rPr>
        <w:t xml:space="preserve">    1.财政拨款收入：</w:t>
      </w:r>
      <w:r w:rsidRPr="00F670C8">
        <w:rPr>
          <w:rFonts w:ascii="仿宋_GB2312" w:eastAsia="仿宋_GB2312" w:hAnsi="Calibri" w:cs="Times New Roman" w:hint="eastAsia"/>
          <w:kern w:val="0"/>
          <w:sz w:val="32"/>
          <w:szCs w:val="32"/>
        </w:rPr>
        <w:t>本级财政部门当年拨付的财政预算资金，包括一般公共预算财政拨款和政府性基金预算财政拨款。</w:t>
      </w:r>
    </w:p>
    <w:p w:rsidR="008A499F" w:rsidRPr="00F670C8" w:rsidRDefault="008A499F" w:rsidP="008A499F">
      <w:pPr>
        <w:widowControl/>
        <w:spacing w:line="640" w:lineRule="exact"/>
        <w:rPr>
          <w:rFonts w:ascii="仿宋_GB2312" w:eastAsia="仿宋_GB2312" w:hAnsi="Calibri" w:cs="Times New Roman"/>
          <w:kern w:val="0"/>
          <w:sz w:val="32"/>
          <w:szCs w:val="32"/>
        </w:rPr>
      </w:pPr>
      <w:r w:rsidRPr="00F670C8">
        <w:rPr>
          <w:rFonts w:ascii="仿宋_GB2312" w:eastAsia="仿宋_GB2312" w:hAnsi="Times New Roman" w:cs="Times New Roman" w:hint="eastAsia"/>
          <w:kern w:val="0"/>
          <w:sz w:val="32"/>
          <w:szCs w:val="32"/>
        </w:rPr>
        <w:t xml:space="preserve">    2.专户资金:教育收费作为本部门的事业收入，纳入财政专户管理的资金。</w:t>
      </w:r>
    </w:p>
    <w:p w:rsidR="008A499F" w:rsidRPr="00F670C8" w:rsidRDefault="008A499F" w:rsidP="008A499F">
      <w:pPr>
        <w:widowControl/>
        <w:spacing w:line="640" w:lineRule="exact"/>
        <w:rPr>
          <w:rFonts w:ascii="Times New Roman" w:eastAsia="仿宋_GB2312" w:hAnsi="Times New Roman" w:cs="Times New Roman"/>
          <w:kern w:val="0"/>
          <w:sz w:val="32"/>
          <w:szCs w:val="32"/>
        </w:rPr>
      </w:pPr>
      <w:r w:rsidRPr="00F670C8">
        <w:rPr>
          <w:rFonts w:ascii="仿宋_GB2312" w:eastAsia="仿宋_GB2312" w:hAnsi="Times New Roman" w:cs="Times New Roman" w:hint="eastAsia"/>
          <w:kern w:val="0"/>
          <w:sz w:val="32"/>
          <w:szCs w:val="32"/>
        </w:rPr>
        <w:lastRenderedPageBreak/>
        <w:t xml:space="preserve">    3</w:t>
      </w:r>
      <w:r w:rsidRPr="00F670C8">
        <w:rPr>
          <w:rFonts w:ascii="仿宋_GB2312" w:eastAsia="仿宋_GB2312" w:hAnsi="Times New Roman" w:cs="Times New Roman" w:hint="eastAsia"/>
          <w:bCs/>
          <w:kern w:val="0"/>
          <w:sz w:val="32"/>
          <w:szCs w:val="32"/>
        </w:rPr>
        <w:t>.</w:t>
      </w:r>
      <w:r w:rsidRPr="00F670C8">
        <w:rPr>
          <w:rFonts w:ascii="Times New Roman" w:eastAsia="仿宋_GB2312" w:hAnsi="Times New Roman" w:cs="Times New Roman" w:hint="eastAsia"/>
          <w:kern w:val="0"/>
          <w:sz w:val="32"/>
          <w:szCs w:val="32"/>
        </w:rPr>
        <w:t>单位结余：指以前年度尚未完成、结转到本年仍按原规定用途继续使用的资金。</w:t>
      </w:r>
    </w:p>
    <w:p w:rsidR="008A499F" w:rsidRPr="00F670C8" w:rsidRDefault="008A499F" w:rsidP="008A499F">
      <w:pPr>
        <w:spacing w:line="640" w:lineRule="exact"/>
        <w:ind w:firstLineChars="200" w:firstLine="640"/>
        <w:jc w:val="left"/>
        <w:rPr>
          <w:rFonts w:ascii="仿宋_GB2312" w:eastAsia="仿宋_GB2312" w:hAnsi="仿宋_GB2312" w:cs="Times New Roman"/>
          <w:sz w:val="32"/>
          <w:szCs w:val="24"/>
        </w:rPr>
      </w:pPr>
      <w:r w:rsidRPr="00F670C8">
        <w:rPr>
          <w:rFonts w:ascii="仿宋_GB2312" w:eastAsia="仿宋_GB2312" w:hAnsi="仿宋_GB2312" w:cs="Times New Roman" w:hint="eastAsia"/>
          <w:sz w:val="32"/>
          <w:szCs w:val="24"/>
        </w:rPr>
        <w:t>4.基本支出：是预算单位为保障其正常运转，完成日常工作任务所发生的支出，包括人员支出和日常公用支出。</w:t>
      </w:r>
    </w:p>
    <w:p w:rsidR="008A499F" w:rsidRPr="00F670C8" w:rsidRDefault="008A499F" w:rsidP="008A499F">
      <w:pPr>
        <w:spacing w:line="640" w:lineRule="exact"/>
        <w:ind w:firstLineChars="200" w:firstLine="640"/>
        <w:jc w:val="left"/>
        <w:rPr>
          <w:rFonts w:ascii="仿宋_GB2312" w:eastAsia="仿宋_GB2312" w:hAnsi="仿宋_GB2312" w:cs="Times New Roman"/>
          <w:sz w:val="32"/>
          <w:szCs w:val="24"/>
        </w:rPr>
      </w:pPr>
      <w:r w:rsidRPr="00F670C8">
        <w:rPr>
          <w:rFonts w:ascii="仿宋_GB2312" w:eastAsia="仿宋_GB2312" w:hAnsi="仿宋_GB2312" w:cs="Times New Roman" w:hint="eastAsia"/>
          <w:sz w:val="32"/>
          <w:szCs w:val="24"/>
        </w:rPr>
        <w:t>5.项目支出：是预算单位为完成其特定的行政工作任务或事业发展目标所发生的支出。</w:t>
      </w:r>
    </w:p>
    <w:p w:rsidR="008A499F" w:rsidRPr="000C7EDE" w:rsidRDefault="008A499F" w:rsidP="000C7EDE">
      <w:pPr>
        <w:spacing w:line="640" w:lineRule="exact"/>
        <w:ind w:firstLineChars="200" w:firstLine="640"/>
        <w:jc w:val="left"/>
        <w:rPr>
          <w:rFonts w:ascii="仿宋_GB2312" w:eastAsia="仿宋_GB2312" w:hAnsi="仿宋_GB2312" w:cs="Times New Roman"/>
          <w:sz w:val="32"/>
          <w:szCs w:val="24"/>
        </w:rPr>
      </w:pPr>
      <w:r w:rsidRPr="000C7EDE">
        <w:rPr>
          <w:rFonts w:ascii="仿宋_GB2312" w:eastAsia="仿宋_GB2312" w:hAnsi="仿宋_GB2312" w:cs="Times New Roman" w:hint="eastAsia"/>
          <w:sz w:val="32"/>
          <w:szCs w:val="24"/>
        </w:rPr>
        <w:t>6.</w:t>
      </w:r>
      <w:r w:rsidR="00F670C8" w:rsidRPr="000C7EDE">
        <w:rPr>
          <w:rFonts w:ascii="仿宋_GB2312" w:eastAsia="仿宋_GB2312" w:hAnsi="仿宋_GB2312" w:cs="Times New Roman" w:hint="eastAsia"/>
          <w:sz w:val="32"/>
          <w:szCs w:val="24"/>
        </w:rPr>
        <w:t>文化旅游体育与传媒支出（类）文化和旅游（款）行政运行（项）：指反映行政单位（包括实行公务员管理的事业单位）的基本支出。</w:t>
      </w:r>
    </w:p>
    <w:p w:rsidR="008A499F" w:rsidRPr="000C7EDE" w:rsidRDefault="008A499F" w:rsidP="000C7EDE">
      <w:pPr>
        <w:spacing w:line="640" w:lineRule="exact"/>
        <w:ind w:firstLineChars="200" w:firstLine="640"/>
        <w:jc w:val="left"/>
        <w:rPr>
          <w:rFonts w:ascii="仿宋_GB2312" w:eastAsia="仿宋_GB2312" w:hAnsi="仿宋_GB2312" w:cs="Times New Roman"/>
          <w:sz w:val="32"/>
          <w:szCs w:val="24"/>
        </w:rPr>
      </w:pPr>
      <w:r w:rsidRPr="000C7EDE">
        <w:rPr>
          <w:rFonts w:ascii="仿宋_GB2312" w:eastAsia="仿宋_GB2312" w:hAnsi="仿宋_GB2312" w:cs="Times New Roman" w:hint="eastAsia"/>
          <w:sz w:val="32"/>
          <w:szCs w:val="24"/>
        </w:rPr>
        <w:t>7.</w:t>
      </w:r>
      <w:r w:rsidR="00F670C8" w:rsidRPr="000C7EDE">
        <w:rPr>
          <w:rFonts w:ascii="仿宋_GB2312" w:eastAsia="仿宋_GB2312" w:hAnsi="仿宋_GB2312" w:cs="Times New Roman" w:hint="eastAsia"/>
          <w:sz w:val="32"/>
          <w:szCs w:val="24"/>
        </w:rPr>
        <w:t>文化旅游体育与传媒支出（类）文化和旅游（款）一般行政管理事务（项）：指反映行政单位（包括实行公务员管理的事业单位）未单独设置项级科目的其他项目。</w:t>
      </w:r>
    </w:p>
    <w:p w:rsidR="008A499F" w:rsidRPr="000C7EDE" w:rsidRDefault="008A499F" w:rsidP="000C7EDE">
      <w:pPr>
        <w:spacing w:line="640" w:lineRule="exact"/>
        <w:ind w:firstLineChars="200" w:firstLine="640"/>
        <w:jc w:val="left"/>
        <w:rPr>
          <w:rFonts w:ascii="仿宋_GB2312" w:eastAsia="仿宋_GB2312" w:hAnsi="仿宋_GB2312" w:cs="Times New Roman"/>
          <w:sz w:val="32"/>
          <w:szCs w:val="24"/>
        </w:rPr>
      </w:pPr>
      <w:r w:rsidRPr="000C7EDE">
        <w:rPr>
          <w:rFonts w:ascii="仿宋_GB2312" w:eastAsia="仿宋_GB2312" w:hAnsi="仿宋_GB2312" w:cs="Times New Roman" w:hint="eastAsia"/>
          <w:sz w:val="32"/>
          <w:szCs w:val="24"/>
        </w:rPr>
        <w:t>8.</w:t>
      </w:r>
      <w:r w:rsidR="00F670C8" w:rsidRPr="000C7EDE">
        <w:rPr>
          <w:rFonts w:ascii="仿宋_GB2312" w:eastAsia="仿宋_GB2312" w:hAnsi="仿宋_GB2312" w:cs="Times New Roman" w:hint="eastAsia"/>
          <w:sz w:val="32"/>
          <w:szCs w:val="24"/>
        </w:rPr>
        <w:t>文化旅游体育与传媒支出（类）文化和旅游（款）图书馆（项）：指反映图书馆的支出。</w:t>
      </w:r>
    </w:p>
    <w:p w:rsidR="00F670C8" w:rsidRPr="000C7EDE" w:rsidRDefault="00F670C8" w:rsidP="000C7EDE">
      <w:pPr>
        <w:spacing w:line="640" w:lineRule="exact"/>
        <w:ind w:firstLineChars="200" w:firstLine="640"/>
        <w:jc w:val="left"/>
        <w:rPr>
          <w:rFonts w:ascii="仿宋_GB2312" w:eastAsia="仿宋_GB2312" w:hAnsi="仿宋_GB2312" w:cs="Times New Roman"/>
          <w:sz w:val="32"/>
          <w:szCs w:val="24"/>
        </w:rPr>
      </w:pPr>
      <w:r w:rsidRPr="000C7EDE">
        <w:rPr>
          <w:rFonts w:ascii="仿宋_GB2312" w:eastAsia="仿宋_GB2312" w:hAnsi="仿宋_GB2312" w:cs="Times New Roman" w:hint="eastAsia"/>
          <w:sz w:val="32"/>
          <w:szCs w:val="24"/>
        </w:rPr>
        <w:t>9.文化旅游体育与传媒支出（类）文化和旅游（款）艺术表演场所（项）：指反映文化及其他部门主管的剧场（院）的支出。</w:t>
      </w:r>
    </w:p>
    <w:p w:rsidR="00F670C8" w:rsidRPr="000C7EDE" w:rsidRDefault="00F670C8" w:rsidP="000C7EDE">
      <w:pPr>
        <w:spacing w:line="640" w:lineRule="exact"/>
        <w:ind w:firstLineChars="200" w:firstLine="640"/>
        <w:jc w:val="left"/>
        <w:rPr>
          <w:rFonts w:ascii="仿宋_GB2312" w:eastAsia="仿宋_GB2312" w:hAnsi="仿宋_GB2312" w:cs="Times New Roman"/>
          <w:sz w:val="32"/>
          <w:szCs w:val="24"/>
        </w:rPr>
      </w:pPr>
      <w:r w:rsidRPr="000C7EDE">
        <w:rPr>
          <w:rFonts w:ascii="仿宋_GB2312" w:eastAsia="仿宋_GB2312" w:hAnsi="仿宋_GB2312" w:cs="Times New Roman" w:hint="eastAsia"/>
          <w:sz w:val="32"/>
          <w:szCs w:val="24"/>
        </w:rPr>
        <w:t>10.文化旅游体育与传媒支出（类）文化和旅游（款）艺术表演团体（项）：指反映文化及其他部门主管的剧院（团）等艺术表演团体的支出。</w:t>
      </w:r>
    </w:p>
    <w:p w:rsidR="00F670C8" w:rsidRPr="000C7EDE" w:rsidRDefault="00F670C8" w:rsidP="000C7EDE">
      <w:pPr>
        <w:spacing w:line="640" w:lineRule="exact"/>
        <w:ind w:firstLineChars="200" w:firstLine="640"/>
        <w:jc w:val="left"/>
        <w:rPr>
          <w:rFonts w:ascii="仿宋_GB2312" w:eastAsia="仿宋_GB2312" w:hAnsi="仿宋_GB2312" w:cs="Times New Roman"/>
          <w:sz w:val="32"/>
          <w:szCs w:val="24"/>
        </w:rPr>
      </w:pPr>
      <w:r w:rsidRPr="000C7EDE">
        <w:rPr>
          <w:rFonts w:ascii="仿宋_GB2312" w:eastAsia="仿宋_GB2312" w:hAnsi="仿宋_GB2312" w:cs="Times New Roman" w:hint="eastAsia"/>
          <w:sz w:val="32"/>
          <w:szCs w:val="24"/>
        </w:rPr>
        <w:t>11</w:t>
      </w:r>
      <w:r w:rsidR="000C7EDE">
        <w:rPr>
          <w:rFonts w:ascii="仿宋_GB2312" w:eastAsia="仿宋_GB2312" w:hAnsi="仿宋_GB2312" w:cs="Times New Roman" w:hint="eastAsia"/>
          <w:sz w:val="32"/>
          <w:szCs w:val="24"/>
        </w:rPr>
        <w:t>.</w:t>
      </w:r>
      <w:r w:rsidRPr="000C7EDE">
        <w:rPr>
          <w:rFonts w:ascii="仿宋_GB2312" w:eastAsia="仿宋_GB2312" w:hAnsi="仿宋_GB2312" w:cs="Times New Roman" w:hint="eastAsia"/>
          <w:sz w:val="32"/>
          <w:szCs w:val="24"/>
        </w:rPr>
        <w:t>文化旅游体育与传媒支出（类）文化和旅游（款）群众</w:t>
      </w:r>
      <w:r w:rsidRPr="000C7EDE">
        <w:rPr>
          <w:rFonts w:ascii="仿宋_GB2312" w:eastAsia="仿宋_GB2312" w:hAnsi="仿宋_GB2312" w:cs="Times New Roman" w:hint="eastAsia"/>
          <w:sz w:val="32"/>
          <w:szCs w:val="24"/>
        </w:rPr>
        <w:lastRenderedPageBreak/>
        <w:t>文化（项）：指反映群众文化方面的支出，包括基层文化馆（站）、群众艺术馆支出等。</w:t>
      </w:r>
    </w:p>
    <w:p w:rsidR="00F670C8" w:rsidRPr="000C7EDE" w:rsidRDefault="00F670C8" w:rsidP="000C7EDE">
      <w:pPr>
        <w:spacing w:line="640" w:lineRule="exact"/>
        <w:ind w:firstLineChars="200" w:firstLine="640"/>
        <w:jc w:val="left"/>
        <w:rPr>
          <w:rFonts w:ascii="仿宋_GB2312" w:eastAsia="仿宋_GB2312" w:hAnsi="仿宋_GB2312" w:cs="Times New Roman"/>
          <w:sz w:val="32"/>
          <w:szCs w:val="24"/>
        </w:rPr>
      </w:pPr>
      <w:r w:rsidRPr="000C7EDE">
        <w:rPr>
          <w:rFonts w:ascii="仿宋_GB2312" w:eastAsia="仿宋_GB2312" w:hAnsi="仿宋_GB2312" w:cs="Times New Roman" w:hint="eastAsia"/>
          <w:sz w:val="32"/>
          <w:szCs w:val="24"/>
        </w:rPr>
        <w:t>12</w:t>
      </w:r>
      <w:r w:rsidR="000C7EDE">
        <w:rPr>
          <w:rFonts w:ascii="仿宋_GB2312" w:eastAsia="仿宋_GB2312" w:hAnsi="仿宋_GB2312" w:cs="Times New Roman" w:hint="eastAsia"/>
          <w:sz w:val="32"/>
          <w:szCs w:val="24"/>
        </w:rPr>
        <w:t>.</w:t>
      </w:r>
      <w:r w:rsidRPr="000C7EDE">
        <w:rPr>
          <w:rFonts w:ascii="仿宋_GB2312" w:eastAsia="仿宋_GB2312" w:hAnsi="仿宋_GB2312" w:cs="Times New Roman" w:hint="eastAsia"/>
          <w:sz w:val="32"/>
          <w:szCs w:val="24"/>
        </w:rPr>
        <w:t>文化旅游体育与传媒支出（类）文化和旅游（款）文化和旅游交流与合作（项）：指反映对外文化和旅游交流合作活动的支出。</w:t>
      </w:r>
    </w:p>
    <w:p w:rsidR="00F670C8" w:rsidRPr="000C7EDE" w:rsidRDefault="00F670C8" w:rsidP="000C7EDE">
      <w:pPr>
        <w:spacing w:line="640" w:lineRule="exact"/>
        <w:ind w:firstLineChars="200" w:firstLine="640"/>
        <w:jc w:val="left"/>
        <w:rPr>
          <w:rFonts w:ascii="仿宋_GB2312" w:eastAsia="仿宋_GB2312" w:hAnsi="仿宋_GB2312" w:cs="Times New Roman"/>
          <w:sz w:val="32"/>
          <w:szCs w:val="24"/>
        </w:rPr>
      </w:pPr>
      <w:r w:rsidRPr="000C7EDE">
        <w:rPr>
          <w:rFonts w:ascii="仿宋_GB2312" w:eastAsia="仿宋_GB2312" w:hAnsi="仿宋_GB2312" w:cs="Times New Roman" w:hint="eastAsia"/>
          <w:sz w:val="32"/>
          <w:szCs w:val="24"/>
        </w:rPr>
        <w:t>13</w:t>
      </w:r>
      <w:r w:rsidR="000C7EDE">
        <w:rPr>
          <w:rFonts w:ascii="仿宋_GB2312" w:eastAsia="仿宋_GB2312" w:hAnsi="仿宋_GB2312" w:cs="Times New Roman" w:hint="eastAsia"/>
          <w:sz w:val="32"/>
          <w:szCs w:val="24"/>
        </w:rPr>
        <w:t>.</w:t>
      </w:r>
      <w:r w:rsidRPr="000C7EDE">
        <w:rPr>
          <w:rFonts w:ascii="仿宋_GB2312" w:eastAsia="仿宋_GB2312" w:hAnsi="仿宋_GB2312" w:cs="Times New Roman" w:hint="eastAsia"/>
          <w:sz w:val="32"/>
          <w:szCs w:val="24"/>
        </w:rPr>
        <w:t>文化旅游体育与传媒支出（类）文化和旅游（款）文化创作与保护（项）：指反映鼓励文学、艺术创作和优秀传统文化保护方面的支出。</w:t>
      </w:r>
    </w:p>
    <w:p w:rsidR="00F670C8" w:rsidRPr="000C7EDE" w:rsidRDefault="00F670C8" w:rsidP="000C7EDE">
      <w:pPr>
        <w:spacing w:line="640" w:lineRule="exact"/>
        <w:ind w:firstLineChars="200" w:firstLine="640"/>
        <w:jc w:val="left"/>
        <w:rPr>
          <w:rFonts w:ascii="仿宋_GB2312" w:eastAsia="仿宋_GB2312" w:hAnsi="仿宋_GB2312" w:cs="Times New Roman"/>
          <w:sz w:val="32"/>
          <w:szCs w:val="24"/>
        </w:rPr>
      </w:pPr>
      <w:r w:rsidRPr="000C7EDE">
        <w:rPr>
          <w:rFonts w:ascii="仿宋_GB2312" w:eastAsia="仿宋_GB2312" w:hAnsi="仿宋_GB2312" w:cs="Times New Roman" w:hint="eastAsia"/>
          <w:sz w:val="32"/>
          <w:szCs w:val="24"/>
        </w:rPr>
        <w:t>14</w:t>
      </w:r>
      <w:r w:rsidR="000C7EDE">
        <w:rPr>
          <w:rFonts w:ascii="仿宋_GB2312" w:eastAsia="仿宋_GB2312" w:hAnsi="仿宋_GB2312" w:cs="Times New Roman" w:hint="eastAsia"/>
          <w:sz w:val="32"/>
          <w:szCs w:val="24"/>
        </w:rPr>
        <w:t>.</w:t>
      </w:r>
      <w:r w:rsidRPr="000C7EDE">
        <w:rPr>
          <w:rFonts w:ascii="仿宋_GB2312" w:eastAsia="仿宋_GB2312" w:hAnsi="仿宋_GB2312" w:cs="Times New Roman" w:hint="eastAsia"/>
          <w:sz w:val="32"/>
          <w:szCs w:val="24"/>
        </w:rPr>
        <w:t>文化旅游体育与传媒支出（类）文化和旅游（款）文化和旅游市场管理（项）：指反映文化和旅游执法检查等文化旅游市场管理方面的支出。</w:t>
      </w:r>
    </w:p>
    <w:p w:rsidR="00F670C8" w:rsidRPr="000C7EDE" w:rsidRDefault="00F670C8" w:rsidP="000C7EDE">
      <w:pPr>
        <w:spacing w:line="640" w:lineRule="exact"/>
        <w:ind w:firstLineChars="200" w:firstLine="640"/>
        <w:jc w:val="left"/>
        <w:rPr>
          <w:rFonts w:ascii="仿宋_GB2312" w:eastAsia="仿宋_GB2312" w:hAnsi="仿宋_GB2312" w:cs="Times New Roman"/>
          <w:sz w:val="32"/>
          <w:szCs w:val="24"/>
        </w:rPr>
      </w:pPr>
      <w:r w:rsidRPr="000C7EDE">
        <w:rPr>
          <w:rFonts w:ascii="仿宋_GB2312" w:eastAsia="仿宋_GB2312" w:hAnsi="仿宋_GB2312" w:cs="Times New Roman" w:hint="eastAsia"/>
          <w:sz w:val="32"/>
          <w:szCs w:val="24"/>
        </w:rPr>
        <w:t>15</w:t>
      </w:r>
      <w:r w:rsidR="000C7EDE">
        <w:rPr>
          <w:rFonts w:ascii="仿宋_GB2312" w:eastAsia="仿宋_GB2312" w:hAnsi="仿宋_GB2312" w:cs="Times New Roman" w:hint="eastAsia"/>
          <w:sz w:val="32"/>
          <w:szCs w:val="24"/>
        </w:rPr>
        <w:t>.</w:t>
      </w:r>
      <w:r w:rsidRPr="000C7EDE">
        <w:rPr>
          <w:rFonts w:ascii="仿宋_GB2312" w:eastAsia="仿宋_GB2312" w:hAnsi="仿宋_GB2312" w:cs="Times New Roman" w:hint="eastAsia"/>
          <w:sz w:val="32"/>
          <w:szCs w:val="24"/>
        </w:rPr>
        <w:t>文化旅游体育与传媒支出（类）文化和旅游（款）其他文化和旅游支出（项）</w:t>
      </w:r>
      <w:r w:rsidR="000C7EDE" w:rsidRPr="000C7EDE">
        <w:rPr>
          <w:rFonts w:ascii="仿宋_GB2312" w:eastAsia="仿宋_GB2312" w:hAnsi="仿宋_GB2312" w:cs="Times New Roman" w:hint="eastAsia"/>
          <w:sz w:val="32"/>
          <w:szCs w:val="24"/>
        </w:rPr>
        <w:t>：指</w:t>
      </w:r>
      <w:r w:rsidRPr="000C7EDE">
        <w:rPr>
          <w:rFonts w:ascii="仿宋_GB2312" w:eastAsia="仿宋_GB2312" w:hAnsi="仿宋_GB2312" w:cs="Times New Roman" w:hint="eastAsia"/>
          <w:sz w:val="32"/>
          <w:szCs w:val="24"/>
        </w:rPr>
        <w:t>反映除上述项目以外其他用于文化和旅游方面的支出。</w:t>
      </w:r>
    </w:p>
    <w:p w:rsidR="000C7EDE" w:rsidRPr="000C7EDE" w:rsidRDefault="00F670C8" w:rsidP="000C7EDE">
      <w:pPr>
        <w:spacing w:line="640" w:lineRule="exact"/>
        <w:ind w:firstLineChars="200" w:firstLine="640"/>
        <w:jc w:val="left"/>
        <w:rPr>
          <w:rFonts w:ascii="仿宋_GB2312" w:eastAsia="仿宋_GB2312" w:hAnsi="仿宋_GB2312" w:cs="Times New Roman"/>
          <w:sz w:val="32"/>
          <w:szCs w:val="24"/>
        </w:rPr>
      </w:pPr>
      <w:r w:rsidRPr="000C7EDE">
        <w:rPr>
          <w:rFonts w:ascii="仿宋_GB2312" w:eastAsia="仿宋_GB2312" w:hAnsi="仿宋_GB2312" w:cs="Times New Roman" w:hint="eastAsia"/>
          <w:sz w:val="32"/>
          <w:szCs w:val="24"/>
        </w:rPr>
        <w:t>16</w:t>
      </w:r>
      <w:r w:rsidR="000C7EDE">
        <w:rPr>
          <w:rFonts w:ascii="仿宋_GB2312" w:eastAsia="仿宋_GB2312" w:hAnsi="仿宋_GB2312" w:cs="Times New Roman" w:hint="eastAsia"/>
          <w:sz w:val="32"/>
          <w:szCs w:val="24"/>
        </w:rPr>
        <w:t>.</w:t>
      </w:r>
      <w:r w:rsidR="000C7EDE" w:rsidRPr="000C7EDE">
        <w:rPr>
          <w:rFonts w:ascii="仿宋_GB2312" w:eastAsia="仿宋_GB2312" w:hAnsi="仿宋_GB2312" w:cs="Times New Roman" w:hint="eastAsia"/>
          <w:sz w:val="32"/>
          <w:szCs w:val="24"/>
        </w:rPr>
        <w:t>文化旅游体育与传媒支出（类）文物（款）文物保护（项）：指反映考古发掘及文物保护方面的支出。</w:t>
      </w:r>
    </w:p>
    <w:p w:rsidR="000C7EDE" w:rsidRPr="000C7EDE" w:rsidRDefault="00F670C8" w:rsidP="000C7EDE">
      <w:pPr>
        <w:spacing w:line="640" w:lineRule="exact"/>
        <w:ind w:firstLineChars="200" w:firstLine="640"/>
        <w:jc w:val="left"/>
        <w:rPr>
          <w:rFonts w:ascii="仿宋_GB2312" w:eastAsia="仿宋_GB2312" w:hAnsi="仿宋_GB2312" w:cs="Times New Roman"/>
          <w:sz w:val="32"/>
          <w:szCs w:val="24"/>
        </w:rPr>
      </w:pPr>
      <w:r w:rsidRPr="000C7EDE">
        <w:rPr>
          <w:rFonts w:ascii="仿宋_GB2312" w:eastAsia="仿宋_GB2312" w:hAnsi="仿宋_GB2312" w:cs="Times New Roman" w:hint="eastAsia"/>
          <w:sz w:val="32"/>
          <w:szCs w:val="24"/>
        </w:rPr>
        <w:t>17</w:t>
      </w:r>
      <w:r w:rsidR="000C7EDE">
        <w:rPr>
          <w:rFonts w:ascii="仿宋_GB2312" w:eastAsia="仿宋_GB2312" w:hAnsi="仿宋_GB2312" w:cs="Times New Roman" w:hint="eastAsia"/>
          <w:sz w:val="32"/>
          <w:szCs w:val="24"/>
        </w:rPr>
        <w:t>.</w:t>
      </w:r>
      <w:r w:rsidR="000C7EDE" w:rsidRPr="000C7EDE">
        <w:rPr>
          <w:rFonts w:ascii="仿宋_GB2312" w:eastAsia="仿宋_GB2312" w:hAnsi="仿宋_GB2312" w:cs="Times New Roman" w:hint="eastAsia"/>
          <w:sz w:val="32"/>
          <w:szCs w:val="24"/>
        </w:rPr>
        <w:t>文化旅游体育与传媒支出（类）文物（款）博物馆（项）：指反映文物系统及其他部门所属博物馆、纪念馆（室）的支出。</w:t>
      </w:r>
    </w:p>
    <w:p w:rsidR="000C7EDE" w:rsidRPr="000C7EDE" w:rsidRDefault="00F670C8" w:rsidP="000C7EDE">
      <w:pPr>
        <w:spacing w:line="640" w:lineRule="exact"/>
        <w:ind w:firstLineChars="200" w:firstLine="640"/>
        <w:jc w:val="left"/>
        <w:rPr>
          <w:rFonts w:ascii="仿宋_GB2312" w:eastAsia="仿宋_GB2312" w:hAnsi="仿宋_GB2312" w:cs="Times New Roman"/>
          <w:sz w:val="32"/>
          <w:szCs w:val="24"/>
        </w:rPr>
      </w:pPr>
      <w:r w:rsidRPr="000C7EDE">
        <w:rPr>
          <w:rFonts w:ascii="仿宋_GB2312" w:eastAsia="仿宋_GB2312" w:hAnsi="仿宋_GB2312" w:cs="Times New Roman" w:hint="eastAsia"/>
          <w:sz w:val="32"/>
          <w:szCs w:val="24"/>
        </w:rPr>
        <w:t>18</w:t>
      </w:r>
      <w:r w:rsidR="000C7EDE">
        <w:rPr>
          <w:rFonts w:ascii="仿宋_GB2312" w:eastAsia="仿宋_GB2312" w:hAnsi="仿宋_GB2312" w:cs="Times New Roman" w:hint="eastAsia"/>
          <w:sz w:val="32"/>
          <w:szCs w:val="24"/>
        </w:rPr>
        <w:t>.</w:t>
      </w:r>
      <w:r w:rsidR="000C7EDE" w:rsidRPr="000C7EDE">
        <w:rPr>
          <w:rFonts w:ascii="仿宋_GB2312" w:eastAsia="仿宋_GB2312" w:hAnsi="仿宋_GB2312" w:cs="Times New Roman" w:hint="eastAsia"/>
          <w:sz w:val="32"/>
          <w:szCs w:val="24"/>
        </w:rPr>
        <w:t>文化旅游体育与传媒支出（类）文物（款）博物馆（项）：指反映文物系统及其他部门所属博物馆、纪念馆（室）的支出。</w:t>
      </w:r>
    </w:p>
    <w:p w:rsidR="000C7EDE" w:rsidRPr="000C7EDE" w:rsidRDefault="00F670C8" w:rsidP="000C7EDE">
      <w:pPr>
        <w:spacing w:line="640" w:lineRule="exact"/>
        <w:ind w:firstLineChars="200" w:firstLine="640"/>
        <w:jc w:val="left"/>
        <w:rPr>
          <w:rFonts w:ascii="仿宋_GB2312" w:eastAsia="仿宋_GB2312" w:hAnsi="仿宋_GB2312" w:cs="Times New Roman"/>
          <w:sz w:val="32"/>
          <w:szCs w:val="24"/>
        </w:rPr>
      </w:pPr>
      <w:r w:rsidRPr="000C7EDE">
        <w:rPr>
          <w:rFonts w:ascii="仿宋_GB2312" w:eastAsia="仿宋_GB2312" w:hAnsi="仿宋_GB2312" w:cs="Times New Roman" w:hint="eastAsia"/>
          <w:sz w:val="32"/>
          <w:szCs w:val="24"/>
        </w:rPr>
        <w:lastRenderedPageBreak/>
        <w:t>19.</w:t>
      </w:r>
      <w:r w:rsidR="000C7EDE" w:rsidRPr="000C7EDE">
        <w:rPr>
          <w:rFonts w:ascii="仿宋_GB2312" w:eastAsia="仿宋_GB2312" w:hAnsi="仿宋_GB2312" w:cs="Times New Roman" w:hint="eastAsia"/>
          <w:sz w:val="32"/>
          <w:szCs w:val="24"/>
        </w:rPr>
        <w:t>文化旅游体育与传媒支出（类）文物（款）历史名城与古迹（项）：指反映历史名城、世界遗产规划与古迹保护等方面的支出。</w:t>
      </w:r>
    </w:p>
    <w:p w:rsidR="000C7EDE" w:rsidRPr="000C7EDE" w:rsidRDefault="000C7EDE" w:rsidP="000C7EDE">
      <w:pPr>
        <w:spacing w:line="640" w:lineRule="exact"/>
        <w:ind w:firstLineChars="200" w:firstLine="640"/>
        <w:jc w:val="left"/>
        <w:rPr>
          <w:rFonts w:ascii="仿宋_GB2312" w:eastAsia="仿宋_GB2312" w:hAnsi="仿宋_GB2312" w:cs="Times New Roman"/>
          <w:sz w:val="32"/>
          <w:szCs w:val="24"/>
        </w:rPr>
      </w:pPr>
      <w:r w:rsidRPr="000C7EDE">
        <w:rPr>
          <w:rFonts w:ascii="仿宋_GB2312" w:eastAsia="仿宋_GB2312" w:hAnsi="仿宋_GB2312" w:cs="Times New Roman" w:hint="eastAsia"/>
          <w:sz w:val="32"/>
          <w:szCs w:val="24"/>
        </w:rPr>
        <w:t>20</w:t>
      </w:r>
      <w:r>
        <w:rPr>
          <w:rFonts w:ascii="仿宋_GB2312" w:eastAsia="仿宋_GB2312" w:hAnsi="仿宋_GB2312" w:cs="Times New Roman" w:hint="eastAsia"/>
          <w:sz w:val="32"/>
          <w:szCs w:val="24"/>
        </w:rPr>
        <w:t>.</w:t>
      </w:r>
      <w:r w:rsidRPr="000C7EDE">
        <w:rPr>
          <w:rFonts w:ascii="仿宋_GB2312" w:eastAsia="仿宋_GB2312" w:hAnsi="仿宋_GB2312" w:cs="Times New Roman" w:hint="eastAsia"/>
          <w:sz w:val="32"/>
          <w:szCs w:val="24"/>
        </w:rPr>
        <w:t>文化旅游体育与传媒支出（类）文物（款）其他文物支出（项）：指反映除上述项目以外其他用于文物方面的支出。</w:t>
      </w:r>
    </w:p>
    <w:p w:rsidR="000C7EDE" w:rsidRPr="000C7EDE" w:rsidRDefault="000C7EDE" w:rsidP="000C7EDE">
      <w:pPr>
        <w:spacing w:line="640" w:lineRule="exact"/>
        <w:ind w:firstLineChars="200" w:firstLine="640"/>
        <w:jc w:val="left"/>
        <w:rPr>
          <w:rFonts w:ascii="仿宋_GB2312" w:eastAsia="仿宋_GB2312" w:hAnsi="仿宋_GB2312" w:cs="Times New Roman"/>
          <w:sz w:val="32"/>
          <w:szCs w:val="24"/>
        </w:rPr>
      </w:pPr>
      <w:r w:rsidRPr="000C7EDE">
        <w:rPr>
          <w:rFonts w:ascii="仿宋_GB2312" w:eastAsia="仿宋_GB2312" w:hAnsi="仿宋_GB2312" w:cs="Times New Roman" w:hint="eastAsia"/>
          <w:sz w:val="32"/>
          <w:szCs w:val="24"/>
        </w:rPr>
        <w:t>21</w:t>
      </w:r>
      <w:r w:rsidR="00F670C8" w:rsidRPr="000C7EDE">
        <w:rPr>
          <w:rFonts w:ascii="仿宋_GB2312" w:eastAsia="仿宋_GB2312" w:hAnsi="仿宋_GB2312" w:cs="Times New Roman" w:hint="eastAsia"/>
          <w:sz w:val="32"/>
          <w:szCs w:val="24"/>
        </w:rPr>
        <w:t>.</w:t>
      </w:r>
      <w:r w:rsidRPr="000C7EDE">
        <w:rPr>
          <w:rFonts w:ascii="仿宋_GB2312" w:eastAsia="仿宋_GB2312" w:hAnsi="仿宋_GB2312" w:cs="Times New Roman" w:hint="eastAsia"/>
          <w:sz w:val="32"/>
          <w:szCs w:val="24"/>
        </w:rPr>
        <w:t>文化旅游体育与传媒支出（类）广播电视（款）其他广播电视支出（项）：指反映除上述项目以外其他用于广播电视方面的支出。</w:t>
      </w:r>
    </w:p>
    <w:p w:rsidR="000C7EDE" w:rsidRPr="000C7EDE" w:rsidRDefault="000C7EDE" w:rsidP="000C7EDE">
      <w:pPr>
        <w:spacing w:line="640" w:lineRule="exact"/>
        <w:ind w:firstLineChars="200" w:firstLine="640"/>
        <w:jc w:val="left"/>
        <w:rPr>
          <w:rFonts w:ascii="仿宋_GB2312" w:eastAsia="仿宋_GB2312" w:hAnsi="仿宋_GB2312" w:cs="Times New Roman"/>
          <w:sz w:val="32"/>
          <w:szCs w:val="24"/>
        </w:rPr>
      </w:pPr>
      <w:r w:rsidRPr="000C7EDE">
        <w:rPr>
          <w:rFonts w:ascii="仿宋_GB2312" w:eastAsia="仿宋_GB2312" w:hAnsi="仿宋_GB2312" w:cs="Times New Roman" w:hint="eastAsia"/>
          <w:sz w:val="32"/>
          <w:szCs w:val="24"/>
        </w:rPr>
        <w:t>22</w:t>
      </w:r>
      <w:r w:rsidR="00F670C8" w:rsidRPr="000C7EDE">
        <w:rPr>
          <w:rFonts w:ascii="仿宋_GB2312" w:eastAsia="仿宋_GB2312" w:hAnsi="仿宋_GB2312" w:cs="Times New Roman" w:hint="eastAsia"/>
          <w:sz w:val="32"/>
          <w:szCs w:val="24"/>
        </w:rPr>
        <w:t>.</w:t>
      </w:r>
      <w:r w:rsidRPr="000C7EDE">
        <w:rPr>
          <w:rFonts w:ascii="仿宋_GB2312" w:eastAsia="仿宋_GB2312" w:hAnsi="仿宋_GB2312" w:cs="Times New Roman" w:hint="eastAsia"/>
          <w:sz w:val="32"/>
          <w:szCs w:val="24"/>
        </w:rPr>
        <w:t>社会保障和就业支出（类） 行政事业单位离退休（款）机关事业单位基本养老保险缴费支出（项）：指反映机关事业单位实施养老保险制度由单位缴纳的基本养老保险费支出。</w:t>
      </w:r>
    </w:p>
    <w:p w:rsidR="000C7EDE" w:rsidRPr="000C7EDE" w:rsidRDefault="000C7EDE" w:rsidP="000C7EDE">
      <w:pPr>
        <w:spacing w:line="640" w:lineRule="exact"/>
        <w:ind w:firstLineChars="200" w:firstLine="640"/>
        <w:jc w:val="left"/>
        <w:rPr>
          <w:rFonts w:ascii="仿宋_GB2312" w:eastAsia="仿宋_GB2312" w:hAnsi="仿宋_GB2312" w:cs="Times New Roman"/>
          <w:sz w:val="32"/>
          <w:szCs w:val="24"/>
        </w:rPr>
      </w:pPr>
      <w:r w:rsidRPr="000C7EDE">
        <w:rPr>
          <w:rFonts w:ascii="仿宋_GB2312" w:eastAsia="仿宋_GB2312" w:hAnsi="仿宋_GB2312" w:cs="Times New Roman" w:hint="eastAsia"/>
          <w:sz w:val="32"/>
          <w:szCs w:val="24"/>
        </w:rPr>
        <w:t>23</w:t>
      </w:r>
      <w:r w:rsidR="00F670C8" w:rsidRPr="000C7EDE">
        <w:rPr>
          <w:rFonts w:ascii="仿宋_GB2312" w:eastAsia="仿宋_GB2312" w:hAnsi="仿宋_GB2312" w:cs="Times New Roman" w:hint="eastAsia"/>
          <w:sz w:val="32"/>
          <w:szCs w:val="24"/>
        </w:rPr>
        <w:t>.</w:t>
      </w:r>
      <w:r w:rsidRPr="000C7EDE">
        <w:rPr>
          <w:rFonts w:ascii="仿宋_GB2312" w:eastAsia="仿宋_GB2312" w:hAnsi="仿宋_GB2312" w:cs="Times New Roman" w:hint="eastAsia"/>
          <w:sz w:val="32"/>
          <w:szCs w:val="24"/>
        </w:rPr>
        <w:t>社会保障和就业支出（类） 行政事业单位离退休（款）机关事业单位职业年金缴费支出（项）：指反映机关事业单位实施养老保险制度由单位实际缴纳的职业年金支出。</w:t>
      </w:r>
    </w:p>
    <w:p w:rsidR="000C7EDE" w:rsidRPr="000C7EDE" w:rsidRDefault="000C7EDE" w:rsidP="000C7EDE">
      <w:pPr>
        <w:spacing w:line="640" w:lineRule="exact"/>
        <w:ind w:firstLineChars="200" w:firstLine="640"/>
        <w:jc w:val="left"/>
        <w:rPr>
          <w:rFonts w:ascii="仿宋_GB2312" w:eastAsia="仿宋_GB2312" w:hAnsi="仿宋_GB2312" w:cs="Times New Roman"/>
          <w:sz w:val="32"/>
          <w:szCs w:val="24"/>
        </w:rPr>
      </w:pPr>
      <w:r w:rsidRPr="000C7EDE">
        <w:rPr>
          <w:rFonts w:ascii="仿宋_GB2312" w:eastAsia="仿宋_GB2312" w:hAnsi="仿宋_GB2312" w:cs="Times New Roman" w:hint="eastAsia"/>
          <w:sz w:val="32"/>
          <w:szCs w:val="24"/>
        </w:rPr>
        <w:t>24</w:t>
      </w:r>
      <w:r w:rsidR="00F670C8" w:rsidRPr="000C7EDE">
        <w:rPr>
          <w:rFonts w:ascii="仿宋_GB2312" w:eastAsia="仿宋_GB2312" w:hAnsi="仿宋_GB2312" w:cs="Times New Roman" w:hint="eastAsia"/>
          <w:sz w:val="32"/>
          <w:szCs w:val="24"/>
        </w:rPr>
        <w:t>.</w:t>
      </w:r>
      <w:r w:rsidRPr="000C7EDE">
        <w:rPr>
          <w:rFonts w:ascii="仿宋_GB2312" w:eastAsia="仿宋_GB2312" w:hAnsi="仿宋_GB2312" w:cs="Times New Roman" w:hint="eastAsia"/>
          <w:sz w:val="32"/>
          <w:szCs w:val="24"/>
        </w:rPr>
        <w:t>卫生健康支出（类） 行政事业单位医疗（款）行政单位医疗（项）：指反映财政部门安排的行政单位（包括实行公务员管理的事业单位，下同）基本医疗保险缴费经费，未参加医疗保险的行政单位的公费医疗经费，按国家规定享受离休人员、红军老战士待遇人员的医疗经费。</w:t>
      </w:r>
    </w:p>
    <w:p w:rsidR="000C7EDE" w:rsidRDefault="00F670C8" w:rsidP="000C7EDE">
      <w:pPr>
        <w:spacing w:line="640" w:lineRule="exact"/>
        <w:ind w:firstLineChars="200" w:firstLine="640"/>
        <w:jc w:val="left"/>
        <w:rPr>
          <w:rFonts w:ascii="仿宋_GB2312" w:eastAsia="仿宋_GB2312" w:hAnsi="仿宋_GB2312" w:cs="Times New Roman"/>
          <w:sz w:val="32"/>
          <w:szCs w:val="24"/>
        </w:rPr>
      </w:pPr>
      <w:r w:rsidRPr="000C7EDE">
        <w:rPr>
          <w:rFonts w:ascii="仿宋_GB2312" w:eastAsia="仿宋_GB2312" w:hAnsi="仿宋_GB2312" w:cs="Times New Roman" w:hint="eastAsia"/>
          <w:sz w:val="32"/>
          <w:szCs w:val="24"/>
        </w:rPr>
        <w:t xml:space="preserve"> </w:t>
      </w:r>
      <w:r w:rsidR="000C7EDE">
        <w:rPr>
          <w:rFonts w:ascii="仿宋_GB2312" w:eastAsia="仿宋_GB2312" w:hAnsi="仿宋_GB2312" w:cs="Times New Roman" w:hint="eastAsia"/>
          <w:sz w:val="32"/>
          <w:szCs w:val="24"/>
        </w:rPr>
        <w:t>25</w:t>
      </w:r>
      <w:r w:rsidRPr="000C7EDE">
        <w:rPr>
          <w:rFonts w:ascii="仿宋_GB2312" w:eastAsia="仿宋_GB2312" w:hAnsi="仿宋_GB2312" w:cs="Times New Roman" w:hint="eastAsia"/>
          <w:sz w:val="32"/>
          <w:szCs w:val="24"/>
        </w:rPr>
        <w:t>.</w:t>
      </w:r>
      <w:r w:rsidR="000C7EDE" w:rsidRPr="000C7EDE">
        <w:rPr>
          <w:rFonts w:ascii="仿宋_GB2312" w:eastAsia="仿宋_GB2312" w:hAnsi="仿宋_GB2312" w:cs="Times New Roman" w:hint="eastAsia"/>
          <w:sz w:val="32"/>
          <w:szCs w:val="24"/>
        </w:rPr>
        <w:t>卫生健康支出（类） 行政事业单位医疗（款）事业单</w:t>
      </w:r>
      <w:r w:rsidR="000C7EDE" w:rsidRPr="000C7EDE">
        <w:rPr>
          <w:rFonts w:ascii="仿宋_GB2312" w:eastAsia="仿宋_GB2312" w:hAnsi="仿宋_GB2312" w:cs="Times New Roman" w:hint="eastAsia"/>
          <w:sz w:val="32"/>
          <w:szCs w:val="24"/>
        </w:rPr>
        <w:lastRenderedPageBreak/>
        <w:t>位医疗（项）：指反映财政部门安排的事业单位基本医疗保险缴费经费，未参加医疗保险的事业单位的公费医疗经费，按国家规定享受离休人员待遇的医疗经费。</w:t>
      </w:r>
    </w:p>
    <w:p w:rsidR="000C7EDE" w:rsidRDefault="000C7EDE" w:rsidP="000C7EDE">
      <w:pPr>
        <w:spacing w:line="640" w:lineRule="exact"/>
        <w:ind w:firstLineChars="250" w:firstLine="800"/>
        <w:jc w:val="left"/>
        <w:rPr>
          <w:rFonts w:ascii="仿宋_GB2312" w:eastAsia="仿宋_GB2312" w:hAnsi="仿宋_GB2312" w:cs="Times New Roman"/>
          <w:sz w:val="32"/>
          <w:szCs w:val="24"/>
        </w:rPr>
      </w:pPr>
      <w:r>
        <w:rPr>
          <w:rFonts w:ascii="仿宋_GB2312" w:eastAsia="仿宋_GB2312" w:hAnsi="仿宋_GB2312" w:cs="Times New Roman" w:hint="eastAsia"/>
          <w:sz w:val="32"/>
          <w:szCs w:val="24"/>
        </w:rPr>
        <w:t>26</w:t>
      </w:r>
      <w:r w:rsidR="00F670C8" w:rsidRPr="000C7EDE">
        <w:rPr>
          <w:rFonts w:ascii="仿宋_GB2312" w:eastAsia="仿宋_GB2312" w:hAnsi="仿宋_GB2312" w:cs="Times New Roman" w:hint="eastAsia"/>
          <w:sz w:val="32"/>
          <w:szCs w:val="24"/>
        </w:rPr>
        <w:t>.</w:t>
      </w:r>
      <w:r w:rsidRPr="000C7EDE">
        <w:rPr>
          <w:rFonts w:ascii="仿宋_GB2312" w:eastAsia="仿宋_GB2312" w:hAnsi="仿宋_GB2312" w:cs="Times New Roman" w:hint="eastAsia"/>
          <w:sz w:val="32"/>
          <w:szCs w:val="24"/>
        </w:rPr>
        <w:t>住房保障支出（类） 住房改革支出（款）住房公积金（项）：指反映行政事业单位按人力资源和社会保障部、财政部规定的基本工资和津贴补贴以及规定比例为职工缴纳的住房公积金。</w:t>
      </w:r>
    </w:p>
    <w:p w:rsidR="000C7EDE" w:rsidRDefault="000C7EDE" w:rsidP="000C7EDE">
      <w:pPr>
        <w:spacing w:line="640" w:lineRule="exact"/>
        <w:ind w:firstLineChars="250" w:firstLine="800"/>
        <w:jc w:val="left"/>
        <w:rPr>
          <w:rFonts w:ascii="仿宋_GB2312" w:eastAsia="仿宋_GB2312" w:hAnsi="仿宋_GB2312" w:cs="Times New Roman"/>
          <w:sz w:val="32"/>
          <w:szCs w:val="24"/>
        </w:rPr>
      </w:pPr>
      <w:r>
        <w:rPr>
          <w:rFonts w:ascii="仿宋_GB2312" w:eastAsia="仿宋_GB2312" w:hAnsi="仿宋_GB2312" w:cs="Times New Roman" w:hint="eastAsia"/>
          <w:sz w:val="32"/>
          <w:szCs w:val="24"/>
        </w:rPr>
        <w:t>2</w:t>
      </w:r>
      <w:r w:rsidR="00F670C8" w:rsidRPr="000C7EDE">
        <w:rPr>
          <w:rFonts w:ascii="仿宋_GB2312" w:eastAsia="仿宋_GB2312" w:hAnsi="仿宋_GB2312" w:cs="Times New Roman" w:hint="eastAsia"/>
          <w:sz w:val="32"/>
          <w:szCs w:val="24"/>
        </w:rPr>
        <w:t>7.</w:t>
      </w:r>
      <w:r w:rsidRPr="000C7EDE">
        <w:rPr>
          <w:rFonts w:ascii="仿宋_GB2312" w:eastAsia="仿宋_GB2312" w:hAnsi="仿宋_GB2312" w:cs="Times New Roman" w:hint="eastAsia"/>
          <w:sz w:val="32"/>
          <w:szCs w:val="24"/>
        </w:rPr>
        <w:t>住房保障支出（类） 住房改革支出（款）购房补贴（项）：指反映按房改政策规定，行政事业单位向符合条件职工（含离退休人员）、军队（含武警）向转役复员离退休人员发放的用于购买住房的补贴。</w:t>
      </w:r>
    </w:p>
    <w:p w:rsidR="000C7EDE" w:rsidRDefault="000C7EDE" w:rsidP="000C7EDE">
      <w:pPr>
        <w:spacing w:line="640" w:lineRule="exact"/>
        <w:ind w:firstLineChars="250" w:firstLine="800"/>
        <w:jc w:val="left"/>
        <w:rPr>
          <w:rFonts w:ascii="仿宋_GB2312" w:eastAsia="仿宋_GB2312" w:hAnsi="仿宋_GB2312" w:cs="Times New Roman"/>
          <w:sz w:val="32"/>
          <w:szCs w:val="24"/>
        </w:rPr>
      </w:pPr>
      <w:r>
        <w:rPr>
          <w:rFonts w:ascii="仿宋_GB2312" w:eastAsia="仿宋_GB2312" w:hAnsi="仿宋_GB2312" w:cs="Times New Roman" w:hint="eastAsia"/>
          <w:sz w:val="32"/>
          <w:szCs w:val="24"/>
        </w:rPr>
        <w:t>28</w:t>
      </w:r>
      <w:r w:rsidRPr="000C7EDE">
        <w:rPr>
          <w:rFonts w:ascii="仿宋_GB2312" w:eastAsia="仿宋_GB2312" w:hAnsi="仿宋_GB2312" w:cs="Times New Roman" w:hint="eastAsia"/>
          <w:sz w:val="32"/>
          <w:szCs w:val="24"/>
        </w:rPr>
        <w:t>. 城乡社区支出（类）国有土地使用权出让收入及对应专项债务收入安排的支出（款）其他国有土地使用权出让收入安排的支出（项）：指反映土地出让收入用于其他方面的支出。不包括市县级政府当年按规定用土地出让收入向中央和省级政府缴纳的新增建设用地土地有偿使用费的支出。</w:t>
      </w:r>
    </w:p>
    <w:p w:rsidR="000C7EDE" w:rsidRDefault="000C7EDE" w:rsidP="000C7EDE">
      <w:pPr>
        <w:spacing w:line="640" w:lineRule="exact"/>
        <w:ind w:firstLineChars="250" w:firstLine="800"/>
        <w:jc w:val="left"/>
        <w:rPr>
          <w:rFonts w:ascii="仿宋_GB2312" w:eastAsia="仿宋_GB2312" w:hAnsi="仿宋_GB2312" w:cs="Times New Roman"/>
          <w:sz w:val="32"/>
          <w:szCs w:val="24"/>
        </w:rPr>
      </w:pPr>
      <w:r>
        <w:rPr>
          <w:rFonts w:ascii="仿宋_GB2312" w:eastAsia="仿宋_GB2312" w:hAnsi="仿宋_GB2312" w:cs="Times New Roman" w:hint="eastAsia"/>
          <w:sz w:val="32"/>
          <w:szCs w:val="24"/>
        </w:rPr>
        <w:t>29</w:t>
      </w:r>
      <w:r w:rsidRPr="000C7EDE">
        <w:rPr>
          <w:rFonts w:ascii="仿宋_GB2312" w:eastAsia="仿宋_GB2312" w:hAnsi="仿宋_GB2312" w:cs="Times New Roman" w:hint="eastAsia"/>
          <w:sz w:val="32"/>
          <w:szCs w:val="24"/>
        </w:rPr>
        <w:t>. 其他支出（类）其他政府性基金及对应专项债务收入安排的支出（款）其他政府性基金安排的支出（项）：指反映其他政府性基金安排的支出（包括用以前年度欠款收入安排的支出）。</w:t>
      </w:r>
    </w:p>
    <w:p w:rsidR="008A499F" w:rsidRPr="004A4090" w:rsidRDefault="008A499F" w:rsidP="008A499F">
      <w:pPr>
        <w:spacing w:line="580" w:lineRule="exact"/>
        <w:rPr>
          <w:rFonts w:ascii="方正小标宋简体" w:eastAsia="方正小标宋简体" w:hAnsi="方正小标宋简体" w:cs="方正小标宋简体"/>
          <w:spacing w:val="15"/>
          <w:sz w:val="44"/>
          <w:szCs w:val="44"/>
        </w:rPr>
      </w:pPr>
    </w:p>
    <w:tbl>
      <w:tblPr>
        <w:tblW w:w="10218" w:type="dxa"/>
        <w:jc w:val="center"/>
        <w:tblLook w:val="0000"/>
      </w:tblPr>
      <w:tblGrid>
        <w:gridCol w:w="1412"/>
        <w:gridCol w:w="107"/>
        <w:gridCol w:w="1706"/>
        <w:gridCol w:w="375"/>
        <w:gridCol w:w="1047"/>
        <w:gridCol w:w="233"/>
        <w:gridCol w:w="620"/>
        <w:gridCol w:w="300"/>
        <w:gridCol w:w="979"/>
        <w:gridCol w:w="161"/>
        <w:gridCol w:w="1119"/>
        <w:gridCol w:w="157"/>
        <w:gridCol w:w="457"/>
        <w:gridCol w:w="353"/>
        <w:gridCol w:w="313"/>
        <w:gridCol w:w="11"/>
        <w:gridCol w:w="686"/>
        <w:gridCol w:w="44"/>
        <w:gridCol w:w="138"/>
      </w:tblGrid>
      <w:tr w:rsidR="008A499F" w:rsidRPr="004A4090" w:rsidTr="005C60CB">
        <w:trPr>
          <w:trHeight w:val="806"/>
          <w:jc w:val="center"/>
        </w:trPr>
        <w:tc>
          <w:tcPr>
            <w:tcW w:w="10218" w:type="dxa"/>
            <w:gridSpan w:val="19"/>
            <w:tcBorders>
              <w:top w:val="nil"/>
              <w:left w:val="nil"/>
              <w:bottom w:val="nil"/>
              <w:right w:val="nil"/>
            </w:tcBorders>
            <w:shd w:val="clear" w:color="auto" w:fill="auto"/>
            <w:noWrap/>
            <w:vAlign w:val="center"/>
          </w:tcPr>
          <w:p w:rsidR="008A499F" w:rsidRPr="004A4090" w:rsidRDefault="008A499F" w:rsidP="00C65BCD">
            <w:pPr>
              <w:widowControl/>
              <w:rPr>
                <w:rFonts w:ascii="方正小标宋简体" w:eastAsia="方正小标宋简体" w:hAnsi="宋体" w:cs="宋体"/>
                <w:kern w:val="0"/>
                <w:sz w:val="44"/>
                <w:szCs w:val="44"/>
              </w:rPr>
            </w:pPr>
            <w:r w:rsidRPr="004A4090">
              <w:rPr>
                <w:rFonts w:ascii="方正小标宋简体" w:eastAsia="方正小标宋简体" w:hAnsi="宋体" w:cs="宋体" w:hint="eastAsia"/>
                <w:kern w:val="0"/>
                <w:szCs w:val="21"/>
              </w:rPr>
              <w:lastRenderedPageBreak/>
              <w:t>表1</w:t>
            </w:r>
            <w:r w:rsidRPr="004A4090">
              <w:rPr>
                <w:rFonts w:ascii="方正小标宋简体" w:eastAsia="方正小标宋简体" w:hAnsi="宋体" w:cs="宋体" w:hint="eastAsia"/>
                <w:kern w:val="0"/>
                <w:sz w:val="24"/>
                <w:szCs w:val="24"/>
              </w:rPr>
              <w:t xml:space="preserve">  </w:t>
            </w:r>
            <w:r w:rsidRPr="004A4090">
              <w:rPr>
                <w:rFonts w:ascii="方正小标宋简体" w:eastAsia="方正小标宋简体" w:hAnsi="宋体" w:cs="宋体" w:hint="eastAsia"/>
                <w:kern w:val="0"/>
                <w:sz w:val="44"/>
                <w:szCs w:val="44"/>
              </w:rPr>
              <w:t xml:space="preserve">      2019年市级部门收支预算总表</w:t>
            </w:r>
          </w:p>
        </w:tc>
      </w:tr>
      <w:tr w:rsidR="00110094" w:rsidRPr="004A4090" w:rsidTr="005C60CB">
        <w:trPr>
          <w:trHeight w:val="424"/>
          <w:jc w:val="center"/>
        </w:trPr>
        <w:tc>
          <w:tcPr>
            <w:tcW w:w="4880" w:type="dxa"/>
            <w:gridSpan w:val="6"/>
            <w:tcBorders>
              <w:top w:val="nil"/>
              <w:left w:val="nil"/>
              <w:bottom w:val="nil"/>
              <w:right w:val="nil"/>
            </w:tcBorders>
            <w:shd w:val="clear" w:color="auto" w:fill="auto"/>
            <w:noWrap/>
            <w:vAlign w:val="center"/>
          </w:tcPr>
          <w:p w:rsidR="00110094" w:rsidRPr="004A4090" w:rsidRDefault="00110094" w:rsidP="00C65BCD">
            <w:pPr>
              <w:widowControl/>
              <w:jc w:val="left"/>
              <w:rPr>
                <w:rFonts w:ascii="宋体" w:eastAsia="宋体" w:hAnsi="宋体" w:cs="宋体"/>
                <w:kern w:val="0"/>
                <w:sz w:val="18"/>
                <w:szCs w:val="18"/>
              </w:rPr>
            </w:pPr>
            <w:r w:rsidRPr="004A4090">
              <w:rPr>
                <w:rFonts w:ascii="方正书宋_GBK" w:eastAsia="方正书宋_GBK" w:hAnsi="宋体" w:cs="宋体" w:hint="eastAsia"/>
                <w:kern w:val="0"/>
                <w:sz w:val="20"/>
                <w:szCs w:val="24"/>
              </w:rPr>
              <w:t>部门名称：</w:t>
            </w:r>
            <w:r w:rsidRPr="00110094">
              <w:rPr>
                <w:rFonts w:ascii="方正书宋_GBK" w:eastAsia="方正书宋_GBK" w:hAnsi="宋体" w:cs="宋体" w:hint="eastAsia"/>
                <w:kern w:val="0"/>
                <w:sz w:val="20"/>
                <w:szCs w:val="24"/>
              </w:rPr>
              <w:t>温州市文化广电旅游局</w:t>
            </w:r>
          </w:p>
        </w:tc>
        <w:tc>
          <w:tcPr>
            <w:tcW w:w="4146" w:type="dxa"/>
            <w:gridSpan w:val="8"/>
            <w:tcBorders>
              <w:top w:val="nil"/>
              <w:left w:val="nil"/>
              <w:bottom w:val="nil"/>
              <w:right w:val="nil"/>
            </w:tcBorders>
            <w:shd w:val="clear" w:color="auto" w:fill="auto"/>
            <w:noWrap/>
            <w:vAlign w:val="center"/>
          </w:tcPr>
          <w:p w:rsidR="00110094" w:rsidRPr="004A4090" w:rsidRDefault="00110094" w:rsidP="00C65BCD">
            <w:pPr>
              <w:widowControl/>
              <w:jc w:val="left"/>
              <w:rPr>
                <w:rFonts w:ascii="宋体" w:eastAsia="宋体" w:hAnsi="宋体" w:cs="宋体"/>
                <w:kern w:val="0"/>
                <w:sz w:val="18"/>
                <w:szCs w:val="18"/>
              </w:rPr>
            </w:pPr>
          </w:p>
        </w:tc>
        <w:tc>
          <w:tcPr>
            <w:tcW w:w="1192" w:type="dxa"/>
            <w:gridSpan w:val="5"/>
            <w:tcBorders>
              <w:top w:val="nil"/>
              <w:left w:val="nil"/>
              <w:bottom w:val="nil"/>
              <w:right w:val="nil"/>
            </w:tcBorders>
            <w:shd w:val="clear" w:color="auto" w:fill="auto"/>
            <w:vAlign w:val="center"/>
          </w:tcPr>
          <w:p w:rsidR="00110094" w:rsidRPr="004A4090" w:rsidRDefault="00110094" w:rsidP="00C65BCD">
            <w:pPr>
              <w:widowControl/>
              <w:jc w:val="righ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单位：万元</w:t>
            </w:r>
          </w:p>
        </w:tc>
      </w:tr>
      <w:tr w:rsidR="008A499F" w:rsidRPr="004A4090" w:rsidTr="005C60CB">
        <w:trPr>
          <w:trHeight w:val="518"/>
          <w:jc w:val="center"/>
        </w:trPr>
        <w:tc>
          <w:tcPr>
            <w:tcW w:w="4880" w:type="dxa"/>
            <w:gridSpan w:val="6"/>
            <w:tcBorders>
              <w:top w:val="single" w:sz="4" w:space="0" w:color="auto"/>
              <w:left w:val="single" w:sz="4" w:space="0" w:color="auto"/>
              <w:bottom w:val="single" w:sz="4" w:space="0" w:color="auto"/>
              <w:right w:val="nil"/>
            </w:tcBorders>
            <w:shd w:val="clear" w:color="auto" w:fill="auto"/>
            <w:noWrap/>
            <w:vAlign w:val="center"/>
          </w:tcPr>
          <w:p w:rsidR="008A499F" w:rsidRPr="004A4090" w:rsidRDefault="008A499F" w:rsidP="00C65BCD">
            <w:pPr>
              <w:widowControl/>
              <w:jc w:val="center"/>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收                    入</w:t>
            </w:r>
          </w:p>
        </w:tc>
        <w:tc>
          <w:tcPr>
            <w:tcW w:w="5338" w:type="dxa"/>
            <w:gridSpan w:val="13"/>
            <w:tcBorders>
              <w:top w:val="single" w:sz="4" w:space="0" w:color="000000"/>
              <w:left w:val="single" w:sz="4" w:space="0" w:color="000000"/>
              <w:bottom w:val="single" w:sz="4" w:space="0" w:color="auto"/>
              <w:right w:val="single" w:sz="4" w:space="0" w:color="000000"/>
            </w:tcBorders>
            <w:shd w:val="clear" w:color="auto" w:fill="auto"/>
            <w:noWrap/>
            <w:vAlign w:val="center"/>
          </w:tcPr>
          <w:p w:rsidR="008A499F" w:rsidRPr="004A4090" w:rsidRDefault="008A499F" w:rsidP="00C65BCD">
            <w:pPr>
              <w:widowControl/>
              <w:jc w:val="center"/>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支                    出</w:t>
            </w:r>
          </w:p>
        </w:tc>
      </w:tr>
      <w:tr w:rsidR="008A499F"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8A499F" w:rsidRPr="004A4090" w:rsidRDefault="008A499F" w:rsidP="00110094">
            <w:pPr>
              <w:widowControl/>
              <w:jc w:val="center"/>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项         </w:t>
            </w:r>
            <w:r w:rsidR="00110094">
              <w:rPr>
                <w:rFonts w:ascii="方正书宋_GBK" w:eastAsia="方正书宋_GBK" w:hAnsi="宋体" w:cs="宋体" w:hint="eastAsia"/>
                <w:kern w:val="0"/>
                <w:sz w:val="20"/>
                <w:szCs w:val="24"/>
              </w:rPr>
              <w:t xml:space="preserve">  </w:t>
            </w:r>
            <w:r w:rsidRPr="004A4090">
              <w:rPr>
                <w:rFonts w:ascii="方正书宋_GBK" w:eastAsia="方正书宋_GBK" w:hAnsi="宋体" w:cs="宋体" w:hint="eastAsia"/>
                <w:kern w:val="0"/>
                <w:sz w:val="20"/>
                <w:szCs w:val="24"/>
              </w:rPr>
              <w:t>目</w:t>
            </w:r>
          </w:p>
        </w:tc>
        <w:tc>
          <w:tcPr>
            <w:tcW w:w="1280" w:type="dxa"/>
            <w:gridSpan w:val="2"/>
            <w:tcBorders>
              <w:top w:val="nil"/>
              <w:left w:val="nil"/>
              <w:bottom w:val="single" w:sz="4" w:space="0" w:color="auto"/>
              <w:right w:val="single" w:sz="4" w:space="0" w:color="auto"/>
            </w:tcBorders>
            <w:shd w:val="clear" w:color="auto" w:fill="auto"/>
            <w:vAlign w:val="center"/>
          </w:tcPr>
          <w:p w:rsidR="008A499F" w:rsidRPr="004A4090" w:rsidRDefault="008A499F" w:rsidP="00C65BCD">
            <w:pPr>
              <w:widowControl/>
              <w:jc w:val="center"/>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预算数</w:t>
            </w: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vAlign w:val="center"/>
          </w:tcPr>
          <w:p w:rsidR="008A499F" w:rsidRPr="004A4090" w:rsidRDefault="008A499F" w:rsidP="00110094">
            <w:pPr>
              <w:widowControl/>
              <w:jc w:val="center"/>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项             目</w:t>
            </w:r>
          </w:p>
        </w:tc>
        <w:tc>
          <w:tcPr>
            <w:tcW w:w="1192" w:type="dxa"/>
            <w:gridSpan w:val="5"/>
            <w:tcBorders>
              <w:top w:val="single" w:sz="4" w:space="0" w:color="000000"/>
              <w:left w:val="nil"/>
              <w:bottom w:val="single" w:sz="4" w:space="0" w:color="auto"/>
              <w:right w:val="single" w:sz="4" w:space="0" w:color="000000"/>
            </w:tcBorders>
            <w:shd w:val="clear" w:color="auto" w:fill="auto"/>
            <w:vAlign w:val="center"/>
          </w:tcPr>
          <w:p w:rsidR="008A499F" w:rsidRPr="004A4090" w:rsidRDefault="008A499F" w:rsidP="00C65BCD">
            <w:pPr>
              <w:widowControl/>
              <w:jc w:val="center"/>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预算数</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一、财政拨款</w:t>
            </w: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28992.04 </w:t>
            </w: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110094" w:rsidRPr="004A4090" w:rsidRDefault="00110094" w:rsidP="00C65BCD">
            <w:pPr>
              <w:widowControl/>
              <w:jc w:val="left"/>
              <w:rPr>
                <w:rFonts w:ascii="宋体" w:eastAsia="宋体" w:hAnsi="宋体" w:cs="宋体"/>
                <w:kern w:val="0"/>
                <w:sz w:val="18"/>
                <w:szCs w:val="18"/>
              </w:rPr>
            </w:pPr>
            <w:r w:rsidRPr="004A4090">
              <w:rPr>
                <w:rFonts w:ascii="宋体" w:eastAsia="宋体" w:hAnsi="宋体" w:cs="宋体" w:hint="eastAsia"/>
                <w:kern w:val="0"/>
                <w:sz w:val="18"/>
                <w:szCs w:val="18"/>
              </w:rPr>
              <w:t>合计</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28992.04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一般公共预算</w:t>
            </w: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25304.54 </w:t>
            </w: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110094" w:rsidRDefault="00110094">
            <w:pPr>
              <w:rPr>
                <w:rFonts w:ascii="宋体" w:eastAsia="宋体" w:hAnsi="宋体" w:cs="宋体"/>
                <w:sz w:val="18"/>
                <w:szCs w:val="18"/>
              </w:rPr>
            </w:pPr>
            <w:r>
              <w:rPr>
                <w:rFonts w:hint="eastAsia"/>
                <w:sz w:val="18"/>
                <w:szCs w:val="18"/>
              </w:rPr>
              <w:t>文化旅游体育与传媒支出</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22484.43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政府性基金预算</w:t>
            </w: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3687.50 </w:t>
            </w: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110094" w:rsidRDefault="00110094">
            <w:pPr>
              <w:rPr>
                <w:rFonts w:ascii="宋体" w:eastAsia="宋体" w:hAnsi="宋体" w:cs="宋体"/>
                <w:sz w:val="18"/>
                <w:szCs w:val="18"/>
              </w:rPr>
            </w:pPr>
            <w:r>
              <w:rPr>
                <w:rFonts w:hint="eastAsia"/>
                <w:sz w:val="18"/>
                <w:szCs w:val="18"/>
              </w:rPr>
              <w:t xml:space="preserve">  </w:t>
            </w:r>
            <w:r>
              <w:rPr>
                <w:rFonts w:hint="eastAsia"/>
                <w:sz w:val="18"/>
                <w:szCs w:val="18"/>
              </w:rPr>
              <w:t>文化和旅游</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20026.58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二、专户资金</w:t>
            </w: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110094" w:rsidRDefault="00110094">
            <w:pPr>
              <w:rPr>
                <w:rFonts w:ascii="宋体" w:eastAsia="宋体" w:hAnsi="宋体" w:cs="宋体"/>
                <w:sz w:val="18"/>
                <w:szCs w:val="18"/>
              </w:rPr>
            </w:pPr>
            <w:r>
              <w:rPr>
                <w:rFonts w:hint="eastAsia"/>
                <w:sz w:val="18"/>
                <w:szCs w:val="18"/>
              </w:rPr>
              <w:t xml:space="preserve">    </w:t>
            </w:r>
            <w:r>
              <w:rPr>
                <w:rFonts w:hint="eastAsia"/>
                <w:sz w:val="18"/>
                <w:szCs w:val="18"/>
              </w:rPr>
              <w:t>行政运行</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2439.48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三、单位结余</w:t>
            </w: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110094" w:rsidRDefault="00110094">
            <w:pPr>
              <w:rPr>
                <w:rFonts w:ascii="宋体" w:eastAsia="宋体" w:hAnsi="宋体" w:cs="宋体"/>
                <w:sz w:val="18"/>
                <w:szCs w:val="18"/>
              </w:rPr>
            </w:pPr>
            <w:r>
              <w:rPr>
                <w:rFonts w:hint="eastAsia"/>
                <w:sz w:val="18"/>
                <w:szCs w:val="18"/>
              </w:rPr>
              <w:t xml:space="preserve">    </w:t>
            </w:r>
            <w:r>
              <w:rPr>
                <w:rFonts w:hint="eastAsia"/>
                <w:sz w:val="18"/>
                <w:szCs w:val="18"/>
              </w:rPr>
              <w:t>一般行政管理事务</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192.86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p>
        </w:tc>
        <w:tc>
          <w:tcPr>
            <w:tcW w:w="1280" w:type="dxa"/>
            <w:gridSpan w:val="2"/>
            <w:tcBorders>
              <w:top w:val="nil"/>
              <w:left w:val="nil"/>
              <w:bottom w:val="single" w:sz="4" w:space="0" w:color="auto"/>
              <w:right w:val="single" w:sz="4" w:space="0" w:color="auto"/>
            </w:tcBorders>
            <w:shd w:val="clear" w:color="auto" w:fill="auto"/>
            <w:noWrap/>
            <w:vAlign w:val="bottom"/>
          </w:tcPr>
          <w:p w:rsidR="00110094" w:rsidRPr="005C60CB" w:rsidRDefault="00110094"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110094" w:rsidRDefault="00110094">
            <w:pPr>
              <w:rPr>
                <w:rFonts w:ascii="宋体" w:eastAsia="宋体" w:hAnsi="宋体" w:cs="宋体"/>
                <w:sz w:val="18"/>
                <w:szCs w:val="18"/>
              </w:rPr>
            </w:pPr>
            <w:r>
              <w:rPr>
                <w:rFonts w:hint="eastAsia"/>
                <w:sz w:val="18"/>
                <w:szCs w:val="18"/>
              </w:rPr>
              <w:t xml:space="preserve">    </w:t>
            </w:r>
            <w:r>
              <w:rPr>
                <w:rFonts w:hint="eastAsia"/>
                <w:sz w:val="18"/>
                <w:szCs w:val="18"/>
              </w:rPr>
              <w:t>图书馆</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4785.59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p>
        </w:tc>
        <w:tc>
          <w:tcPr>
            <w:tcW w:w="1280" w:type="dxa"/>
            <w:gridSpan w:val="2"/>
            <w:tcBorders>
              <w:top w:val="nil"/>
              <w:left w:val="nil"/>
              <w:bottom w:val="single" w:sz="4" w:space="0" w:color="auto"/>
              <w:right w:val="single" w:sz="4" w:space="0" w:color="auto"/>
            </w:tcBorders>
            <w:shd w:val="clear" w:color="auto" w:fill="auto"/>
            <w:noWrap/>
            <w:vAlign w:val="bottom"/>
          </w:tcPr>
          <w:p w:rsidR="00110094" w:rsidRPr="005C60CB" w:rsidRDefault="00110094"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110094" w:rsidRDefault="00110094">
            <w:pPr>
              <w:rPr>
                <w:rFonts w:ascii="宋体" w:eastAsia="宋体" w:hAnsi="宋体" w:cs="宋体"/>
                <w:sz w:val="18"/>
                <w:szCs w:val="18"/>
              </w:rPr>
            </w:pPr>
            <w:r>
              <w:rPr>
                <w:rFonts w:hint="eastAsia"/>
                <w:sz w:val="18"/>
                <w:szCs w:val="18"/>
              </w:rPr>
              <w:t xml:space="preserve">    </w:t>
            </w:r>
            <w:r>
              <w:rPr>
                <w:rFonts w:hint="eastAsia"/>
                <w:sz w:val="18"/>
                <w:szCs w:val="18"/>
              </w:rPr>
              <w:t>艺术表演场所</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1885.76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110094" w:rsidRDefault="00110094">
            <w:pPr>
              <w:rPr>
                <w:rFonts w:ascii="宋体" w:eastAsia="宋体" w:hAnsi="宋体" w:cs="宋体"/>
                <w:sz w:val="18"/>
                <w:szCs w:val="18"/>
              </w:rPr>
            </w:pPr>
            <w:r>
              <w:rPr>
                <w:rFonts w:hint="eastAsia"/>
                <w:sz w:val="18"/>
                <w:szCs w:val="18"/>
              </w:rPr>
              <w:t xml:space="preserve">    </w:t>
            </w:r>
            <w:r>
              <w:rPr>
                <w:rFonts w:hint="eastAsia"/>
                <w:sz w:val="18"/>
                <w:szCs w:val="18"/>
              </w:rPr>
              <w:t>艺术表演团体</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2920.58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w:t>
            </w: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110094" w:rsidRDefault="00110094">
            <w:pPr>
              <w:rPr>
                <w:rFonts w:ascii="宋体" w:eastAsia="宋体" w:hAnsi="宋体" w:cs="宋体"/>
                <w:sz w:val="18"/>
                <w:szCs w:val="18"/>
              </w:rPr>
            </w:pPr>
            <w:r>
              <w:rPr>
                <w:rFonts w:hint="eastAsia"/>
                <w:sz w:val="18"/>
                <w:szCs w:val="18"/>
              </w:rPr>
              <w:t xml:space="preserve">    </w:t>
            </w:r>
            <w:r>
              <w:rPr>
                <w:rFonts w:hint="eastAsia"/>
                <w:sz w:val="18"/>
                <w:szCs w:val="18"/>
              </w:rPr>
              <w:t>群众文化</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848.69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w:t>
            </w: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110094" w:rsidRDefault="00110094">
            <w:pPr>
              <w:rPr>
                <w:rFonts w:ascii="宋体" w:eastAsia="宋体" w:hAnsi="宋体" w:cs="宋体"/>
                <w:sz w:val="18"/>
                <w:szCs w:val="18"/>
              </w:rPr>
            </w:pPr>
            <w:r>
              <w:rPr>
                <w:rFonts w:hint="eastAsia"/>
                <w:sz w:val="18"/>
                <w:szCs w:val="18"/>
              </w:rPr>
              <w:t xml:space="preserve">    </w:t>
            </w:r>
            <w:r>
              <w:rPr>
                <w:rFonts w:hint="eastAsia"/>
                <w:sz w:val="18"/>
                <w:szCs w:val="18"/>
              </w:rPr>
              <w:t>文化和旅游交流与合作</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5.00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w:t>
            </w: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110094" w:rsidRDefault="00110094">
            <w:pPr>
              <w:rPr>
                <w:rFonts w:ascii="宋体" w:eastAsia="宋体" w:hAnsi="宋体" w:cs="宋体"/>
                <w:sz w:val="18"/>
                <w:szCs w:val="18"/>
              </w:rPr>
            </w:pPr>
            <w:r>
              <w:rPr>
                <w:rFonts w:hint="eastAsia"/>
                <w:sz w:val="18"/>
                <w:szCs w:val="18"/>
              </w:rPr>
              <w:t xml:space="preserve">    </w:t>
            </w:r>
            <w:r>
              <w:rPr>
                <w:rFonts w:hint="eastAsia"/>
                <w:sz w:val="18"/>
                <w:szCs w:val="18"/>
              </w:rPr>
              <w:t>文化创作与保护</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1159.59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w:t>
            </w: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110094" w:rsidRDefault="00110094">
            <w:pPr>
              <w:rPr>
                <w:rFonts w:ascii="宋体" w:eastAsia="宋体" w:hAnsi="宋体" w:cs="宋体"/>
                <w:sz w:val="18"/>
                <w:szCs w:val="18"/>
              </w:rPr>
            </w:pPr>
            <w:r>
              <w:rPr>
                <w:rFonts w:hint="eastAsia"/>
                <w:sz w:val="18"/>
                <w:szCs w:val="18"/>
              </w:rPr>
              <w:t xml:space="preserve">    </w:t>
            </w:r>
            <w:r>
              <w:rPr>
                <w:rFonts w:hint="eastAsia"/>
                <w:sz w:val="18"/>
                <w:szCs w:val="18"/>
              </w:rPr>
              <w:t>文化和旅游市场管理</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13.50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rsidP="005C60CB">
            <w:pPr>
              <w:jc w:val="right"/>
              <w:rPr>
                <w:rFonts w:ascii="方正书宋_GBK" w:eastAsia="方正书宋_GBK"/>
                <w:sz w:val="20"/>
                <w:szCs w:val="20"/>
              </w:rPr>
            </w:pP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110094" w:rsidRDefault="00110094">
            <w:pPr>
              <w:rPr>
                <w:rFonts w:ascii="宋体" w:eastAsia="宋体" w:hAnsi="宋体" w:cs="宋体"/>
                <w:sz w:val="18"/>
                <w:szCs w:val="18"/>
              </w:rPr>
            </w:pPr>
            <w:r>
              <w:rPr>
                <w:rFonts w:hint="eastAsia"/>
                <w:sz w:val="18"/>
                <w:szCs w:val="18"/>
              </w:rPr>
              <w:t xml:space="preserve">    </w:t>
            </w:r>
            <w:r>
              <w:rPr>
                <w:rFonts w:hint="eastAsia"/>
                <w:sz w:val="18"/>
                <w:szCs w:val="18"/>
              </w:rPr>
              <w:t>其他文化和旅游支出</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5775.53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rsidP="005C60CB">
            <w:pPr>
              <w:jc w:val="right"/>
              <w:rPr>
                <w:rFonts w:ascii="方正书宋_GBK" w:eastAsia="方正书宋_GBK"/>
                <w:sz w:val="20"/>
                <w:szCs w:val="20"/>
              </w:rPr>
            </w:pP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110094" w:rsidRDefault="00110094">
            <w:pPr>
              <w:rPr>
                <w:rFonts w:ascii="宋体" w:eastAsia="宋体" w:hAnsi="宋体" w:cs="宋体"/>
                <w:sz w:val="18"/>
                <w:szCs w:val="18"/>
              </w:rPr>
            </w:pPr>
            <w:r>
              <w:rPr>
                <w:rFonts w:hint="eastAsia"/>
                <w:sz w:val="18"/>
                <w:szCs w:val="18"/>
              </w:rPr>
              <w:t xml:space="preserve">  </w:t>
            </w:r>
            <w:r>
              <w:rPr>
                <w:rFonts w:hint="eastAsia"/>
                <w:sz w:val="18"/>
                <w:szCs w:val="18"/>
              </w:rPr>
              <w:t>文物</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2143.43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rsidP="005C60CB">
            <w:pPr>
              <w:jc w:val="right"/>
              <w:rPr>
                <w:rFonts w:ascii="方正书宋_GBK" w:eastAsia="方正书宋_GBK"/>
                <w:sz w:val="20"/>
                <w:szCs w:val="20"/>
              </w:rPr>
            </w:pP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110094" w:rsidRDefault="00110094">
            <w:pPr>
              <w:rPr>
                <w:rFonts w:ascii="宋体" w:eastAsia="宋体" w:hAnsi="宋体" w:cs="宋体"/>
                <w:sz w:val="18"/>
                <w:szCs w:val="18"/>
              </w:rPr>
            </w:pPr>
            <w:r>
              <w:rPr>
                <w:rFonts w:hint="eastAsia"/>
                <w:sz w:val="18"/>
                <w:szCs w:val="18"/>
              </w:rPr>
              <w:t xml:space="preserve">    </w:t>
            </w:r>
            <w:r>
              <w:rPr>
                <w:rFonts w:hint="eastAsia"/>
                <w:sz w:val="18"/>
                <w:szCs w:val="18"/>
              </w:rPr>
              <w:t>文物保护</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400.31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rsidP="005C60CB">
            <w:pPr>
              <w:jc w:val="right"/>
              <w:rPr>
                <w:rFonts w:ascii="方正书宋_GBK" w:eastAsia="方正书宋_GBK"/>
                <w:sz w:val="20"/>
                <w:szCs w:val="20"/>
              </w:rPr>
            </w:pP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110094" w:rsidRDefault="00110094">
            <w:pPr>
              <w:rPr>
                <w:rFonts w:ascii="宋体" w:eastAsia="宋体" w:hAnsi="宋体" w:cs="宋体"/>
                <w:sz w:val="18"/>
                <w:szCs w:val="18"/>
              </w:rPr>
            </w:pPr>
            <w:r>
              <w:rPr>
                <w:rFonts w:hint="eastAsia"/>
                <w:sz w:val="18"/>
                <w:szCs w:val="18"/>
              </w:rPr>
              <w:t xml:space="preserve">    </w:t>
            </w:r>
            <w:r>
              <w:rPr>
                <w:rFonts w:hint="eastAsia"/>
                <w:sz w:val="18"/>
                <w:szCs w:val="18"/>
              </w:rPr>
              <w:t>博物馆</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1434.32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rsidP="005C60CB">
            <w:pPr>
              <w:jc w:val="right"/>
              <w:rPr>
                <w:rFonts w:ascii="方正书宋_GBK" w:eastAsia="方正书宋_GBK"/>
                <w:sz w:val="20"/>
                <w:szCs w:val="20"/>
              </w:rPr>
            </w:pP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110094" w:rsidRDefault="00110094">
            <w:pPr>
              <w:rPr>
                <w:rFonts w:ascii="宋体" w:eastAsia="宋体" w:hAnsi="宋体" w:cs="宋体"/>
                <w:sz w:val="18"/>
                <w:szCs w:val="18"/>
              </w:rPr>
            </w:pPr>
            <w:r>
              <w:rPr>
                <w:rFonts w:hint="eastAsia"/>
                <w:sz w:val="18"/>
                <w:szCs w:val="18"/>
              </w:rPr>
              <w:t xml:space="preserve">    </w:t>
            </w:r>
            <w:r>
              <w:rPr>
                <w:rFonts w:hint="eastAsia"/>
                <w:sz w:val="18"/>
                <w:szCs w:val="18"/>
              </w:rPr>
              <w:t>历史名城与古迹</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7.00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rsidP="005C60CB">
            <w:pPr>
              <w:jc w:val="right"/>
              <w:rPr>
                <w:rFonts w:ascii="方正书宋_GBK" w:eastAsia="方正书宋_GBK"/>
                <w:sz w:val="20"/>
                <w:szCs w:val="20"/>
              </w:rPr>
            </w:pP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110094" w:rsidRDefault="00110094">
            <w:pPr>
              <w:rPr>
                <w:rFonts w:ascii="宋体" w:eastAsia="宋体" w:hAnsi="宋体" w:cs="宋体"/>
                <w:sz w:val="18"/>
                <w:szCs w:val="18"/>
              </w:rPr>
            </w:pPr>
            <w:r>
              <w:rPr>
                <w:rFonts w:hint="eastAsia"/>
                <w:sz w:val="18"/>
                <w:szCs w:val="18"/>
              </w:rPr>
              <w:t xml:space="preserve">    </w:t>
            </w:r>
            <w:r>
              <w:rPr>
                <w:rFonts w:hint="eastAsia"/>
                <w:sz w:val="18"/>
                <w:szCs w:val="18"/>
              </w:rPr>
              <w:t>其他文物支出</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301.80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rsidP="005C60CB">
            <w:pPr>
              <w:jc w:val="right"/>
              <w:rPr>
                <w:rFonts w:ascii="方正书宋_GBK" w:eastAsia="方正书宋_GBK"/>
                <w:sz w:val="20"/>
                <w:szCs w:val="20"/>
              </w:rPr>
            </w:pP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110094" w:rsidRDefault="00110094">
            <w:pPr>
              <w:rPr>
                <w:rFonts w:ascii="宋体" w:eastAsia="宋体" w:hAnsi="宋体" w:cs="宋体"/>
                <w:sz w:val="18"/>
                <w:szCs w:val="18"/>
              </w:rPr>
            </w:pPr>
            <w:r>
              <w:rPr>
                <w:rFonts w:hint="eastAsia"/>
                <w:sz w:val="18"/>
                <w:szCs w:val="18"/>
              </w:rPr>
              <w:t xml:space="preserve">  </w:t>
            </w:r>
            <w:r>
              <w:rPr>
                <w:rFonts w:hint="eastAsia"/>
                <w:sz w:val="18"/>
                <w:szCs w:val="18"/>
              </w:rPr>
              <w:t>广播电视</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314.42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rsidP="005C60CB">
            <w:pPr>
              <w:jc w:val="right"/>
              <w:rPr>
                <w:rFonts w:ascii="方正书宋_GBK" w:eastAsia="方正书宋_GBK"/>
                <w:sz w:val="20"/>
                <w:szCs w:val="20"/>
              </w:rPr>
            </w:pP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110094" w:rsidRDefault="00110094">
            <w:pPr>
              <w:rPr>
                <w:rFonts w:ascii="宋体" w:eastAsia="宋体" w:hAnsi="宋体" w:cs="宋体"/>
                <w:sz w:val="18"/>
                <w:szCs w:val="18"/>
              </w:rPr>
            </w:pPr>
            <w:r>
              <w:rPr>
                <w:rFonts w:hint="eastAsia"/>
                <w:sz w:val="18"/>
                <w:szCs w:val="18"/>
              </w:rPr>
              <w:t xml:space="preserve">    </w:t>
            </w:r>
            <w:r>
              <w:rPr>
                <w:rFonts w:hint="eastAsia"/>
                <w:sz w:val="18"/>
                <w:szCs w:val="18"/>
              </w:rPr>
              <w:t>其他广播电视支出</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314.42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rsidP="005C60CB">
            <w:pPr>
              <w:jc w:val="right"/>
              <w:rPr>
                <w:rFonts w:ascii="方正书宋_GBK" w:eastAsia="方正书宋_GBK"/>
                <w:sz w:val="20"/>
                <w:szCs w:val="20"/>
              </w:rPr>
            </w:pP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110094" w:rsidRDefault="00110094">
            <w:pPr>
              <w:rPr>
                <w:rFonts w:ascii="宋体" w:eastAsia="宋体" w:hAnsi="宋体" w:cs="宋体"/>
                <w:sz w:val="18"/>
                <w:szCs w:val="18"/>
              </w:rPr>
            </w:pPr>
            <w:r>
              <w:rPr>
                <w:rFonts w:hint="eastAsia"/>
                <w:sz w:val="18"/>
                <w:szCs w:val="18"/>
              </w:rPr>
              <w:t>社会保障和就业支出</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1331.60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rsidP="005C60CB">
            <w:pPr>
              <w:jc w:val="right"/>
              <w:rPr>
                <w:rFonts w:ascii="方正书宋_GBK" w:eastAsia="方正书宋_GBK"/>
                <w:sz w:val="20"/>
                <w:szCs w:val="20"/>
              </w:rPr>
            </w:pP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110094" w:rsidRDefault="00110094">
            <w:pPr>
              <w:rPr>
                <w:rFonts w:ascii="宋体" w:eastAsia="宋体" w:hAnsi="宋体" w:cs="宋体"/>
                <w:sz w:val="18"/>
                <w:szCs w:val="18"/>
              </w:rPr>
            </w:pPr>
            <w:r>
              <w:rPr>
                <w:rFonts w:hint="eastAsia"/>
                <w:sz w:val="18"/>
                <w:szCs w:val="18"/>
              </w:rPr>
              <w:t xml:space="preserve">  </w:t>
            </w:r>
            <w:r>
              <w:rPr>
                <w:rFonts w:hint="eastAsia"/>
                <w:sz w:val="18"/>
                <w:szCs w:val="18"/>
              </w:rPr>
              <w:t>行政事业单位离退休</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1331.60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rsidP="005C60CB">
            <w:pPr>
              <w:jc w:val="right"/>
              <w:rPr>
                <w:rFonts w:ascii="方正书宋_GBK" w:eastAsia="方正书宋_GBK"/>
                <w:sz w:val="20"/>
                <w:szCs w:val="20"/>
              </w:rPr>
            </w:pP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110094" w:rsidRDefault="00110094">
            <w:pPr>
              <w:rPr>
                <w:rFonts w:ascii="宋体" w:eastAsia="宋体" w:hAnsi="宋体" w:cs="宋体"/>
                <w:sz w:val="18"/>
                <w:szCs w:val="18"/>
              </w:rPr>
            </w:pPr>
            <w:r>
              <w:rPr>
                <w:rFonts w:hint="eastAsia"/>
                <w:sz w:val="18"/>
                <w:szCs w:val="18"/>
              </w:rPr>
              <w:t xml:space="preserve">    </w:t>
            </w:r>
            <w:r>
              <w:rPr>
                <w:rFonts w:hint="eastAsia"/>
                <w:sz w:val="18"/>
                <w:szCs w:val="18"/>
              </w:rPr>
              <w:t>机关事业单位基本养老保险缴费支出</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951.13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rsidP="005C60CB">
            <w:pPr>
              <w:jc w:val="right"/>
              <w:rPr>
                <w:rFonts w:ascii="方正书宋_GBK" w:eastAsia="方正书宋_GBK"/>
                <w:sz w:val="20"/>
                <w:szCs w:val="20"/>
              </w:rPr>
            </w:pP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110094" w:rsidRDefault="00110094">
            <w:pPr>
              <w:rPr>
                <w:rFonts w:ascii="宋体" w:eastAsia="宋体" w:hAnsi="宋体" w:cs="宋体"/>
                <w:sz w:val="18"/>
                <w:szCs w:val="18"/>
              </w:rPr>
            </w:pPr>
            <w:r>
              <w:rPr>
                <w:rFonts w:hint="eastAsia"/>
                <w:sz w:val="18"/>
                <w:szCs w:val="18"/>
              </w:rPr>
              <w:t xml:space="preserve">    </w:t>
            </w:r>
            <w:r>
              <w:rPr>
                <w:rFonts w:hint="eastAsia"/>
                <w:sz w:val="18"/>
                <w:szCs w:val="18"/>
              </w:rPr>
              <w:t>机关事业单位职业年金缴费支出</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380.47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rsidP="005C60CB">
            <w:pPr>
              <w:jc w:val="right"/>
              <w:rPr>
                <w:rFonts w:ascii="方正书宋_GBK" w:eastAsia="方正书宋_GBK"/>
                <w:sz w:val="20"/>
                <w:szCs w:val="20"/>
              </w:rPr>
            </w:pP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110094" w:rsidRDefault="00110094">
            <w:pPr>
              <w:rPr>
                <w:rFonts w:ascii="宋体" w:eastAsia="宋体" w:hAnsi="宋体" w:cs="宋体"/>
                <w:sz w:val="18"/>
                <w:szCs w:val="18"/>
              </w:rPr>
            </w:pPr>
            <w:r>
              <w:rPr>
                <w:rFonts w:hint="eastAsia"/>
                <w:sz w:val="18"/>
                <w:szCs w:val="18"/>
              </w:rPr>
              <w:t>卫生健康支出</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719.68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rsidP="005C60CB">
            <w:pPr>
              <w:jc w:val="right"/>
              <w:rPr>
                <w:rFonts w:ascii="方正书宋_GBK" w:eastAsia="方正书宋_GBK"/>
                <w:sz w:val="20"/>
                <w:szCs w:val="20"/>
              </w:rPr>
            </w:pP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110094" w:rsidRDefault="00110094">
            <w:pPr>
              <w:rPr>
                <w:rFonts w:ascii="宋体" w:eastAsia="宋体" w:hAnsi="宋体" w:cs="宋体"/>
                <w:sz w:val="18"/>
                <w:szCs w:val="18"/>
              </w:rPr>
            </w:pPr>
            <w:r>
              <w:rPr>
                <w:rFonts w:hint="eastAsia"/>
                <w:sz w:val="18"/>
                <w:szCs w:val="18"/>
              </w:rPr>
              <w:t xml:space="preserve">  </w:t>
            </w:r>
            <w:r>
              <w:rPr>
                <w:rFonts w:hint="eastAsia"/>
                <w:sz w:val="18"/>
                <w:szCs w:val="18"/>
              </w:rPr>
              <w:t>行政事业单位医疗</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719.68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rsidP="005C60CB">
            <w:pPr>
              <w:jc w:val="right"/>
              <w:rPr>
                <w:rFonts w:ascii="方正书宋_GBK" w:eastAsia="方正书宋_GBK"/>
                <w:sz w:val="20"/>
                <w:szCs w:val="20"/>
              </w:rPr>
            </w:pP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110094" w:rsidRDefault="00110094">
            <w:pPr>
              <w:rPr>
                <w:rFonts w:ascii="宋体" w:eastAsia="宋体" w:hAnsi="宋体" w:cs="宋体"/>
                <w:sz w:val="18"/>
                <w:szCs w:val="18"/>
              </w:rPr>
            </w:pPr>
            <w:r>
              <w:rPr>
                <w:rFonts w:hint="eastAsia"/>
                <w:sz w:val="18"/>
                <w:szCs w:val="18"/>
              </w:rPr>
              <w:t xml:space="preserve">    </w:t>
            </w:r>
            <w:r>
              <w:rPr>
                <w:rFonts w:hint="eastAsia"/>
                <w:sz w:val="18"/>
                <w:szCs w:val="18"/>
              </w:rPr>
              <w:t>行政单位医疗</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171.78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rsidP="005C60CB">
            <w:pPr>
              <w:jc w:val="right"/>
              <w:rPr>
                <w:rFonts w:ascii="方正书宋_GBK" w:eastAsia="方正书宋_GBK"/>
                <w:sz w:val="20"/>
                <w:szCs w:val="20"/>
              </w:rPr>
            </w:pP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110094" w:rsidRDefault="00110094">
            <w:pPr>
              <w:rPr>
                <w:rFonts w:ascii="宋体" w:eastAsia="宋体" w:hAnsi="宋体" w:cs="宋体"/>
                <w:sz w:val="18"/>
                <w:szCs w:val="18"/>
              </w:rPr>
            </w:pPr>
            <w:r>
              <w:rPr>
                <w:rFonts w:hint="eastAsia"/>
                <w:sz w:val="18"/>
                <w:szCs w:val="18"/>
              </w:rPr>
              <w:t xml:space="preserve">    </w:t>
            </w:r>
            <w:r>
              <w:rPr>
                <w:rFonts w:hint="eastAsia"/>
                <w:sz w:val="18"/>
                <w:szCs w:val="18"/>
              </w:rPr>
              <w:t>事业单位医疗</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547.90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w:t>
            </w: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110094" w:rsidRDefault="00110094">
            <w:pPr>
              <w:rPr>
                <w:rFonts w:ascii="宋体" w:eastAsia="宋体" w:hAnsi="宋体" w:cs="宋体"/>
                <w:sz w:val="18"/>
                <w:szCs w:val="18"/>
              </w:rPr>
            </w:pPr>
            <w:r>
              <w:rPr>
                <w:rFonts w:hint="eastAsia"/>
                <w:sz w:val="18"/>
                <w:szCs w:val="18"/>
              </w:rPr>
              <w:t>城乡社区支出</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3243.80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w:t>
            </w: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110094" w:rsidRDefault="00110094">
            <w:pPr>
              <w:rPr>
                <w:rFonts w:ascii="宋体" w:eastAsia="宋体" w:hAnsi="宋体" w:cs="宋体"/>
                <w:sz w:val="18"/>
                <w:szCs w:val="18"/>
              </w:rPr>
            </w:pPr>
            <w:r>
              <w:rPr>
                <w:rFonts w:hint="eastAsia"/>
                <w:sz w:val="18"/>
                <w:szCs w:val="18"/>
              </w:rPr>
              <w:t xml:space="preserve">  </w:t>
            </w:r>
            <w:r>
              <w:rPr>
                <w:rFonts w:hint="eastAsia"/>
                <w:sz w:val="18"/>
                <w:szCs w:val="18"/>
              </w:rPr>
              <w:t>国有土地使用权出让收入及对应专项债务收入安排的支出</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3243.80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w:t>
            </w: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vAlign w:val="center"/>
          </w:tcPr>
          <w:p w:rsidR="00110094" w:rsidRDefault="00110094">
            <w:pPr>
              <w:rPr>
                <w:rFonts w:ascii="宋体" w:eastAsia="宋体" w:hAnsi="宋体" w:cs="宋体"/>
                <w:sz w:val="18"/>
                <w:szCs w:val="18"/>
              </w:rPr>
            </w:pPr>
            <w:r>
              <w:rPr>
                <w:rFonts w:hint="eastAsia"/>
                <w:sz w:val="18"/>
                <w:szCs w:val="18"/>
              </w:rPr>
              <w:t xml:space="preserve">    </w:t>
            </w:r>
            <w:r>
              <w:rPr>
                <w:rFonts w:hint="eastAsia"/>
                <w:sz w:val="18"/>
                <w:szCs w:val="18"/>
              </w:rPr>
              <w:t>其他国有土地使用权出让收入安排的支出</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3243.80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w:t>
            </w: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vAlign w:val="center"/>
          </w:tcPr>
          <w:p w:rsidR="00110094" w:rsidRDefault="00110094">
            <w:pPr>
              <w:rPr>
                <w:rFonts w:ascii="宋体" w:eastAsia="宋体" w:hAnsi="宋体" w:cs="宋体"/>
                <w:sz w:val="18"/>
                <w:szCs w:val="18"/>
              </w:rPr>
            </w:pPr>
            <w:r>
              <w:rPr>
                <w:rFonts w:hint="eastAsia"/>
                <w:sz w:val="18"/>
                <w:szCs w:val="18"/>
              </w:rPr>
              <w:t>住房保障支出</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768.83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w:t>
            </w: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vAlign w:val="center"/>
          </w:tcPr>
          <w:p w:rsidR="00110094" w:rsidRDefault="00110094">
            <w:pPr>
              <w:rPr>
                <w:rFonts w:ascii="宋体" w:eastAsia="宋体" w:hAnsi="宋体" w:cs="宋体"/>
                <w:sz w:val="18"/>
                <w:szCs w:val="18"/>
              </w:rPr>
            </w:pPr>
            <w:r>
              <w:rPr>
                <w:rFonts w:hint="eastAsia"/>
                <w:sz w:val="18"/>
                <w:szCs w:val="18"/>
              </w:rPr>
              <w:t xml:space="preserve">  </w:t>
            </w:r>
            <w:r>
              <w:rPr>
                <w:rFonts w:hint="eastAsia"/>
                <w:sz w:val="18"/>
                <w:szCs w:val="18"/>
              </w:rPr>
              <w:t>住房改革支出</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768.83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w:t>
            </w: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vAlign w:val="center"/>
          </w:tcPr>
          <w:p w:rsidR="00110094" w:rsidRDefault="00110094">
            <w:pPr>
              <w:rPr>
                <w:rFonts w:ascii="宋体" w:eastAsia="宋体" w:hAnsi="宋体" w:cs="宋体"/>
                <w:sz w:val="18"/>
                <w:szCs w:val="18"/>
              </w:rPr>
            </w:pPr>
            <w:r>
              <w:rPr>
                <w:rFonts w:hint="eastAsia"/>
                <w:sz w:val="18"/>
                <w:szCs w:val="18"/>
              </w:rPr>
              <w:t xml:space="preserve">    </w:t>
            </w:r>
            <w:r>
              <w:rPr>
                <w:rFonts w:hint="eastAsia"/>
                <w:sz w:val="18"/>
                <w:szCs w:val="18"/>
              </w:rPr>
              <w:t>住房公积金</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662.93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w:t>
            </w: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vAlign w:val="center"/>
          </w:tcPr>
          <w:p w:rsidR="00110094" w:rsidRDefault="00110094">
            <w:pPr>
              <w:rPr>
                <w:rFonts w:ascii="宋体" w:eastAsia="宋体" w:hAnsi="宋体" w:cs="宋体"/>
                <w:sz w:val="18"/>
                <w:szCs w:val="18"/>
              </w:rPr>
            </w:pPr>
            <w:r>
              <w:rPr>
                <w:rFonts w:hint="eastAsia"/>
                <w:sz w:val="18"/>
                <w:szCs w:val="18"/>
              </w:rPr>
              <w:t xml:space="preserve">    </w:t>
            </w:r>
            <w:r>
              <w:rPr>
                <w:rFonts w:hint="eastAsia"/>
                <w:sz w:val="18"/>
                <w:szCs w:val="18"/>
              </w:rPr>
              <w:t>购房补贴</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105.90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w:t>
            </w: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vAlign w:val="center"/>
          </w:tcPr>
          <w:p w:rsidR="00110094" w:rsidRDefault="00110094">
            <w:pPr>
              <w:rPr>
                <w:rFonts w:ascii="宋体" w:eastAsia="宋体" w:hAnsi="宋体" w:cs="宋体"/>
                <w:sz w:val="18"/>
                <w:szCs w:val="18"/>
              </w:rPr>
            </w:pPr>
            <w:r>
              <w:rPr>
                <w:rFonts w:hint="eastAsia"/>
                <w:sz w:val="18"/>
                <w:szCs w:val="18"/>
              </w:rPr>
              <w:t>其他支出</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443.70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rPr>
                <w:rFonts w:ascii="方正书宋_GBK" w:eastAsia="方正书宋_GBK" w:hAnsi="宋体" w:cs="宋体"/>
                <w:kern w:val="0"/>
                <w:sz w:val="20"/>
                <w:szCs w:val="24"/>
              </w:rPr>
            </w:pP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vAlign w:val="center"/>
          </w:tcPr>
          <w:p w:rsidR="00110094" w:rsidRDefault="00110094">
            <w:pPr>
              <w:rPr>
                <w:rFonts w:ascii="宋体" w:eastAsia="宋体" w:hAnsi="宋体" w:cs="宋体"/>
                <w:sz w:val="18"/>
                <w:szCs w:val="18"/>
              </w:rPr>
            </w:pPr>
            <w:r>
              <w:rPr>
                <w:rFonts w:hint="eastAsia"/>
                <w:sz w:val="18"/>
                <w:szCs w:val="18"/>
              </w:rPr>
              <w:t xml:space="preserve">  </w:t>
            </w:r>
            <w:r>
              <w:rPr>
                <w:rFonts w:hint="eastAsia"/>
                <w:sz w:val="18"/>
                <w:szCs w:val="18"/>
              </w:rPr>
              <w:t>其他政府性基金及对应专项债务收入安排的支出</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443.70 </w:t>
            </w:r>
          </w:p>
        </w:tc>
      </w:tr>
      <w:tr w:rsidR="00110094" w:rsidRPr="004A4090" w:rsidTr="005C60CB">
        <w:trPr>
          <w:trHeight w:val="30"/>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110094" w:rsidRPr="004A4090" w:rsidRDefault="00110094" w:rsidP="00C65BCD">
            <w:pPr>
              <w:widowControl/>
              <w:jc w:val="left"/>
              <w:rPr>
                <w:rFonts w:ascii="方正书宋_GBK" w:eastAsia="方正书宋_GBK" w:hAnsi="宋体" w:cs="宋体"/>
                <w:kern w:val="0"/>
                <w:sz w:val="20"/>
                <w:szCs w:val="24"/>
              </w:rPr>
            </w:pPr>
          </w:p>
        </w:tc>
        <w:tc>
          <w:tcPr>
            <w:tcW w:w="1280" w:type="dxa"/>
            <w:gridSpan w:val="2"/>
            <w:tcBorders>
              <w:top w:val="nil"/>
              <w:left w:val="nil"/>
              <w:bottom w:val="single" w:sz="4" w:space="0" w:color="auto"/>
              <w:right w:val="single" w:sz="4" w:space="0" w:color="auto"/>
            </w:tcBorders>
            <w:shd w:val="clear" w:color="auto" w:fill="auto"/>
            <w:noWrap/>
            <w:vAlign w:val="center"/>
          </w:tcPr>
          <w:p w:rsidR="00110094" w:rsidRPr="005C60CB" w:rsidRDefault="00110094"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vAlign w:val="center"/>
          </w:tcPr>
          <w:p w:rsidR="00110094" w:rsidRDefault="00110094">
            <w:pPr>
              <w:rPr>
                <w:rFonts w:ascii="宋体" w:eastAsia="宋体" w:hAnsi="宋体" w:cs="宋体"/>
                <w:sz w:val="18"/>
                <w:szCs w:val="18"/>
              </w:rPr>
            </w:pPr>
            <w:r>
              <w:rPr>
                <w:rFonts w:hint="eastAsia"/>
                <w:sz w:val="18"/>
                <w:szCs w:val="18"/>
              </w:rPr>
              <w:t xml:space="preserve">    </w:t>
            </w:r>
            <w:r>
              <w:rPr>
                <w:rFonts w:hint="eastAsia"/>
                <w:sz w:val="18"/>
                <w:szCs w:val="18"/>
              </w:rPr>
              <w:t>其他政府性基金安排的支出</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110094" w:rsidRPr="005C60CB" w:rsidRDefault="00110094">
            <w:pPr>
              <w:jc w:val="right"/>
              <w:rPr>
                <w:rFonts w:ascii="方正书宋_GBK" w:eastAsia="方正书宋_GBK"/>
                <w:sz w:val="20"/>
                <w:szCs w:val="20"/>
              </w:rPr>
            </w:pPr>
            <w:r w:rsidRPr="005C60CB">
              <w:rPr>
                <w:rFonts w:ascii="方正书宋_GBK" w:eastAsia="方正书宋_GBK" w:hint="eastAsia"/>
                <w:sz w:val="20"/>
                <w:szCs w:val="20"/>
              </w:rPr>
              <w:t xml:space="preserve">443.70 </w:t>
            </w:r>
          </w:p>
        </w:tc>
      </w:tr>
      <w:tr w:rsidR="008A499F" w:rsidRPr="004A4090" w:rsidTr="005C60CB">
        <w:trPr>
          <w:trHeight w:val="518"/>
          <w:jc w:val="center"/>
        </w:trPr>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8A499F" w:rsidRPr="004A4090" w:rsidRDefault="008A499F" w:rsidP="00C65BCD">
            <w:pPr>
              <w:widowControl/>
              <w:jc w:val="left"/>
              <w:rPr>
                <w:rFonts w:ascii="宋体" w:eastAsia="宋体" w:hAnsi="宋体" w:cs="宋体"/>
                <w:kern w:val="0"/>
                <w:sz w:val="20"/>
                <w:szCs w:val="24"/>
              </w:rPr>
            </w:pPr>
            <w:r w:rsidRPr="004A4090">
              <w:rPr>
                <w:rFonts w:ascii="方正书宋_GBK" w:eastAsia="方正书宋_GBK" w:hAnsi="宋体" w:cs="宋体" w:hint="eastAsia"/>
                <w:kern w:val="0"/>
                <w:sz w:val="20"/>
                <w:szCs w:val="24"/>
              </w:rPr>
              <w:t>收  入  总  计</w:t>
            </w:r>
          </w:p>
        </w:tc>
        <w:tc>
          <w:tcPr>
            <w:tcW w:w="1280" w:type="dxa"/>
            <w:gridSpan w:val="2"/>
            <w:tcBorders>
              <w:top w:val="nil"/>
              <w:left w:val="nil"/>
              <w:bottom w:val="single" w:sz="4" w:space="0" w:color="auto"/>
              <w:right w:val="single" w:sz="4" w:space="0" w:color="auto"/>
            </w:tcBorders>
            <w:shd w:val="clear" w:color="auto" w:fill="auto"/>
            <w:noWrap/>
            <w:vAlign w:val="center"/>
          </w:tcPr>
          <w:p w:rsidR="008A499F" w:rsidRPr="005C60CB" w:rsidRDefault="00110094" w:rsidP="00110094">
            <w:pPr>
              <w:jc w:val="right"/>
              <w:rPr>
                <w:rFonts w:ascii="方正书宋_GBK" w:eastAsia="方正书宋_GBK"/>
                <w:sz w:val="20"/>
                <w:szCs w:val="20"/>
              </w:rPr>
            </w:pPr>
            <w:r w:rsidRPr="005C60CB">
              <w:rPr>
                <w:rFonts w:ascii="方正书宋_GBK" w:eastAsia="方正书宋_GBK" w:hint="eastAsia"/>
                <w:sz w:val="20"/>
                <w:szCs w:val="20"/>
              </w:rPr>
              <w:t xml:space="preserve">28992.04 </w:t>
            </w:r>
            <w:r w:rsidR="008A499F" w:rsidRPr="005C60CB">
              <w:rPr>
                <w:rFonts w:ascii="方正书宋_GBK" w:eastAsia="方正书宋_GBK" w:hint="eastAsia"/>
                <w:sz w:val="20"/>
                <w:szCs w:val="20"/>
              </w:rPr>
              <w:t xml:space="preserve">　</w:t>
            </w:r>
          </w:p>
        </w:tc>
        <w:tc>
          <w:tcPr>
            <w:tcW w:w="414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8A499F" w:rsidRPr="004A4090" w:rsidRDefault="008A499F" w:rsidP="00C65BCD">
            <w:pPr>
              <w:widowControl/>
              <w:jc w:val="left"/>
              <w:rPr>
                <w:rFonts w:ascii="宋体" w:eastAsia="宋体" w:hAnsi="宋体" w:cs="宋体"/>
                <w:kern w:val="0"/>
                <w:sz w:val="18"/>
                <w:szCs w:val="18"/>
              </w:rPr>
            </w:pPr>
            <w:r w:rsidRPr="004A4090">
              <w:rPr>
                <w:rFonts w:ascii="宋体" w:eastAsia="宋体" w:hAnsi="宋体" w:cs="宋体" w:hint="eastAsia"/>
                <w:kern w:val="0"/>
                <w:sz w:val="18"/>
                <w:szCs w:val="18"/>
              </w:rPr>
              <w:t>支  出  总  计</w:t>
            </w:r>
          </w:p>
        </w:tc>
        <w:tc>
          <w:tcPr>
            <w:tcW w:w="1192" w:type="dxa"/>
            <w:gridSpan w:val="5"/>
            <w:tcBorders>
              <w:top w:val="single" w:sz="4" w:space="0" w:color="000000"/>
              <w:left w:val="nil"/>
              <w:bottom w:val="single" w:sz="4" w:space="0" w:color="auto"/>
              <w:right w:val="single" w:sz="4" w:space="0" w:color="000000"/>
            </w:tcBorders>
            <w:shd w:val="clear" w:color="auto" w:fill="auto"/>
            <w:noWrap/>
            <w:vAlign w:val="center"/>
          </w:tcPr>
          <w:p w:rsidR="008A499F" w:rsidRPr="005C60CB" w:rsidRDefault="00110094" w:rsidP="00110094">
            <w:pPr>
              <w:jc w:val="right"/>
              <w:rPr>
                <w:rFonts w:ascii="方正书宋_GBK" w:eastAsia="方正书宋_GBK"/>
                <w:sz w:val="20"/>
                <w:szCs w:val="20"/>
              </w:rPr>
            </w:pPr>
            <w:r w:rsidRPr="005C60CB">
              <w:rPr>
                <w:rFonts w:ascii="方正书宋_GBK" w:eastAsia="方正书宋_GBK" w:hint="eastAsia"/>
                <w:sz w:val="20"/>
                <w:szCs w:val="20"/>
              </w:rPr>
              <w:t xml:space="preserve">28992.04 </w:t>
            </w:r>
            <w:r w:rsidR="008A499F" w:rsidRPr="005C60CB">
              <w:rPr>
                <w:rFonts w:ascii="方正书宋_GBK" w:eastAsia="方正书宋_GBK" w:hint="eastAsia"/>
                <w:sz w:val="20"/>
                <w:szCs w:val="20"/>
              </w:rPr>
              <w:t xml:space="preserve">　</w:t>
            </w:r>
          </w:p>
        </w:tc>
      </w:tr>
      <w:tr w:rsidR="008A499F" w:rsidRPr="004A4090" w:rsidTr="005C60CB">
        <w:trPr>
          <w:gridAfter w:val="2"/>
          <w:wAfter w:w="182" w:type="dxa"/>
          <w:trHeight w:val="685"/>
          <w:jc w:val="center"/>
        </w:trPr>
        <w:tc>
          <w:tcPr>
            <w:tcW w:w="10036" w:type="dxa"/>
            <w:gridSpan w:val="17"/>
            <w:tcBorders>
              <w:top w:val="nil"/>
              <w:left w:val="nil"/>
              <w:bottom w:val="nil"/>
              <w:right w:val="nil"/>
            </w:tcBorders>
            <w:shd w:val="clear" w:color="auto" w:fill="auto"/>
            <w:noWrap/>
            <w:vAlign w:val="center"/>
          </w:tcPr>
          <w:p w:rsidR="008A499F" w:rsidRPr="004A4090" w:rsidRDefault="008A499F" w:rsidP="00C65BCD">
            <w:pPr>
              <w:widowControl/>
              <w:rPr>
                <w:rFonts w:ascii="方正小标宋简体" w:eastAsia="方正小标宋简体" w:hAnsi="宋体" w:cs="宋体"/>
                <w:kern w:val="0"/>
                <w:sz w:val="44"/>
                <w:szCs w:val="44"/>
              </w:rPr>
            </w:pPr>
            <w:r w:rsidRPr="004A4090">
              <w:rPr>
                <w:rFonts w:ascii="方正小标宋简体" w:eastAsia="方正小标宋简体" w:hAnsi="宋体" w:cs="宋体" w:hint="eastAsia"/>
                <w:kern w:val="0"/>
                <w:szCs w:val="21"/>
              </w:rPr>
              <w:lastRenderedPageBreak/>
              <w:t>表2</w:t>
            </w:r>
            <w:r w:rsidRPr="004A4090">
              <w:rPr>
                <w:rFonts w:ascii="方正小标宋简体" w:eastAsia="方正小标宋简体" w:hAnsi="宋体" w:cs="宋体" w:hint="eastAsia"/>
                <w:kern w:val="0"/>
                <w:sz w:val="44"/>
                <w:szCs w:val="44"/>
              </w:rPr>
              <w:t xml:space="preserve">    2019年市级部门财政拨款收支预算总表</w:t>
            </w:r>
          </w:p>
        </w:tc>
      </w:tr>
      <w:tr w:rsidR="008A499F" w:rsidRPr="004A4090" w:rsidTr="005C60CB">
        <w:trPr>
          <w:gridAfter w:val="2"/>
          <w:wAfter w:w="182" w:type="dxa"/>
          <w:trHeight w:val="361"/>
          <w:jc w:val="center"/>
        </w:trPr>
        <w:tc>
          <w:tcPr>
            <w:tcW w:w="3225" w:type="dxa"/>
            <w:gridSpan w:val="3"/>
            <w:tcBorders>
              <w:top w:val="nil"/>
              <w:left w:val="nil"/>
              <w:bottom w:val="nil"/>
              <w:right w:val="nil"/>
            </w:tcBorders>
            <w:shd w:val="clear" w:color="auto" w:fill="auto"/>
            <w:noWrap/>
            <w:vAlign w:val="center"/>
          </w:tcPr>
          <w:p w:rsidR="008A499F" w:rsidRPr="004A4090" w:rsidRDefault="008A499F"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部门名称：</w:t>
            </w:r>
            <w:r w:rsidR="000809B9" w:rsidRPr="00110094">
              <w:rPr>
                <w:rFonts w:ascii="方正书宋_GBK" w:eastAsia="方正书宋_GBK" w:hAnsi="宋体" w:cs="宋体" w:hint="eastAsia"/>
                <w:kern w:val="0"/>
                <w:sz w:val="20"/>
                <w:szCs w:val="24"/>
              </w:rPr>
              <w:t>温州市文化广电旅游局</w:t>
            </w:r>
          </w:p>
        </w:tc>
        <w:tc>
          <w:tcPr>
            <w:tcW w:w="1422" w:type="dxa"/>
            <w:gridSpan w:val="2"/>
            <w:tcBorders>
              <w:top w:val="nil"/>
              <w:left w:val="nil"/>
              <w:bottom w:val="nil"/>
              <w:right w:val="nil"/>
            </w:tcBorders>
            <w:shd w:val="clear" w:color="auto" w:fill="auto"/>
            <w:noWrap/>
            <w:vAlign w:val="center"/>
          </w:tcPr>
          <w:p w:rsidR="008A499F" w:rsidRPr="004A4090" w:rsidRDefault="008A499F" w:rsidP="00C65BCD">
            <w:pPr>
              <w:widowControl/>
              <w:jc w:val="left"/>
              <w:rPr>
                <w:rFonts w:ascii="宋体" w:eastAsia="宋体" w:hAnsi="宋体" w:cs="宋体"/>
                <w:kern w:val="0"/>
                <w:sz w:val="18"/>
                <w:szCs w:val="18"/>
              </w:rPr>
            </w:pPr>
          </w:p>
        </w:tc>
        <w:tc>
          <w:tcPr>
            <w:tcW w:w="4026" w:type="dxa"/>
            <w:gridSpan w:val="8"/>
            <w:tcBorders>
              <w:top w:val="nil"/>
              <w:left w:val="nil"/>
              <w:bottom w:val="nil"/>
              <w:right w:val="nil"/>
            </w:tcBorders>
            <w:shd w:val="clear" w:color="auto" w:fill="auto"/>
            <w:noWrap/>
            <w:vAlign w:val="center"/>
          </w:tcPr>
          <w:p w:rsidR="008A499F" w:rsidRPr="004A4090" w:rsidRDefault="008A499F" w:rsidP="00C65BCD">
            <w:pPr>
              <w:widowControl/>
              <w:jc w:val="left"/>
              <w:rPr>
                <w:rFonts w:ascii="宋体" w:eastAsia="宋体" w:hAnsi="宋体" w:cs="宋体"/>
                <w:kern w:val="0"/>
                <w:sz w:val="18"/>
                <w:szCs w:val="18"/>
              </w:rPr>
            </w:pPr>
          </w:p>
        </w:tc>
        <w:tc>
          <w:tcPr>
            <w:tcW w:w="1363" w:type="dxa"/>
            <w:gridSpan w:val="4"/>
            <w:tcBorders>
              <w:top w:val="nil"/>
              <w:left w:val="nil"/>
              <w:bottom w:val="nil"/>
              <w:right w:val="nil"/>
            </w:tcBorders>
            <w:shd w:val="clear" w:color="auto" w:fill="auto"/>
            <w:vAlign w:val="center"/>
          </w:tcPr>
          <w:p w:rsidR="008A499F" w:rsidRPr="004A4090" w:rsidRDefault="008A499F" w:rsidP="00C65BCD">
            <w:pPr>
              <w:widowControl/>
              <w:jc w:val="righ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单位：万元</w:t>
            </w:r>
          </w:p>
        </w:tc>
      </w:tr>
      <w:tr w:rsidR="008A499F" w:rsidRPr="004A4090" w:rsidTr="005C60CB">
        <w:trPr>
          <w:gridAfter w:val="2"/>
          <w:wAfter w:w="182" w:type="dxa"/>
          <w:trHeight w:val="518"/>
          <w:jc w:val="center"/>
        </w:trPr>
        <w:tc>
          <w:tcPr>
            <w:tcW w:w="4647" w:type="dxa"/>
            <w:gridSpan w:val="5"/>
            <w:tcBorders>
              <w:top w:val="single" w:sz="4" w:space="0" w:color="auto"/>
              <w:left w:val="single" w:sz="4" w:space="0" w:color="auto"/>
              <w:bottom w:val="single" w:sz="4" w:space="0" w:color="auto"/>
              <w:right w:val="nil"/>
            </w:tcBorders>
            <w:shd w:val="clear" w:color="auto" w:fill="auto"/>
            <w:noWrap/>
            <w:vAlign w:val="center"/>
          </w:tcPr>
          <w:p w:rsidR="008A499F" w:rsidRPr="004A4090" w:rsidRDefault="008A499F" w:rsidP="00C65BCD">
            <w:pPr>
              <w:widowControl/>
              <w:jc w:val="center"/>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收                    入</w:t>
            </w:r>
          </w:p>
        </w:tc>
        <w:tc>
          <w:tcPr>
            <w:tcW w:w="5389" w:type="dxa"/>
            <w:gridSpan w:val="12"/>
            <w:tcBorders>
              <w:top w:val="single" w:sz="4" w:space="0" w:color="000000"/>
              <w:left w:val="single" w:sz="4" w:space="0" w:color="000000"/>
              <w:bottom w:val="single" w:sz="4" w:space="0" w:color="auto"/>
              <w:right w:val="single" w:sz="4" w:space="0" w:color="000000"/>
            </w:tcBorders>
            <w:shd w:val="clear" w:color="auto" w:fill="auto"/>
            <w:noWrap/>
            <w:vAlign w:val="center"/>
          </w:tcPr>
          <w:p w:rsidR="008A499F" w:rsidRPr="004A4090" w:rsidRDefault="008A499F" w:rsidP="00C65BCD">
            <w:pPr>
              <w:widowControl/>
              <w:jc w:val="center"/>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支                    出</w:t>
            </w:r>
          </w:p>
        </w:tc>
      </w:tr>
      <w:tr w:rsidR="008A499F"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8A499F" w:rsidRPr="004A4090" w:rsidRDefault="008A499F" w:rsidP="00C65BCD">
            <w:pPr>
              <w:widowControl/>
              <w:jc w:val="center"/>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项                        目</w:t>
            </w:r>
          </w:p>
        </w:tc>
        <w:tc>
          <w:tcPr>
            <w:tcW w:w="1422" w:type="dxa"/>
            <w:gridSpan w:val="2"/>
            <w:tcBorders>
              <w:top w:val="nil"/>
              <w:left w:val="nil"/>
              <w:bottom w:val="single" w:sz="4" w:space="0" w:color="auto"/>
              <w:right w:val="single" w:sz="4" w:space="0" w:color="auto"/>
            </w:tcBorders>
            <w:shd w:val="clear" w:color="auto" w:fill="auto"/>
            <w:vAlign w:val="center"/>
          </w:tcPr>
          <w:p w:rsidR="008A499F" w:rsidRPr="004A4090" w:rsidRDefault="008A499F" w:rsidP="00C65BCD">
            <w:pPr>
              <w:widowControl/>
              <w:jc w:val="center"/>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预算数</w:t>
            </w: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vAlign w:val="center"/>
          </w:tcPr>
          <w:p w:rsidR="008A499F" w:rsidRPr="004A4090" w:rsidRDefault="008A499F" w:rsidP="00C65BCD">
            <w:pPr>
              <w:widowControl/>
              <w:jc w:val="center"/>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项                        目</w:t>
            </w:r>
          </w:p>
        </w:tc>
        <w:tc>
          <w:tcPr>
            <w:tcW w:w="1363" w:type="dxa"/>
            <w:gridSpan w:val="4"/>
            <w:tcBorders>
              <w:top w:val="single" w:sz="4" w:space="0" w:color="000000"/>
              <w:left w:val="nil"/>
              <w:bottom w:val="single" w:sz="4" w:space="0" w:color="auto"/>
              <w:right w:val="single" w:sz="4" w:space="0" w:color="000000"/>
            </w:tcBorders>
            <w:shd w:val="clear" w:color="auto" w:fill="auto"/>
            <w:vAlign w:val="center"/>
          </w:tcPr>
          <w:p w:rsidR="008A499F" w:rsidRPr="004A4090" w:rsidRDefault="008A499F" w:rsidP="00C65BCD">
            <w:pPr>
              <w:widowControl/>
              <w:jc w:val="center"/>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预算数</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一、财政拨款</w:t>
            </w:r>
          </w:p>
        </w:tc>
        <w:tc>
          <w:tcPr>
            <w:tcW w:w="1422"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28992.04 </w:t>
            </w: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Pr="004A4090" w:rsidRDefault="000809B9" w:rsidP="00C65BCD">
            <w:pPr>
              <w:widowControl/>
              <w:jc w:val="left"/>
              <w:rPr>
                <w:rFonts w:ascii="宋体" w:eastAsia="宋体" w:hAnsi="宋体" w:cs="宋体"/>
                <w:kern w:val="0"/>
                <w:sz w:val="18"/>
                <w:szCs w:val="18"/>
              </w:rPr>
            </w:pPr>
            <w:r w:rsidRPr="004A4090">
              <w:rPr>
                <w:rFonts w:ascii="宋体" w:eastAsia="宋体" w:hAnsi="宋体" w:cs="宋体" w:hint="eastAsia"/>
                <w:kern w:val="0"/>
                <w:sz w:val="18"/>
                <w:szCs w:val="18"/>
              </w:rPr>
              <w:t>合计</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28992.04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一般公共预算</w:t>
            </w:r>
          </w:p>
        </w:tc>
        <w:tc>
          <w:tcPr>
            <w:tcW w:w="1422"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25,304.54 </w:t>
            </w: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文化旅游体育与传媒支出</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22484.43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政府性基金预算</w:t>
            </w:r>
          </w:p>
        </w:tc>
        <w:tc>
          <w:tcPr>
            <w:tcW w:w="1422"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3,687.50 </w:t>
            </w: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 xml:space="preserve">  </w:t>
            </w:r>
            <w:r>
              <w:rPr>
                <w:rFonts w:hint="eastAsia"/>
                <w:sz w:val="18"/>
                <w:szCs w:val="18"/>
              </w:rPr>
              <w:t>文化和旅游</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20026.58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w:t>
            </w:r>
          </w:p>
        </w:tc>
        <w:tc>
          <w:tcPr>
            <w:tcW w:w="1422" w:type="dxa"/>
            <w:gridSpan w:val="2"/>
            <w:tcBorders>
              <w:top w:val="nil"/>
              <w:left w:val="nil"/>
              <w:bottom w:val="single" w:sz="4" w:space="0" w:color="auto"/>
              <w:right w:val="single" w:sz="4" w:space="0" w:color="auto"/>
            </w:tcBorders>
            <w:shd w:val="clear" w:color="auto" w:fill="auto"/>
            <w:noWrap/>
            <w:vAlign w:val="bottom"/>
          </w:tcPr>
          <w:p w:rsidR="000809B9" w:rsidRPr="005C60CB" w:rsidRDefault="000809B9"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 xml:space="preserve">    </w:t>
            </w:r>
            <w:r>
              <w:rPr>
                <w:rFonts w:hint="eastAsia"/>
                <w:sz w:val="18"/>
                <w:szCs w:val="18"/>
              </w:rPr>
              <w:t>行政运行</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2439.48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w:t>
            </w:r>
          </w:p>
        </w:tc>
        <w:tc>
          <w:tcPr>
            <w:tcW w:w="1422" w:type="dxa"/>
            <w:gridSpan w:val="2"/>
            <w:tcBorders>
              <w:top w:val="nil"/>
              <w:left w:val="nil"/>
              <w:bottom w:val="single" w:sz="4" w:space="0" w:color="auto"/>
              <w:right w:val="single" w:sz="4" w:space="0" w:color="auto"/>
            </w:tcBorders>
            <w:shd w:val="clear" w:color="auto" w:fill="auto"/>
            <w:noWrap/>
            <w:vAlign w:val="bottom"/>
          </w:tcPr>
          <w:p w:rsidR="000809B9" w:rsidRPr="005C60CB" w:rsidRDefault="000809B9"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 xml:space="preserve">    </w:t>
            </w:r>
            <w:r>
              <w:rPr>
                <w:rFonts w:hint="eastAsia"/>
                <w:sz w:val="18"/>
                <w:szCs w:val="18"/>
              </w:rPr>
              <w:t>一般行政管理事务</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192.86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w:t>
            </w:r>
          </w:p>
        </w:tc>
        <w:tc>
          <w:tcPr>
            <w:tcW w:w="1422" w:type="dxa"/>
            <w:gridSpan w:val="2"/>
            <w:tcBorders>
              <w:top w:val="nil"/>
              <w:left w:val="nil"/>
              <w:bottom w:val="single" w:sz="4" w:space="0" w:color="auto"/>
              <w:right w:val="single" w:sz="4" w:space="0" w:color="auto"/>
            </w:tcBorders>
            <w:shd w:val="clear" w:color="auto" w:fill="auto"/>
            <w:noWrap/>
            <w:vAlign w:val="bottom"/>
          </w:tcPr>
          <w:p w:rsidR="000809B9" w:rsidRPr="005C60CB" w:rsidRDefault="000809B9"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 xml:space="preserve">    </w:t>
            </w:r>
            <w:r>
              <w:rPr>
                <w:rFonts w:hint="eastAsia"/>
                <w:sz w:val="18"/>
                <w:szCs w:val="18"/>
              </w:rPr>
              <w:t>图书馆</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4785.59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p>
        </w:tc>
        <w:tc>
          <w:tcPr>
            <w:tcW w:w="1422" w:type="dxa"/>
            <w:gridSpan w:val="2"/>
            <w:tcBorders>
              <w:top w:val="nil"/>
              <w:left w:val="nil"/>
              <w:bottom w:val="single" w:sz="4" w:space="0" w:color="auto"/>
              <w:right w:val="single" w:sz="4" w:space="0" w:color="auto"/>
            </w:tcBorders>
            <w:shd w:val="clear" w:color="auto" w:fill="auto"/>
            <w:noWrap/>
            <w:vAlign w:val="bottom"/>
          </w:tcPr>
          <w:p w:rsidR="000809B9" w:rsidRPr="005C60CB" w:rsidRDefault="000809B9" w:rsidP="005C60CB">
            <w:pPr>
              <w:jc w:val="right"/>
              <w:rPr>
                <w:rFonts w:ascii="方正书宋_GBK" w:eastAsia="方正书宋_GBK"/>
                <w:sz w:val="20"/>
                <w:szCs w:val="20"/>
              </w:rPr>
            </w:pP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 xml:space="preserve">    </w:t>
            </w:r>
            <w:r>
              <w:rPr>
                <w:rFonts w:hint="eastAsia"/>
                <w:sz w:val="18"/>
                <w:szCs w:val="18"/>
              </w:rPr>
              <w:t>艺术表演场所</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1885.76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p>
        </w:tc>
        <w:tc>
          <w:tcPr>
            <w:tcW w:w="1422" w:type="dxa"/>
            <w:gridSpan w:val="2"/>
            <w:tcBorders>
              <w:top w:val="nil"/>
              <w:left w:val="nil"/>
              <w:bottom w:val="single" w:sz="4" w:space="0" w:color="auto"/>
              <w:right w:val="single" w:sz="4" w:space="0" w:color="auto"/>
            </w:tcBorders>
            <w:shd w:val="clear" w:color="auto" w:fill="auto"/>
            <w:noWrap/>
            <w:vAlign w:val="bottom"/>
          </w:tcPr>
          <w:p w:rsidR="000809B9" w:rsidRPr="005C60CB" w:rsidRDefault="000809B9" w:rsidP="005C60CB">
            <w:pPr>
              <w:jc w:val="right"/>
              <w:rPr>
                <w:rFonts w:ascii="方正书宋_GBK" w:eastAsia="方正书宋_GBK"/>
                <w:sz w:val="20"/>
                <w:szCs w:val="20"/>
              </w:rPr>
            </w:pP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 xml:space="preserve">    </w:t>
            </w:r>
            <w:r>
              <w:rPr>
                <w:rFonts w:hint="eastAsia"/>
                <w:sz w:val="18"/>
                <w:szCs w:val="18"/>
              </w:rPr>
              <w:t>艺术表演团体</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2920.58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p>
        </w:tc>
        <w:tc>
          <w:tcPr>
            <w:tcW w:w="1422" w:type="dxa"/>
            <w:gridSpan w:val="2"/>
            <w:tcBorders>
              <w:top w:val="nil"/>
              <w:left w:val="nil"/>
              <w:bottom w:val="single" w:sz="4" w:space="0" w:color="auto"/>
              <w:right w:val="single" w:sz="4" w:space="0" w:color="auto"/>
            </w:tcBorders>
            <w:shd w:val="clear" w:color="auto" w:fill="auto"/>
            <w:noWrap/>
            <w:vAlign w:val="bottom"/>
          </w:tcPr>
          <w:p w:rsidR="000809B9" w:rsidRPr="005C60CB" w:rsidRDefault="000809B9" w:rsidP="005C60CB">
            <w:pPr>
              <w:jc w:val="right"/>
              <w:rPr>
                <w:rFonts w:ascii="方正书宋_GBK" w:eastAsia="方正书宋_GBK"/>
                <w:sz w:val="20"/>
                <w:szCs w:val="20"/>
              </w:rPr>
            </w:pP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 xml:space="preserve">    </w:t>
            </w:r>
            <w:r>
              <w:rPr>
                <w:rFonts w:hint="eastAsia"/>
                <w:sz w:val="18"/>
                <w:szCs w:val="18"/>
              </w:rPr>
              <w:t>群众文化</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848.69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p>
        </w:tc>
        <w:tc>
          <w:tcPr>
            <w:tcW w:w="1422" w:type="dxa"/>
            <w:gridSpan w:val="2"/>
            <w:tcBorders>
              <w:top w:val="nil"/>
              <w:left w:val="nil"/>
              <w:bottom w:val="single" w:sz="4" w:space="0" w:color="auto"/>
              <w:right w:val="single" w:sz="4" w:space="0" w:color="auto"/>
            </w:tcBorders>
            <w:shd w:val="clear" w:color="auto" w:fill="auto"/>
            <w:noWrap/>
            <w:vAlign w:val="bottom"/>
          </w:tcPr>
          <w:p w:rsidR="000809B9" w:rsidRPr="005C60CB" w:rsidRDefault="000809B9" w:rsidP="005C60CB">
            <w:pPr>
              <w:jc w:val="right"/>
              <w:rPr>
                <w:rFonts w:ascii="方正书宋_GBK" w:eastAsia="方正书宋_GBK"/>
                <w:sz w:val="20"/>
                <w:szCs w:val="20"/>
              </w:rPr>
            </w:pP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 xml:space="preserve">    </w:t>
            </w:r>
            <w:r>
              <w:rPr>
                <w:rFonts w:hint="eastAsia"/>
                <w:sz w:val="18"/>
                <w:szCs w:val="18"/>
              </w:rPr>
              <w:t>文化和旅游交流与合作</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5.00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p>
        </w:tc>
        <w:tc>
          <w:tcPr>
            <w:tcW w:w="1422" w:type="dxa"/>
            <w:gridSpan w:val="2"/>
            <w:tcBorders>
              <w:top w:val="nil"/>
              <w:left w:val="nil"/>
              <w:bottom w:val="single" w:sz="4" w:space="0" w:color="auto"/>
              <w:right w:val="single" w:sz="4" w:space="0" w:color="auto"/>
            </w:tcBorders>
            <w:shd w:val="clear" w:color="auto" w:fill="auto"/>
            <w:noWrap/>
            <w:vAlign w:val="bottom"/>
          </w:tcPr>
          <w:p w:rsidR="000809B9" w:rsidRPr="005C60CB" w:rsidRDefault="000809B9" w:rsidP="005C60CB">
            <w:pPr>
              <w:jc w:val="right"/>
              <w:rPr>
                <w:rFonts w:ascii="方正书宋_GBK" w:eastAsia="方正书宋_GBK"/>
                <w:sz w:val="20"/>
                <w:szCs w:val="20"/>
              </w:rPr>
            </w:pP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 xml:space="preserve">    </w:t>
            </w:r>
            <w:r>
              <w:rPr>
                <w:rFonts w:hint="eastAsia"/>
                <w:sz w:val="18"/>
                <w:szCs w:val="18"/>
              </w:rPr>
              <w:t>文化创作与保护</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1159.59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p>
        </w:tc>
        <w:tc>
          <w:tcPr>
            <w:tcW w:w="1422" w:type="dxa"/>
            <w:gridSpan w:val="2"/>
            <w:tcBorders>
              <w:top w:val="nil"/>
              <w:left w:val="nil"/>
              <w:bottom w:val="single" w:sz="4" w:space="0" w:color="auto"/>
              <w:right w:val="single" w:sz="4" w:space="0" w:color="auto"/>
            </w:tcBorders>
            <w:shd w:val="clear" w:color="auto" w:fill="auto"/>
            <w:noWrap/>
            <w:vAlign w:val="bottom"/>
          </w:tcPr>
          <w:p w:rsidR="000809B9" w:rsidRPr="005C60CB" w:rsidRDefault="000809B9" w:rsidP="005C60CB">
            <w:pPr>
              <w:jc w:val="right"/>
              <w:rPr>
                <w:rFonts w:ascii="方正书宋_GBK" w:eastAsia="方正书宋_GBK"/>
                <w:sz w:val="20"/>
                <w:szCs w:val="20"/>
              </w:rPr>
            </w:pP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 xml:space="preserve">    </w:t>
            </w:r>
            <w:r>
              <w:rPr>
                <w:rFonts w:hint="eastAsia"/>
                <w:sz w:val="18"/>
                <w:szCs w:val="18"/>
              </w:rPr>
              <w:t>文化和旅游市场管理</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13.50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p>
        </w:tc>
        <w:tc>
          <w:tcPr>
            <w:tcW w:w="1422" w:type="dxa"/>
            <w:gridSpan w:val="2"/>
            <w:tcBorders>
              <w:top w:val="nil"/>
              <w:left w:val="nil"/>
              <w:bottom w:val="single" w:sz="4" w:space="0" w:color="auto"/>
              <w:right w:val="single" w:sz="4" w:space="0" w:color="auto"/>
            </w:tcBorders>
            <w:shd w:val="clear" w:color="auto" w:fill="auto"/>
            <w:noWrap/>
            <w:vAlign w:val="bottom"/>
          </w:tcPr>
          <w:p w:rsidR="000809B9" w:rsidRPr="005C60CB" w:rsidRDefault="000809B9" w:rsidP="005C60CB">
            <w:pPr>
              <w:jc w:val="right"/>
              <w:rPr>
                <w:rFonts w:ascii="方正书宋_GBK" w:eastAsia="方正书宋_GBK"/>
                <w:sz w:val="20"/>
                <w:szCs w:val="20"/>
              </w:rPr>
            </w:pP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 xml:space="preserve">    </w:t>
            </w:r>
            <w:r>
              <w:rPr>
                <w:rFonts w:hint="eastAsia"/>
                <w:sz w:val="18"/>
                <w:szCs w:val="18"/>
              </w:rPr>
              <w:t>其他文化和旅游支出</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5775.53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p>
        </w:tc>
        <w:tc>
          <w:tcPr>
            <w:tcW w:w="1422" w:type="dxa"/>
            <w:gridSpan w:val="2"/>
            <w:tcBorders>
              <w:top w:val="nil"/>
              <w:left w:val="nil"/>
              <w:bottom w:val="single" w:sz="4" w:space="0" w:color="auto"/>
              <w:right w:val="single" w:sz="4" w:space="0" w:color="auto"/>
            </w:tcBorders>
            <w:shd w:val="clear" w:color="auto" w:fill="auto"/>
            <w:noWrap/>
            <w:vAlign w:val="bottom"/>
          </w:tcPr>
          <w:p w:rsidR="000809B9" w:rsidRPr="005C60CB" w:rsidRDefault="000809B9" w:rsidP="005C60CB">
            <w:pPr>
              <w:jc w:val="right"/>
              <w:rPr>
                <w:rFonts w:ascii="方正书宋_GBK" w:eastAsia="方正书宋_GBK"/>
                <w:sz w:val="20"/>
                <w:szCs w:val="20"/>
              </w:rPr>
            </w:pP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 xml:space="preserve">  </w:t>
            </w:r>
            <w:r>
              <w:rPr>
                <w:rFonts w:hint="eastAsia"/>
                <w:sz w:val="18"/>
                <w:szCs w:val="18"/>
              </w:rPr>
              <w:t>文物</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2143.43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p>
        </w:tc>
        <w:tc>
          <w:tcPr>
            <w:tcW w:w="1422" w:type="dxa"/>
            <w:gridSpan w:val="2"/>
            <w:tcBorders>
              <w:top w:val="nil"/>
              <w:left w:val="nil"/>
              <w:bottom w:val="single" w:sz="4" w:space="0" w:color="auto"/>
              <w:right w:val="single" w:sz="4" w:space="0" w:color="auto"/>
            </w:tcBorders>
            <w:shd w:val="clear" w:color="auto" w:fill="auto"/>
            <w:noWrap/>
            <w:vAlign w:val="bottom"/>
          </w:tcPr>
          <w:p w:rsidR="000809B9" w:rsidRPr="005C60CB" w:rsidRDefault="000809B9" w:rsidP="005C60CB">
            <w:pPr>
              <w:jc w:val="right"/>
              <w:rPr>
                <w:rFonts w:ascii="方正书宋_GBK" w:eastAsia="方正书宋_GBK"/>
                <w:sz w:val="20"/>
                <w:szCs w:val="20"/>
              </w:rPr>
            </w:pP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 xml:space="preserve">    </w:t>
            </w:r>
            <w:r>
              <w:rPr>
                <w:rFonts w:hint="eastAsia"/>
                <w:sz w:val="18"/>
                <w:szCs w:val="18"/>
              </w:rPr>
              <w:t>文物保护</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400.31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p>
        </w:tc>
        <w:tc>
          <w:tcPr>
            <w:tcW w:w="1422" w:type="dxa"/>
            <w:gridSpan w:val="2"/>
            <w:tcBorders>
              <w:top w:val="nil"/>
              <w:left w:val="nil"/>
              <w:bottom w:val="single" w:sz="4" w:space="0" w:color="auto"/>
              <w:right w:val="single" w:sz="4" w:space="0" w:color="auto"/>
            </w:tcBorders>
            <w:shd w:val="clear" w:color="auto" w:fill="auto"/>
            <w:noWrap/>
            <w:vAlign w:val="bottom"/>
          </w:tcPr>
          <w:p w:rsidR="000809B9" w:rsidRPr="005C60CB" w:rsidRDefault="000809B9" w:rsidP="005C60CB">
            <w:pPr>
              <w:jc w:val="right"/>
              <w:rPr>
                <w:rFonts w:ascii="方正书宋_GBK" w:eastAsia="方正书宋_GBK"/>
                <w:sz w:val="20"/>
                <w:szCs w:val="20"/>
              </w:rPr>
            </w:pP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 xml:space="preserve">    </w:t>
            </w:r>
            <w:r>
              <w:rPr>
                <w:rFonts w:hint="eastAsia"/>
                <w:sz w:val="18"/>
                <w:szCs w:val="18"/>
              </w:rPr>
              <w:t>博物馆</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1434.32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p>
        </w:tc>
        <w:tc>
          <w:tcPr>
            <w:tcW w:w="1422" w:type="dxa"/>
            <w:gridSpan w:val="2"/>
            <w:tcBorders>
              <w:top w:val="nil"/>
              <w:left w:val="nil"/>
              <w:bottom w:val="single" w:sz="4" w:space="0" w:color="auto"/>
              <w:right w:val="single" w:sz="4" w:space="0" w:color="auto"/>
            </w:tcBorders>
            <w:shd w:val="clear" w:color="auto" w:fill="auto"/>
            <w:noWrap/>
            <w:vAlign w:val="bottom"/>
          </w:tcPr>
          <w:p w:rsidR="000809B9" w:rsidRPr="005C60CB" w:rsidRDefault="000809B9" w:rsidP="005C60CB">
            <w:pPr>
              <w:jc w:val="right"/>
              <w:rPr>
                <w:rFonts w:ascii="方正书宋_GBK" w:eastAsia="方正书宋_GBK"/>
                <w:sz w:val="20"/>
                <w:szCs w:val="20"/>
              </w:rPr>
            </w:pP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 xml:space="preserve">    </w:t>
            </w:r>
            <w:r>
              <w:rPr>
                <w:rFonts w:hint="eastAsia"/>
                <w:sz w:val="18"/>
                <w:szCs w:val="18"/>
              </w:rPr>
              <w:t>历史名城与古迹</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7.00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p>
        </w:tc>
        <w:tc>
          <w:tcPr>
            <w:tcW w:w="1422" w:type="dxa"/>
            <w:gridSpan w:val="2"/>
            <w:tcBorders>
              <w:top w:val="nil"/>
              <w:left w:val="nil"/>
              <w:bottom w:val="single" w:sz="4" w:space="0" w:color="auto"/>
              <w:right w:val="single" w:sz="4" w:space="0" w:color="auto"/>
            </w:tcBorders>
            <w:shd w:val="clear" w:color="auto" w:fill="auto"/>
            <w:noWrap/>
            <w:vAlign w:val="bottom"/>
          </w:tcPr>
          <w:p w:rsidR="000809B9" w:rsidRPr="005C60CB" w:rsidRDefault="000809B9" w:rsidP="005C60CB">
            <w:pPr>
              <w:jc w:val="right"/>
              <w:rPr>
                <w:rFonts w:ascii="方正书宋_GBK" w:eastAsia="方正书宋_GBK"/>
                <w:sz w:val="20"/>
                <w:szCs w:val="20"/>
              </w:rPr>
            </w:pP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 xml:space="preserve">    </w:t>
            </w:r>
            <w:r>
              <w:rPr>
                <w:rFonts w:hint="eastAsia"/>
                <w:sz w:val="18"/>
                <w:szCs w:val="18"/>
              </w:rPr>
              <w:t>其他文物支出</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301.80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p>
        </w:tc>
        <w:tc>
          <w:tcPr>
            <w:tcW w:w="1422" w:type="dxa"/>
            <w:gridSpan w:val="2"/>
            <w:tcBorders>
              <w:top w:val="nil"/>
              <w:left w:val="nil"/>
              <w:bottom w:val="single" w:sz="4" w:space="0" w:color="auto"/>
              <w:right w:val="single" w:sz="4" w:space="0" w:color="auto"/>
            </w:tcBorders>
            <w:shd w:val="clear" w:color="auto" w:fill="auto"/>
            <w:noWrap/>
            <w:vAlign w:val="bottom"/>
          </w:tcPr>
          <w:p w:rsidR="000809B9" w:rsidRPr="005C60CB" w:rsidRDefault="000809B9" w:rsidP="005C60CB">
            <w:pPr>
              <w:jc w:val="right"/>
              <w:rPr>
                <w:rFonts w:ascii="方正书宋_GBK" w:eastAsia="方正书宋_GBK"/>
                <w:sz w:val="20"/>
                <w:szCs w:val="20"/>
              </w:rPr>
            </w:pP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 xml:space="preserve">  </w:t>
            </w:r>
            <w:r>
              <w:rPr>
                <w:rFonts w:hint="eastAsia"/>
                <w:sz w:val="18"/>
                <w:szCs w:val="18"/>
              </w:rPr>
              <w:t>广播电视</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314.42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p>
        </w:tc>
        <w:tc>
          <w:tcPr>
            <w:tcW w:w="1422" w:type="dxa"/>
            <w:gridSpan w:val="2"/>
            <w:tcBorders>
              <w:top w:val="nil"/>
              <w:left w:val="nil"/>
              <w:bottom w:val="single" w:sz="4" w:space="0" w:color="auto"/>
              <w:right w:val="single" w:sz="4" w:space="0" w:color="auto"/>
            </w:tcBorders>
            <w:shd w:val="clear" w:color="auto" w:fill="auto"/>
            <w:noWrap/>
            <w:vAlign w:val="bottom"/>
          </w:tcPr>
          <w:p w:rsidR="000809B9" w:rsidRPr="005C60CB" w:rsidRDefault="000809B9" w:rsidP="005C60CB">
            <w:pPr>
              <w:jc w:val="right"/>
              <w:rPr>
                <w:rFonts w:ascii="方正书宋_GBK" w:eastAsia="方正书宋_GBK"/>
                <w:sz w:val="20"/>
                <w:szCs w:val="20"/>
              </w:rPr>
            </w:pP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 xml:space="preserve">    </w:t>
            </w:r>
            <w:r>
              <w:rPr>
                <w:rFonts w:hint="eastAsia"/>
                <w:sz w:val="18"/>
                <w:szCs w:val="18"/>
              </w:rPr>
              <w:t>其他广播电视支出</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314.42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p>
        </w:tc>
        <w:tc>
          <w:tcPr>
            <w:tcW w:w="1422" w:type="dxa"/>
            <w:gridSpan w:val="2"/>
            <w:tcBorders>
              <w:top w:val="nil"/>
              <w:left w:val="nil"/>
              <w:bottom w:val="single" w:sz="4" w:space="0" w:color="auto"/>
              <w:right w:val="single" w:sz="4" w:space="0" w:color="auto"/>
            </w:tcBorders>
            <w:shd w:val="clear" w:color="auto" w:fill="auto"/>
            <w:noWrap/>
            <w:vAlign w:val="bottom"/>
          </w:tcPr>
          <w:p w:rsidR="000809B9" w:rsidRPr="005C60CB" w:rsidRDefault="000809B9" w:rsidP="005C60CB">
            <w:pPr>
              <w:jc w:val="right"/>
              <w:rPr>
                <w:rFonts w:ascii="方正书宋_GBK" w:eastAsia="方正书宋_GBK"/>
                <w:sz w:val="20"/>
                <w:szCs w:val="20"/>
              </w:rPr>
            </w:pP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社会保障和就业支出</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1331.60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p>
        </w:tc>
        <w:tc>
          <w:tcPr>
            <w:tcW w:w="1422" w:type="dxa"/>
            <w:gridSpan w:val="2"/>
            <w:tcBorders>
              <w:top w:val="nil"/>
              <w:left w:val="nil"/>
              <w:bottom w:val="single" w:sz="4" w:space="0" w:color="auto"/>
              <w:right w:val="single" w:sz="4" w:space="0" w:color="auto"/>
            </w:tcBorders>
            <w:shd w:val="clear" w:color="auto" w:fill="auto"/>
            <w:noWrap/>
            <w:vAlign w:val="bottom"/>
          </w:tcPr>
          <w:p w:rsidR="000809B9" w:rsidRPr="005C60CB" w:rsidRDefault="000809B9" w:rsidP="005C60CB">
            <w:pPr>
              <w:jc w:val="right"/>
              <w:rPr>
                <w:rFonts w:ascii="方正书宋_GBK" w:eastAsia="方正书宋_GBK"/>
                <w:sz w:val="20"/>
                <w:szCs w:val="20"/>
              </w:rPr>
            </w:pP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 xml:space="preserve">  </w:t>
            </w:r>
            <w:r>
              <w:rPr>
                <w:rFonts w:hint="eastAsia"/>
                <w:sz w:val="18"/>
                <w:szCs w:val="18"/>
              </w:rPr>
              <w:t>行政事业单位离退休</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1331.60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p>
        </w:tc>
        <w:tc>
          <w:tcPr>
            <w:tcW w:w="1422" w:type="dxa"/>
            <w:gridSpan w:val="2"/>
            <w:tcBorders>
              <w:top w:val="nil"/>
              <w:left w:val="nil"/>
              <w:bottom w:val="single" w:sz="4" w:space="0" w:color="auto"/>
              <w:right w:val="single" w:sz="4" w:space="0" w:color="auto"/>
            </w:tcBorders>
            <w:shd w:val="clear" w:color="auto" w:fill="auto"/>
            <w:noWrap/>
            <w:vAlign w:val="bottom"/>
          </w:tcPr>
          <w:p w:rsidR="000809B9" w:rsidRPr="005C60CB" w:rsidRDefault="000809B9" w:rsidP="005C60CB">
            <w:pPr>
              <w:jc w:val="right"/>
              <w:rPr>
                <w:rFonts w:ascii="方正书宋_GBK" w:eastAsia="方正书宋_GBK"/>
                <w:sz w:val="20"/>
                <w:szCs w:val="20"/>
              </w:rPr>
            </w:pP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 xml:space="preserve">    </w:t>
            </w:r>
            <w:r>
              <w:rPr>
                <w:rFonts w:hint="eastAsia"/>
                <w:sz w:val="18"/>
                <w:szCs w:val="18"/>
              </w:rPr>
              <w:t>机关事业单位基本养老保险缴费支出</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951.13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w:t>
            </w:r>
          </w:p>
        </w:tc>
        <w:tc>
          <w:tcPr>
            <w:tcW w:w="1422" w:type="dxa"/>
            <w:gridSpan w:val="2"/>
            <w:tcBorders>
              <w:top w:val="nil"/>
              <w:left w:val="nil"/>
              <w:bottom w:val="single" w:sz="4" w:space="0" w:color="auto"/>
              <w:right w:val="single" w:sz="4" w:space="0" w:color="auto"/>
            </w:tcBorders>
            <w:shd w:val="clear" w:color="auto" w:fill="auto"/>
            <w:noWrap/>
            <w:vAlign w:val="bottom"/>
          </w:tcPr>
          <w:p w:rsidR="000809B9" w:rsidRPr="005C60CB" w:rsidRDefault="000809B9"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 xml:space="preserve">    </w:t>
            </w:r>
            <w:r>
              <w:rPr>
                <w:rFonts w:hint="eastAsia"/>
                <w:sz w:val="18"/>
                <w:szCs w:val="18"/>
              </w:rPr>
              <w:t>机关事业单位职业年金缴费支出</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380.47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w:t>
            </w:r>
          </w:p>
        </w:tc>
        <w:tc>
          <w:tcPr>
            <w:tcW w:w="1422"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卫生健康支出</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719.68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w:t>
            </w:r>
          </w:p>
        </w:tc>
        <w:tc>
          <w:tcPr>
            <w:tcW w:w="1422"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 xml:space="preserve">  </w:t>
            </w:r>
            <w:r>
              <w:rPr>
                <w:rFonts w:hint="eastAsia"/>
                <w:sz w:val="18"/>
                <w:szCs w:val="18"/>
              </w:rPr>
              <w:t>行政事业单位医疗</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719.68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w:t>
            </w:r>
          </w:p>
        </w:tc>
        <w:tc>
          <w:tcPr>
            <w:tcW w:w="1422"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 xml:space="preserve">    </w:t>
            </w:r>
            <w:r>
              <w:rPr>
                <w:rFonts w:hint="eastAsia"/>
                <w:sz w:val="18"/>
                <w:szCs w:val="18"/>
              </w:rPr>
              <w:t>行政单位医疗</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171.78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w:t>
            </w:r>
          </w:p>
        </w:tc>
        <w:tc>
          <w:tcPr>
            <w:tcW w:w="1422"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 xml:space="preserve">    </w:t>
            </w:r>
            <w:r>
              <w:rPr>
                <w:rFonts w:hint="eastAsia"/>
                <w:sz w:val="18"/>
                <w:szCs w:val="18"/>
              </w:rPr>
              <w:t>事业单位医疗</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547.90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w:t>
            </w:r>
          </w:p>
        </w:tc>
        <w:tc>
          <w:tcPr>
            <w:tcW w:w="1422"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城乡社区支出</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3243.80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w:t>
            </w:r>
          </w:p>
        </w:tc>
        <w:tc>
          <w:tcPr>
            <w:tcW w:w="1422"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 xml:space="preserve">  </w:t>
            </w:r>
            <w:r>
              <w:rPr>
                <w:rFonts w:hint="eastAsia"/>
                <w:sz w:val="18"/>
                <w:szCs w:val="18"/>
              </w:rPr>
              <w:t>国有土地使用权出让收入及对应专项债务收入安排的支出</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3243.80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w:t>
            </w:r>
          </w:p>
        </w:tc>
        <w:tc>
          <w:tcPr>
            <w:tcW w:w="1422"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 xml:space="preserve">    </w:t>
            </w:r>
            <w:r>
              <w:rPr>
                <w:rFonts w:hint="eastAsia"/>
                <w:sz w:val="18"/>
                <w:szCs w:val="18"/>
              </w:rPr>
              <w:t>其他国有土地使用权出让收入安排的支出</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3243.80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w:t>
            </w:r>
          </w:p>
        </w:tc>
        <w:tc>
          <w:tcPr>
            <w:tcW w:w="1422"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vAlign w:val="center"/>
          </w:tcPr>
          <w:p w:rsidR="000809B9" w:rsidRDefault="000809B9">
            <w:pPr>
              <w:rPr>
                <w:rFonts w:ascii="宋体" w:eastAsia="宋体" w:hAnsi="宋体" w:cs="宋体"/>
                <w:sz w:val="18"/>
                <w:szCs w:val="18"/>
              </w:rPr>
            </w:pPr>
            <w:r>
              <w:rPr>
                <w:rFonts w:hint="eastAsia"/>
                <w:sz w:val="18"/>
                <w:szCs w:val="18"/>
              </w:rPr>
              <w:t>住房保障支出</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768.83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w:t>
            </w:r>
          </w:p>
        </w:tc>
        <w:tc>
          <w:tcPr>
            <w:tcW w:w="1422"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 xml:space="preserve">  </w:t>
            </w:r>
            <w:r>
              <w:rPr>
                <w:rFonts w:hint="eastAsia"/>
                <w:sz w:val="18"/>
                <w:szCs w:val="18"/>
              </w:rPr>
              <w:t>住房改革支出</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768.83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w:t>
            </w:r>
          </w:p>
        </w:tc>
        <w:tc>
          <w:tcPr>
            <w:tcW w:w="1422"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 xml:space="preserve">    </w:t>
            </w:r>
            <w:r>
              <w:rPr>
                <w:rFonts w:hint="eastAsia"/>
                <w:sz w:val="18"/>
                <w:szCs w:val="18"/>
              </w:rPr>
              <w:t>住房公积金</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662.93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w:t>
            </w:r>
          </w:p>
        </w:tc>
        <w:tc>
          <w:tcPr>
            <w:tcW w:w="1422"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 xml:space="preserve">    </w:t>
            </w:r>
            <w:r>
              <w:rPr>
                <w:rFonts w:hint="eastAsia"/>
                <w:sz w:val="18"/>
                <w:szCs w:val="18"/>
              </w:rPr>
              <w:t>购房补贴</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105.90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w:t>
            </w:r>
          </w:p>
        </w:tc>
        <w:tc>
          <w:tcPr>
            <w:tcW w:w="1422"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其他支出</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443.70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w:t>
            </w:r>
          </w:p>
        </w:tc>
        <w:tc>
          <w:tcPr>
            <w:tcW w:w="1422"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 xml:space="preserve">  </w:t>
            </w:r>
            <w:r>
              <w:rPr>
                <w:rFonts w:hint="eastAsia"/>
                <w:sz w:val="18"/>
                <w:szCs w:val="18"/>
              </w:rPr>
              <w:t>其他政府性基金及对应专项债务收入安排的支出</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443.70 </w:t>
            </w:r>
          </w:p>
        </w:tc>
      </w:tr>
      <w:tr w:rsidR="000809B9" w:rsidRPr="004A4090" w:rsidTr="005C60CB">
        <w:trPr>
          <w:gridAfter w:val="2"/>
          <w:wAfter w:w="182" w:type="dxa"/>
          <w:trHeight w:val="24"/>
          <w:jc w:val="center"/>
        </w:trPr>
        <w:tc>
          <w:tcPr>
            <w:tcW w:w="3225" w:type="dxa"/>
            <w:gridSpan w:val="3"/>
            <w:tcBorders>
              <w:top w:val="nil"/>
              <w:left w:val="single" w:sz="4" w:space="0" w:color="auto"/>
              <w:bottom w:val="single" w:sz="4" w:space="0" w:color="auto"/>
              <w:right w:val="single" w:sz="4" w:space="0" w:color="auto"/>
            </w:tcBorders>
            <w:shd w:val="clear" w:color="auto" w:fill="auto"/>
            <w:vAlign w:val="center"/>
          </w:tcPr>
          <w:p w:rsidR="000809B9" w:rsidRPr="004A4090" w:rsidRDefault="000809B9"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w:t>
            </w:r>
          </w:p>
        </w:tc>
        <w:tc>
          <w:tcPr>
            <w:tcW w:w="1422"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rsidP="005C60CB">
            <w:pPr>
              <w:jc w:val="right"/>
              <w:rPr>
                <w:rFonts w:ascii="方正书宋_GBK" w:eastAsia="方正书宋_GBK"/>
                <w:sz w:val="20"/>
                <w:szCs w:val="20"/>
              </w:rPr>
            </w:pPr>
            <w:r w:rsidRPr="005C60CB">
              <w:rPr>
                <w:rFonts w:ascii="方正书宋_GBK" w:eastAsia="方正书宋_GBK" w:hint="eastAsia"/>
                <w:sz w:val="20"/>
                <w:szCs w:val="20"/>
              </w:rPr>
              <w:t xml:space="preserve">　</w:t>
            </w: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0809B9" w:rsidRDefault="000809B9">
            <w:pPr>
              <w:rPr>
                <w:rFonts w:ascii="宋体" w:eastAsia="宋体" w:hAnsi="宋体" w:cs="宋体"/>
                <w:sz w:val="18"/>
                <w:szCs w:val="18"/>
              </w:rPr>
            </w:pPr>
            <w:r>
              <w:rPr>
                <w:rFonts w:hint="eastAsia"/>
                <w:sz w:val="18"/>
                <w:szCs w:val="18"/>
              </w:rPr>
              <w:t xml:space="preserve">    </w:t>
            </w:r>
            <w:r>
              <w:rPr>
                <w:rFonts w:hint="eastAsia"/>
                <w:sz w:val="18"/>
                <w:szCs w:val="18"/>
              </w:rPr>
              <w:t>其他政府性基金安排的支出</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443.70 </w:t>
            </w:r>
          </w:p>
        </w:tc>
      </w:tr>
      <w:tr w:rsidR="008A499F" w:rsidRPr="004A4090" w:rsidTr="005C60CB">
        <w:trPr>
          <w:gridAfter w:val="2"/>
          <w:wAfter w:w="182" w:type="dxa"/>
          <w:trHeight w:val="518"/>
          <w:jc w:val="center"/>
        </w:trPr>
        <w:tc>
          <w:tcPr>
            <w:tcW w:w="3225" w:type="dxa"/>
            <w:gridSpan w:val="3"/>
            <w:tcBorders>
              <w:top w:val="nil"/>
              <w:left w:val="single" w:sz="4" w:space="0" w:color="auto"/>
              <w:bottom w:val="single" w:sz="4" w:space="0" w:color="auto"/>
              <w:right w:val="single" w:sz="4" w:space="0" w:color="auto"/>
            </w:tcBorders>
            <w:shd w:val="clear" w:color="auto" w:fill="FFFFFF"/>
            <w:vAlign w:val="center"/>
          </w:tcPr>
          <w:p w:rsidR="008A499F" w:rsidRPr="004A4090" w:rsidRDefault="008A499F" w:rsidP="00C65BCD">
            <w:pPr>
              <w:widowControl/>
              <w:jc w:val="center"/>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收  入  总  计</w:t>
            </w:r>
          </w:p>
        </w:tc>
        <w:tc>
          <w:tcPr>
            <w:tcW w:w="1422" w:type="dxa"/>
            <w:gridSpan w:val="2"/>
            <w:tcBorders>
              <w:top w:val="single" w:sz="4" w:space="0" w:color="auto"/>
              <w:left w:val="nil"/>
              <w:bottom w:val="single" w:sz="4" w:space="0" w:color="auto"/>
              <w:right w:val="single" w:sz="4" w:space="0" w:color="auto"/>
            </w:tcBorders>
            <w:shd w:val="clear" w:color="auto" w:fill="auto"/>
            <w:noWrap/>
            <w:vAlign w:val="center"/>
          </w:tcPr>
          <w:p w:rsidR="008A499F" w:rsidRPr="005C60CB" w:rsidRDefault="000809B9" w:rsidP="000809B9">
            <w:pPr>
              <w:jc w:val="right"/>
              <w:rPr>
                <w:rFonts w:ascii="方正书宋_GBK" w:eastAsia="方正书宋_GBK"/>
                <w:sz w:val="20"/>
                <w:szCs w:val="20"/>
              </w:rPr>
            </w:pPr>
            <w:r w:rsidRPr="005C60CB">
              <w:rPr>
                <w:rFonts w:ascii="方正书宋_GBK" w:eastAsia="方正书宋_GBK" w:hint="eastAsia"/>
                <w:sz w:val="20"/>
                <w:szCs w:val="20"/>
              </w:rPr>
              <w:t xml:space="preserve">28992.04 </w:t>
            </w:r>
          </w:p>
        </w:tc>
        <w:tc>
          <w:tcPr>
            <w:tcW w:w="4026" w:type="dxa"/>
            <w:gridSpan w:val="8"/>
            <w:tcBorders>
              <w:top w:val="single" w:sz="4" w:space="0" w:color="000000"/>
              <w:left w:val="single" w:sz="4" w:space="0" w:color="000000"/>
              <w:bottom w:val="single" w:sz="4" w:space="0" w:color="auto"/>
              <w:right w:val="single" w:sz="4" w:space="0" w:color="000000"/>
            </w:tcBorders>
            <w:shd w:val="clear" w:color="auto" w:fill="auto"/>
            <w:noWrap/>
            <w:vAlign w:val="center"/>
          </w:tcPr>
          <w:p w:rsidR="008A499F" w:rsidRPr="004A4090" w:rsidRDefault="008A499F" w:rsidP="00C65BCD">
            <w:pPr>
              <w:widowControl/>
              <w:jc w:val="center"/>
              <w:rPr>
                <w:rFonts w:ascii="宋体" w:eastAsia="宋体" w:hAnsi="宋体" w:cs="宋体"/>
                <w:kern w:val="0"/>
                <w:sz w:val="18"/>
                <w:szCs w:val="18"/>
              </w:rPr>
            </w:pPr>
            <w:r w:rsidRPr="004A4090">
              <w:rPr>
                <w:rFonts w:ascii="宋体" w:eastAsia="宋体" w:hAnsi="宋体" w:cs="宋体" w:hint="eastAsia"/>
                <w:kern w:val="0"/>
                <w:sz w:val="18"/>
                <w:szCs w:val="18"/>
              </w:rPr>
              <w:t>支  出  总  计</w:t>
            </w:r>
          </w:p>
        </w:tc>
        <w:tc>
          <w:tcPr>
            <w:tcW w:w="1363" w:type="dxa"/>
            <w:gridSpan w:val="4"/>
            <w:tcBorders>
              <w:top w:val="single" w:sz="4" w:space="0" w:color="000000"/>
              <w:left w:val="nil"/>
              <w:bottom w:val="single" w:sz="4" w:space="0" w:color="auto"/>
              <w:right w:val="single" w:sz="4" w:space="0" w:color="000000"/>
            </w:tcBorders>
            <w:shd w:val="clear" w:color="auto" w:fill="auto"/>
            <w:noWrap/>
            <w:vAlign w:val="center"/>
          </w:tcPr>
          <w:p w:rsidR="008A499F" w:rsidRPr="005C60CB" w:rsidRDefault="000809B9" w:rsidP="000809B9">
            <w:pPr>
              <w:jc w:val="right"/>
              <w:rPr>
                <w:rFonts w:ascii="方正书宋_GBK" w:eastAsia="方正书宋_GBK"/>
                <w:sz w:val="20"/>
                <w:szCs w:val="20"/>
              </w:rPr>
            </w:pPr>
            <w:r w:rsidRPr="005C60CB">
              <w:rPr>
                <w:rFonts w:ascii="方正书宋_GBK" w:eastAsia="方正书宋_GBK" w:hint="eastAsia"/>
                <w:sz w:val="20"/>
                <w:szCs w:val="20"/>
              </w:rPr>
              <w:t xml:space="preserve">28992.04 </w:t>
            </w:r>
            <w:r w:rsidR="008A499F" w:rsidRPr="005C60CB">
              <w:rPr>
                <w:rFonts w:ascii="方正书宋_GBK" w:eastAsia="方正书宋_GBK" w:hint="eastAsia"/>
                <w:sz w:val="20"/>
                <w:szCs w:val="20"/>
              </w:rPr>
              <w:t xml:space="preserve">　</w:t>
            </w:r>
          </w:p>
        </w:tc>
      </w:tr>
      <w:tr w:rsidR="008A499F" w:rsidRPr="004A4090" w:rsidTr="005C60CB">
        <w:trPr>
          <w:gridAfter w:val="2"/>
          <w:wAfter w:w="182" w:type="dxa"/>
          <w:trHeight w:val="599"/>
          <w:jc w:val="center"/>
        </w:trPr>
        <w:tc>
          <w:tcPr>
            <w:tcW w:w="10036" w:type="dxa"/>
            <w:gridSpan w:val="17"/>
            <w:tcBorders>
              <w:top w:val="nil"/>
              <w:left w:val="nil"/>
              <w:bottom w:val="nil"/>
              <w:right w:val="nil"/>
            </w:tcBorders>
            <w:shd w:val="clear" w:color="auto" w:fill="auto"/>
            <w:noWrap/>
            <w:vAlign w:val="center"/>
          </w:tcPr>
          <w:p w:rsidR="008A499F" w:rsidRPr="004A4090" w:rsidRDefault="008A499F" w:rsidP="00C65BCD">
            <w:pPr>
              <w:widowControl/>
              <w:rPr>
                <w:rFonts w:ascii="方正小标宋简体" w:eastAsia="方正小标宋简体" w:hAnsi="宋体" w:cs="宋体"/>
                <w:kern w:val="0"/>
                <w:sz w:val="44"/>
                <w:szCs w:val="44"/>
              </w:rPr>
            </w:pPr>
            <w:r w:rsidRPr="004A4090">
              <w:rPr>
                <w:rFonts w:ascii="方正小标宋简体" w:eastAsia="方正小标宋简体" w:hAnsi="宋体" w:cs="宋体" w:hint="eastAsia"/>
                <w:kern w:val="0"/>
                <w:szCs w:val="21"/>
              </w:rPr>
              <w:lastRenderedPageBreak/>
              <w:t xml:space="preserve">表3         </w:t>
            </w:r>
            <w:r w:rsidRPr="004A4090">
              <w:rPr>
                <w:rFonts w:ascii="方正小标宋简体" w:eastAsia="方正小标宋简体" w:hAnsi="宋体" w:cs="宋体" w:hint="eastAsia"/>
                <w:kern w:val="0"/>
                <w:sz w:val="44"/>
                <w:szCs w:val="44"/>
              </w:rPr>
              <w:t>2019年市级部门一般公共预算支出表</w:t>
            </w:r>
          </w:p>
        </w:tc>
      </w:tr>
      <w:tr w:rsidR="00E46144" w:rsidRPr="004A4090" w:rsidTr="005C60CB">
        <w:trPr>
          <w:gridAfter w:val="2"/>
          <w:wAfter w:w="182" w:type="dxa"/>
          <w:trHeight w:val="459"/>
          <w:jc w:val="center"/>
        </w:trPr>
        <w:tc>
          <w:tcPr>
            <w:tcW w:w="5500" w:type="dxa"/>
            <w:gridSpan w:val="7"/>
            <w:tcBorders>
              <w:top w:val="nil"/>
              <w:left w:val="nil"/>
              <w:bottom w:val="single" w:sz="4" w:space="0" w:color="auto"/>
              <w:right w:val="nil"/>
            </w:tcBorders>
            <w:shd w:val="clear" w:color="auto" w:fill="auto"/>
            <w:noWrap/>
            <w:vAlign w:val="center"/>
          </w:tcPr>
          <w:p w:rsidR="00E46144" w:rsidRPr="000809B9" w:rsidRDefault="00E46144" w:rsidP="00C65BCD">
            <w:pPr>
              <w:widowControl/>
              <w:jc w:val="left"/>
              <w:rPr>
                <w:rFonts w:ascii="方正书宋_GBK" w:eastAsia="方正书宋_GBK" w:hAnsi="宋体" w:cs="宋体"/>
                <w:kern w:val="0"/>
                <w:sz w:val="18"/>
                <w:szCs w:val="18"/>
              </w:rPr>
            </w:pPr>
            <w:r w:rsidRPr="004A4090">
              <w:rPr>
                <w:rFonts w:ascii="方正书宋_GBK" w:eastAsia="方正书宋_GBK" w:hAnsi="宋体" w:cs="宋体" w:hint="eastAsia"/>
                <w:kern w:val="0"/>
                <w:sz w:val="18"/>
                <w:szCs w:val="18"/>
              </w:rPr>
              <w:t>部门名称：</w:t>
            </w:r>
            <w:r w:rsidRPr="00110094">
              <w:rPr>
                <w:rFonts w:ascii="方正书宋_GBK" w:eastAsia="方正书宋_GBK" w:hAnsi="宋体" w:cs="宋体" w:hint="eastAsia"/>
                <w:kern w:val="0"/>
                <w:sz w:val="20"/>
                <w:szCs w:val="24"/>
              </w:rPr>
              <w:t>温州市文化广电旅游局</w:t>
            </w:r>
          </w:p>
        </w:tc>
        <w:tc>
          <w:tcPr>
            <w:tcW w:w="1279" w:type="dxa"/>
            <w:gridSpan w:val="2"/>
            <w:tcBorders>
              <w:top w:val="nil"/>
              <w:left w:val="nil"/>
              <w:bottom w:val="single" w:sz="4" w:space="0" w:color="auto"/>
              <w:right w:val="nil"/>
            </w:tcBorders>
            <w:shd w:val="clear" w:color="auto" w:fill="auto"/>
            <w:vAlign w:val="center"/>
          </w:tcPr>
          <w:p w:rsidR="00E46144" w:rsidRPr="004A4090" w:rsidRDefault="00E46144"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w:t>
            </w:r>
          </w:p>
        </w:tc>
        <w:tc>
          <w:tcPr>
            <w:tcW w:w="1280" w:type="dxa"/>
            <w:gridSpan w:val="2"/>
            <w:tcBorders>
              <w:top w:val="nil"/>
              <w:left w:val="nil"/>
              <w:bottom w:val="single" w:sz="4" w:space="0" w:color="auto"/>
              <w:right w:val="nil"/>
            </w:tcBorders>
            <w:shd w:val="clear" w:color="auto" w:fill="auto"/>
            <w:vAlign w:val="center"/>
          </w:tcPr>
          <w:p w:rsidR="00E46144" w:rsidRPr="004A4090" w:rsidRDefault="00E46144"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w:t>
            </w:r>
          </w:p>
        </w:tc>
        <w:tc>
          <w:tcPr>
            <w:tcW w:w="1977" w:type="dxa"/>
            <w:gridSpan w:val="6"/>
            <w:tcBorders>
              <w:top w:val="nil"/>
              <w:left w:val="nil"/>
              <w:bottom w:val="single" w:sz="4" w:space="0" w:color="auto"/>
              <w:right w:val="nil"/>
            </w:tcBorders>
            <w:shd w:val="clear" w:color="auto" w:fill="auto"/>
            <w:vAlign w:val="center"/>
          </w:tcPr>
          <w:p w:rsidR="00E46144" w:rsidRPr="004A4090" w:rsidRDefault="00E46144" w:rsidP="00E46144">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 xml:space="preserve">　</w:t>
            </w:r>
            <w:r>
              <w:rPr>
                <w:rFonts w:ascii="方正书宋_GBK" w:eastAsia="方正书宋_GBK" w:hAnsi="宋体" w:cs="宋体" w:hint="eastAsia"/>
                <w:kern w:val="0"/>
                <w:sz w:val="20"/>
                <w:szCs w:val="24"/>
              </w:rPr>
              <w:t xml:space="preserve">      </w:t>
            </w:r>
            <w:r w:rsidRPr="004A4090">
              <w:rPr>
                <w:rFonts w:ascii="方正书宋_GBK" w:eastAsia="方正书宋_GBK" w:hAnsi="宋体" w:cs="宋体" w:hint="eastAsia"/>
                <w:kern w:val="0"/>
                <w:sz w:val="20"/>
                <w:szCs w:val="24"/>
              </w:rPr>
              <w:t>单位：万元</w:t>
            </w:r>
          </w:p>
        </w:tc>
      </w:tr>
      <w:tr w:rsidR="008A499F" w:rsidRPr="004A4090" w:rsidTr="005C60CB">
        <w:trPr>
          <w:gridAfter w:val="2"/>
          <w:wAfter w:w="182" w:type="dxa"/>
          <w:trHeight w:val="410"/>
          <w:jc w:val="center"/>
        </w:trPr>
        <w:tc>
          <w:tcPr>
            <w:tcW w:w="151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A499F" w:rsidRPr="004A4090" w:rsidRDefault="008A499F" w:rsidP="00C65BCD">
            <w:pPr>
              <w:widowControl/>
              <w:jc w:val="center"/>
              <w:rPr>
                <w:rFonts w:ascii="宋体" w:eastAsia="宋体" w:hAnsi="宋体" w:cs="宋体"/>
                <w:kern w:val="0"/>
                <w:sz w:val="20"/>
                <w:szCs w:val="24"/>
              </w:rPr>
            </w:pPr>
            <w:r w:rsidRPr="004A4090">
              <w:rPr>
                <w:rFonts w:ascii="宋体" w:eastAsia="宋体" w:hAnsi="宋体" w:cs="宋体" w:hint="eastAsia"/>
                <w:kern w:val="0"/>
                <w:sz w:val="20"/>
                <w:szCs w:val="24"/>
              </w:rPr>
              <w:t>科目编码</w:t>
            </w:r>
          </w:p>
        </w:tc>
        <w:tc>
          <w:tcPr>
            <w:tcW w:w="3981" w:type="dxa"/>
            <w:gridSpan w:val="5"/>
            <w:vMerge w:val="restart"/>
            <w:tcBorders>
              <w:top w:val="nil"/>
              <w:left w:val="single" w:sz="4" w:space="0" w:color="auto"/>
              <w:bottom w:val="single" w:sz="4" w:space="0" w:color="000000"/>
              <w:right w:val="single" w:sz="4" w:space="0" w:color="auto"/>
            </w:tcBorders>
            <w:shd w:val="clear" w:color="auto" w:fill="auto"/>
            <w:vAlign w:val="center"/>
          </w:tcPr>
          <w:p w:rsidR="008A499F" w:rsidRPr="004A4090" w:rsidRDefault="008A499F" w:rsidP="00C65BCD">
            <w:pPr>
              <w:widowControl/>
              <w:jc w:val="center"/>
              <w:rPr>
                <w:rFonts w:ascii="宋体" w:eastAsia="宋体" w:hAnsi="宋体" w:cs="宋体"/>
                <w:kern w:val="0"/>
                <w:sz w:val="20"/>
                <w:szCs w:val="24"/>
              </w:rPr>
            </w:pPr>
            <w:r w:rsidRPr="004A4090">
              <w:rPr>
                <w:rFonts w:ascii="宋体" w:eastAsia="宋体" w:hAnsi="宋体" w:cs="宋体" w:hint="eastAsia"/>
                <w:kern w:val="0"/>
                <w:sz w:val="20"/>
                <w:szCs w:val="24"/>
              </w:rPr>
              <w:t>科目名称</w:t>
            </w:r>
          </w:p>
        </w:tc>
        <w:tc>
          <w:tcPr>
            <w:tcW w:w="127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A499F" w:rsidRPr="004A4090" w:rsidRDefault="008A499F" w:rsidP="00C65BCD">
            <w:pPr>
              <w:widowControl/>
              <w:jc w:val="center"/>
              <w:rPr>
                <w:rFonts w:ascii="宋体" w:eastAsia="宋体" w:hAnsi="宋体" w:cs="宋体"/>
                <w:kern w:val="0"/>
                <w:sz w:val="20"/>
                <w:szCs w:val="24"/>
              </w:rPr>
            </w:pPr>
            <w:r w:rsidRPr="004A4090">
              <w:rPr>
                <w:rFonts w:ascii="宋体" w:eastAsia="宋体" w:hAnsi="宋体" w:cs="宋体" w:hint="eastAsia"/>
                <w:kern w:val="0"/>
                <w:sz w:val="20"/>
                <w:szCs w:val="24"/>
              </w:rPr>
              <w:t>总计</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8A499F" w:rsidRPr="004A4090" w:rsidRDefault="008A499F" w:rsidP="00C65BCD">
            <w:pPr>
              <w:widowControl/>
              <w:jc w:val="center"/>
              <w:rPr>
                <w:rFonts w:ascii="宋体" w:eastAsia="宋体" w:hAnsi="宋体" w:cs="宋体"/>
                <w:kern w:val="0"/>
                <w:sz w:val="20"/>
                <w:szCs w:val="24"/>
              </w:rPr>
            </w:pPr>
            <w:r w:rsidRPr="004A4090">
              <w:rPr>
                <w:rFonts w:ascii="宋体" w:eastAsia="宋体" w:hAnsi="宋体" w:cs="宋体" w:hint="eastAsia"/>
                <w:kern w:val="0"/>
                <w:sz w:val="20"/>
                <w:szCs w:val="24"/>
              </w:rPr>
              <w:t>基本支出</w:t>
            </w:r>
          </w:p>
        </w:tc>
        <w:tc>
          <w:tcPr>
            <w:tcW w:w="1280" w:type="dxa"/>
            <w:gridSpan w:val="4"/>
            <w:vMerge w:val="restart"/>
            <w:tcBorders>
              <w:top w:val="nil"/>
              <w:left w:val="single" w:sz="4" w:space="0" w:color="auto"/>
              <w:bottom w:val="single" w:sz="4" w:space="0" w:color="auto"/>
              <w:right w:val="single" w:sz="4" w:space="0" w:color="auto"/>
            </w:tcBorders>
            <w:shd w:val="clear" w:color="auto" w:fill="auto"/>
            <w:vAlign w:val="center"/>
          </w:tcPr>
          <w:p w:rsidR="008A499F" w:rsidRPr="004A4090" w:rsidRDefault="008A499F" w:rsidP="00C65BCD">
            <w:pPr>
              <w:widowControl/>
              <w:jc w:val="center"/>
              <w:rPr>
                <w:rFonts w:ascii="宋体" w:eastAsia="宋体" w:hAnsi="宋体" w:cs="宋体"/>
                <w:kern w:val="0"/>
                <w:sz w:val="20"/>
                <w:szCs w:val="24"/>
              </w:rPr>
            </w:pPr>
            <w:r w:rsidRPr="004A4090">
              <w:rPr>
                <w:rFonts w:ascii="宋体" w:eastAsia="宋体" w:hAnsi="宋体" w:cs="宋体" w:hint="eastAsia"/>
                <w:kern w:val="0"/>
                <w:sz w:val="20"/>
                <w:szCs w:val="24"/>
              </w:rPr>
              <w:t>项目支出</w:t>
            </w:r>
          </w:p>
        </w:tc>
        <w:tc>
          <w:tcPr>
            <w:tcW w:w="697"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8A499F" w:rsidRPr="004A4090" w:rsidRDefault="008A499F" w:rsidP="00C65BCD">
            <w:pPr>
              <w:widowControl/>
              <w:jc w:val="center"/>
              <w:rPr>
                <w:rFonts w:ascii="宋体" w:eastAsia="宋体" w:hAnsi="宋体" w:cs="宋体"/>
                <w:kern w:val="0"/>
                <w:sz w:val="18"/>
                <w:szCs w:val="18"/>
              </w:rPr>
            </w:pPr>
            <w:r w:rsidRPr="004A4090">
              <w:rPr>
                <w:rFonts w:ascii="宋体" w:eastAsia="宋体" w:hAnsi="宋体" w:cs="宋体" w:hint="eastAsia"/>
                <w:kern w:val="0"/>
                <w:sz w:val="18"/>
                <w:szCs w:val="18"/>
              </w:rPr>
              <w:t>备注</w:t>
            </w:r>
          </w:p>
        </w:tc>
      </w:tr>
      <w:tr w:rsidR="008A499F" w:rsidRPr="004A4090" w:rsidTr="005C60CB">
        <w:trPr>
          <w:gridAfter w:val="2"/>
          <w:wAfter w:w="182" w:type="dxa"/>
          <w:trHeight w:val="684"/>
          <w:jc w:val="center"/>
        </w:trPr>
        <w:tc>
          <w:tcPr>
            <w:tcW w:w="1519" w:type="dxa"/>
            <w:gridSpan w:val="2"/>
            <w:vMerge/>
            <w:tcBorders>
              <w:top w:val="nil"/>
              <w:left w:val="single" w:sz="4" w:space="0" w:color="auto"/>
              <w:bottom w:val="single" w:sz="4" w:space="0" w:color="auto"/>
              <w:right w:val="single" w:sz="4" w:space="0" w:color="auto"/>
            </w:tcBorders>
            <w:vAlign w:val="center"/>
          </w:tcPr>
          <w:p w:rsidR="008A499F" w:rsidRPr="004A4090" w:rsidRDefault="008A499F" w:rsidP="00C65BCD">
            <w:pPr>
              <w:widowControl/>
              <w:jc w:val="left"/>
              <w:rPr>
                <w:rFonts w:ascii="宋体" w:eastAsia="宋体" w:hAnsi="宋体" w:cs="宋体"/>
                <w:kern w:val="0"/>
                <w:sz w:val="20"/>
                <w:szCs w:val="24"/>
              </w:rPr>
            </w:pPr>
          </w:p>
        </w:tc>
        <w:tc>
          <w:tcPr>
            <w:tcW w:w="3981" w:type="dxa"/>
            <w:gridSpan w:val="5"/>
            <w:vMerge/>
            <w:tcBorders>
              <w:top w:val="nil"/>
              <w:left w:val="single" w:sz="4" w:space="0" w:color="auto"/>
              <w:bottom w:val="single" w:sz="4" w:space="0" w:color="000000"/>
              <w:right w:val="single" w:sz="4" w:space="0" w:color="auto"/>
            </w:tcBorders>
            <w:vAlign w:val="center"/>
          </w:tcPr>
          <w:p w:rsidR="008A499F" w:rsidRPr="004A4090" w:rsidRDefault="008A499F" w:rsidP="00C65BCD">
            <w:pPr>
              <w:widowControl/>
              <w:jc w:val="left"/>
              <w:rPr>
                <w:rFonts w:ascii="宋体" w:eastAsia="宋体" w:hAnsi="宋体" w:cs="宋体"/>
                <w:kern w:val="0"/>
                <w:sz w:val="20"/>
                <w:szCs w:val="24"/>
              </w:rPr>
            </w:pPr>
          </w:p>
        </w:tc>
        <w:tc>
          <w:tcPr>
            <w:tcW w:w="1279" w:type="dxa"/>
            <w:gridSpan w:val="2"/>
            <w:vMerge/>
            <w:tcBorders>
              <w:top w:val="nil"/>
              <w:left w:val="single" w:sz="4" w:space="0" w:color="auto"/>
              <w:bottom w:val="single" w:sz="4" w:space="0" w:color="auto"/>
              <w:right w:val="single" w:sz="4" w:space="0" w:color="auto"/>
            </w:tcBorders>
            <w:vAlign w:val="center"/>
          </w:tcPr>
          <w:p w:rsidR="008A499F" w:rsidRPr="004A4090" w:rsidRDefault="008A499F" w:rsidP="00C65BCD">
            <w:pPr>
              <w:widowControl/>
              <w:jc w:val="left"/>
              <w:rPr>
                <w:rFonts w:ascii="宋体" w:eastAsia="宋体" w:hAnsi="宋体" w:cs="宋体"/>
                <w:kern w:val="0"/>
                <w:sz w:val="20"/>
                <w:szCs w:val="24"/>
              </w:rPr>
            </w:pPr>
          </w:p>
        </w:tc>
        <w:tc>
          <w:tcPr>
            <w:tcW w:w="1280" w:type="dxa"/>
            <w:gridSpan w:val="2"/>
            <w:vMerge/>
            <w:tcBorders>
              <w:top w:val="nil"/>
              <w:left w:val="single" w:sz="4" w:space="0" w:color="auto"/>
              <w:bottom w:val="single" w:sz="4" w:space="0" w:color="000000"/>
              <w:right w:val="single" w:sz="4" w:space="0" w:color="auto"/>
            </w:tcBorders>
            <w:vAlign w:val="center"/>
          </w:tcPr>
          <w:p w:rsidR="008A499F" w:rsidRPr="004A4090" w:rsidRDefault="008A499F" w:rsidP="00C65BCD">
            <w:pPr>
              <w:widowControl/>
              <w:jc w:val="left"/>
              <w:rPr>
                <w:rFonts w:ascii="宋体" w:eastAsia="宋体" w:hAnsi="宋体" w:cs="宋体"/>
                <w:kern w:val="0"/>
                <w:sz w:val="20"/>
                <w:szCs w:val="24"/>
              </w:rPr>
            </w:pPr>
          </w:p>
        </w:tc>
        <w:tc>
          <w:tcPr>
            <w:tcW w:w="1280" w:type="dxa"/>
            <w:gridSpan w:val="4"/>
            <w:vMerge/>
            <w:tcBorders>
              <w:top w:val="nil"/>
              <w:left w:val="single" w:sz="4" w:space="0" w:color="auto"/>
              <w:bottom w:val="single" w:sz="4" w:space="0" w:color="auto"/>
              <w:right w:val="single" w:sz="4" w:space="0" w:color="auto"/>
            </w:tcBorders>
            <w:vAlign w:val="center"/>
          </w:tcPr>
          <w:p w:rsidR="008A499F" w:rsidRPr="004A4090" w:rsidRDefault="008A499F" w:rsidP="00C65BCD">
            <w:pPr>
              <w:widowControl/>
              <w:jc w:val="left"/>
              <w:rPr>
                <w:rFonts w:ascii="宋体" w:eastAsia="宋体" w:hAnsi="宋体" w:cs="宋体"/>
                <w:kern w:val="0"/>
                <w:sz w:val="20"/>
                <w:szCs w:val="24"/>
              </w:rPr>
            </w:pPr>
          </w:p>
        </w:tc>
        <w:tc>
          <w:tcPr>
            <w:tcW w:w="697" w:type="dxa"/>
            <w:gridSpan w:val="2"/>
            <w:vMerge/>
            <w:tcBorders>
              <w:top w:val="nil"/>
              <w:left w:val="single" w:sz="4" w:space="0" w:color="auto"/>
              <w:bottom w:val="single" w:sz="4" w:space="0" w:color="auto"/>
              <w:right w:val="single" w:sz="4" w:space="0" w:color="auto"/>
            </w:tcBorders>
            <w:vAlign w:val="center"/>
          </w:tcPr>
          <w:p w:rsidR="008A499F" w:rsidRPr="004A4090" w:rsidRDefault="008A499F" w:rsidP="00C65BCD">
            <w:pPr>
              <w:widowControl/>
              <w:jc w:val="left"/>
              <w:rPr>
                <w:rFonts w:ascii="宋体" w:eastAsia="宋体" w:hAnsi="宋体" w:cs="宋体"/>
                <w:kern w:val="0"/>
                <w:sz w:val="18"/>
                <w:szCs w:val="18"/>
              </w:rPr>
            </w:pPr>
          </w:p>
        </w:tc>
      </w:tr>
      <w:tr w:rsidR="000809B9" w:rsidRPr="004A4090" w:rsidTr="005C60CB">
        <w:trPr>
          <w:gridAfter w:val="2"/>
          <w:wAfter w:w="182" w:type="dxa"/>
          <w:trHeight w:val="324"/>
          <w:jc w:val="center"/>
        </w:trPr>
        <w:tc>
          <w:tcPr>
            <w:tcW w:w="1519" w:type="dxa"/>
            <w:gridSpan w:val="2"/>
            <w:tcBorders>
              <w:top w:val="nil"/>
              <w:left w:val="single" w:sz="4" w:space="0" w:color="auto"/>
              <w:bottom w:val="single" w:sz="4" w:space="0" w:color="auto"/>
              <w:right w:val="single" w:sz="4" w:space="0" w:color="auto"/>
            </w:tcBorders>
            <w:shd w:val="clear" w:color="auto" w:fill="auto"/>
            <w:vAlign w:val="center"/>
          </w:tcPr>
          <w:p w:rsidR="000809B9" w:rsidRDefault="000809B9">
            <w:pPr>
              <w:rPr>
                <w:rFonts w:ascii="宋体" w:eastAsia="宋体" w:hAnsi="宋体" w:cs="宋体"/>
                <w:sz w:val="20"/>
                <w:szCs w:val="20"/>
              </w:rPr>
            </w:pPr>
            <w:r>
              <w:rPr>
                <w:rFonts w:hint="eastAsia"/>
                <w:sz w:val="20"/>
                <w:szCs w:val="20"/>
              </w:rPr>
              <w:t xml:space="preserve">　</w:t>
            </w:r>
          </w:p>
        </w:tc>
        <w:tc>
          <w:tcPr>
            <w:tcW w:w="3981" w:type="dxa"/>
            <w:gridSpan w:val="5"/>
            <w:tcBorders>
              <w:top w:val="nil"/>
              <w:left w:val="nil"/>
              <w:bottom w:val="single" w:sz="4" w:space="0" w:color="auto"/>
              <w:right w:val="single" w:sz="4" w:space="0" w:color="auto"/>
            </w:tcBorders>
            <w:shd w:val="clear" w:color="auto" w:fill="auto"/>
            <w:vAlign w:val="center"/>
          </w:tcPr>
          <w:p w:rsidR="000809B9" w:rsidRDefault="000809B9">
            <w:pPr>
              <w:rPr>
                <w:rFonts w:ascii="宋体" w:eastAsia="宋体" w:hAnsi="宋体" w:cs="宋体"/>
                <w:sz w:val="20"/>
                <w:szCs w:val="20"/>
              </w:rPr>
            </w:pPr>
            <w:r>
              <w:rPr>
                <w:rFonts w:hint="eastAsia"/>
                <w:sz w:val="20"/>
                <w:szCs w:val="20"/>
              </w:rPr>
              <w:t>合计</w:t>
            </w:r>
          </w:p>
        </w:tc>
        <w:tc>
          <w:tcPr>
            <w:tcW w:w="1279"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25304.54 </w:t>
            </w:r>
          </w:p>
        </w:tc>
        <w:tc>
          <w:tcPr>
            <w:tcW w:w="1280"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12420.75 </w:t>
            </w:r>
          </w:p>
        </w:tc>
        <w:tc>
          <w:tcPr>
            <w:tcW w:w="1280" w:type="dxa"/>
            <w:gridSpan w:val="4"/>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12883.79 </w:t>
            </w:r>
          </w:p>
        </w:tc>
        <w:tc>
          <w:tcPr>
            <w:tcW w:w="697" w:type="dxa"/>
            <w:gridSpan w:val="2"/>
            <w:tcBorders>
              <w:top w:val="nil"/>
              <w:left w:val="nil"/>
              <w:bottom w:val="single" w:sz="4" w:space="0" w:color="auto"/>
              <w:right w:val="single" w:sz="4" w:space="0" w:color="auto"/>
            </w:tcBorders>
            <w:shd w:val="clear" w:color="auto" w:fill="auto"/>
            <w:noWrap/>
            <w:vAlign w:val="center"/>
          </w:tcPr>
          <w:p w:rsidR="000809B9" w:rsidRPr="004A4090" w:rsidRDefault="000809B9" w:rsidP="00C65BCD">
            <w:pPr>
              <w:widowControl/>
              <w:jc w:val="right"/>
              <w:rPr>
                <w:rFonts w:ascii="宋体" w:eastAsia="宋体" w:hAnsi="宋体" w:cs="宋体"/>
                <w:kern w:val="0"/>
                <w:sz w:val="20"/>
                <w:szCs w:val="24"/>
              </w:rPr>
            </w:pPr>
          </w:p>
        </w:tc>
      </w:tr>
      <w:tr w:rsidR="000809B9" w:rsidRPr="004A4090" w:rsidTr="005C60CB">
        <w:trPr>
          <w:gridAfter w:val="2"/>
          <w:wAfter w:w="182" w:type="dxa"/>
          <w:trHeight w:val="324"/>
          <w:jc w:val="center"/>
        </w:trPr>
        <w:tc>
          <w:tcPr>
            <w:tcW w:w="1519" w:type="dxa"/>
            <w:gridSpan w:val="2"/>
            <w:tcBorders>
              <w:top w:val="nil"/>
              <w:left w:val="single" w:sz="4" w:space="0" w:color="auto"/>
              <w:bottom w:val="single" w:sz="4" w:space="0" w:color="auto"/>
              <w:right w:val="single" w:sz="4" w:space="0" w:color="auto"/>
            </w:tcBorders>
            <w:shd w:val="clear" w:color="auto" w:fill="auto"/>
            <w:vAlign w:val="center"/>
          </w:tcPr>
          <w:p w:rsidR="000809B9" w:rsidRPr="005C60CB" w:rsidRDefault="000809B9">
            <w:pPr>
              <w:rPr>
                <w:rFonts w:ascii="方正书宋_GBK" w:eastAsia="方正书宋_GBK"/>
                <w:sz w:val="20"/>
                <w:szCs w:val="20"/>
              </w:rPr>
            </w:pPr>
            <w:r w:rsidRPr="005C60CB">
              <w:rPr>
                <w:rFonts w:ascii="方正书宋_GBK" w:eastAsia="方正书宋_GBK" w:hint="eastAsia"/>
                <w:sz w:val="20"/>
                <w:szCs w:val="20"/>
              </w:rPr>
              <w:t>207</w:t>
            </w:r>
          </w:p>
        </w:tc>
        <w:tc>
          <w:tcPr>
            <w:tcW w:w="3981" w:type="dxa"/>
            <w:gridSpan w:val="5"/>
            <w:tcBorders>
              <w:top w:val="nil"/>
              <w:left w:val="nil"/>
              <w:bottom w:val="single" w:sz="4" w:space="0" w:color="auto"/>
              <w:right w:val="single" w:sz="4" w:space="0" w:color="auto"/>
            </w:tcBorders>
            <w:shd w:val="clear" w:color="auto" w:fill="auto"/>
            <w:vAlign w:val="center"/>
          </w:tcPr>
          <w:p w:rsidR="000809B9" w:rsidRDefault="000809B9">
            <w:pPr>
              <w:rPr>
                <w:rFonts w:ascii="宋体" w:eastAsia="宋体" w:hAnsi="宋体" w:cs="宋体"/>
                <w:sz w:val="20"/>
                <w:szCs w:val="20"/>
              </w:rPr>
            </w:pPr>
            <w:r>
              <w:rPr>
                <w:rFonts w:hint="eastAsia"/>
                <w:sz w:val="20"/>
                <w:szCs w:val="20"/>
              </w:rPr>
              <w:t>文化旅游体育与传媒支出</w:t>
            </w:r>
          </w:p>
        </w:tc>
        <w:tc>
          <w:tcPr>
            <w:tcW w:w="1279"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22484.43 </w:t>
            </w:r>
          </w:p>
        </w:tc>
        <w:tc>
          <w:tcPr>
            <w:tcW w:w="1280"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9600.64 </w:t>
            </w:r>
          </w:p>
        </w:tc>
        <w:tc>
          <w:tcPr>
            <w:tcW w:w="1280" w:type="dxa"/>
            <w:gridSpan w:val="4"/>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12883.79 </w:t>
            </w:r>
          </w:p>
        </w:tc>
        <w:tc>
          <w:tcPr>
            <w:tcW w:w="697" w:type="dxa"/>
            <w:gridSpan w:val="2"/>
            <w:tcBorders>
              <w:top w:val="nil"/>
              <w:left w:val="nil"/>
              <w:bottom w:val="single" w:sz="4" w:space="0" w:color="auto"/>
              <w:right w:val="single" w:sz="4" w:space="0" w:color="auto"/>
            </w:tcBorders>
            <w:shd w:val="clear" w:color="auto" w:fill="auto"/>
            <w:noWrap/>
            <w:vAlign w:val="center"/>
          </w:tcPr>
          <w:p w:rsidR="000809B9" w:rsidRPr="004A4090" w:rsidRDefault="000809B9" w:rsidP="00C65BCD">
            <w:pPr>
              <w:widowControl/>
              <w:jc w:val="right"/>
              <w:rPr>
                <w:rFonts w:ascii="宋体" w:eastAsia="宋体" w:hAnsi="宋体" w:cs="宋体"/>
                <w:kern w:val="0"/>
                <w:sz w:val="20"/>
                <w:szCs w:val="24"/>
              </w:rPr>
            </w:pPr>
          </w:p>
        </w:tc>
      </w:tr>
      <w:tr w:rsidR="000809B9" w:rsidRPr="004A4090" w:rsidTr="005C60CB">
        <w:trPr>
          <w:gridAfter w:val="2"/>
          <w:wAfter w:w="182" w:type="dxa"/>
          <w:trHeight w:val="324"/>
          <w:jc w:val="center"/>
        </w:trPr>
        <w:tc>
          <w:tcPr>
            <w:tcW w:w="1519" w:type="dxa"/>
            <w:gridSpan w:val="2"/>
            <w:tcBorders>
              <w:top w:val="nil"/>
              <w:left w:val="single" w:sz="4" w:space="0" w:color="auto"/>
              <w:bottom w:val="single" w:sz="4" w:space="0" w:color="auto"/>
              <w:right w:val="single" w:sz="4" w:space="0" w:color="auto"/>
            </w:tcBorders>
            <w:shd w:val="clear" w:color="auto" w:fill="auto"/>
            <w:vAlign w:val="center"/>
          </w:tcPr>
          <w:p w:rsidR="000809B9" w:rsidRPr="005C60CB" w:rsidRDefault="000809B9">
            <w:pPr>
              <w:rPr>
                <w:rFonts w:ascii="方正书宋_GBK" w:eastAsia="方正书宋_GBK"/>
                <w:sz w:val="20"/>
                <w:szCs w:val="20"/>
              </w:rPr>
            </w:pPr>
            <w:r w:rsidRPr="005C60CB">
              <w:rPr>
                <w:rFonts w:ascii="方正书宋_GBK" w:eastAsia="方正书宋_GBK" w:hint="eastAsia"/>
                <w:sz w:val="20"/>
                <w:szCs w:val="20"/>
              </w:rPr>
              <w:t xml:space="preserve">  20701</w:t>
            </w:r>
          </w:p>
        </w:tc>
        <w:tc>
          <w:tcPr>
            <w:tcW w:w="3981" w:type="dxa"/>
            <w:gridSpan w:val="5"/>
            <w:tcBorders>
              <w:top w:val="nil"/>
              <w:left w:val="nil"/>
              <w:bottom w:val="single" w:sz="4" w:space="0" w:color="auto"/>
              <w:right w:val="single" w:sz="4" w:space="0" w:color="auto"/>
            </w:tcBorders>
            <w:shd w:val="clear" w:color="auto" w:fill="auto"/>
            <w:vAlign w:val="center"/>
          </w:tcPr>
          <w:p w:rsidR="000809B9" w:rsidRDefault="000809B9">
            <w:pPr>
              <w:rPr>
                <w:rFonts w:ascii="宋体" w:eastAsia="宋体" w:hAnsi="宋体" w:cs="宋体"/>
                <w:sz w:val="20"/>
                <w:szCs w:val="20"/>
              </w:rPr>
            </w:pPr>
            <w:r>
              <w:rPr>
                <w:rFonts w:hint="eastAsia"/>
                <w:sz w:val="20"/>
                <w:szCs w:val="20"/>
              </w:rPr>
              <w:t xml:space="preserve">  </w:t>
            </w:r>
            <w:r>
              <w:rPr>
                <w:rFonts w:hint="eastAsia"/>
                <w:sz w:val="20"/>
                <w:szCs w:val="20"/>
              </w:rPr>
              <w:t>文化和旅游</w:t>
            </w:r>
          </w:p>
        </w:tc>
        <w:tc>
          <w:tcPr>
            <w:tcW w:w="1279"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20026.58 </w:t>
            </w:r>
          </w:p>
        </w:tc>
        <w:tc>
          <w:tcPr>
            <w:tcW w:w="1280"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8446.16 </w:t>
            </w:r>
          </w:p>
        </w:tc>
        <w:tc>
          <w:tcPr>
            <w:tcW w:w="1280" w:type="dxa"/>
            <w:gridSpan w:val="4"/>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11580.42 </w:t>
            </w:r>
          </w:p>
        </w:tc>
        <w:tc>
          <w:tcPr>
            <w:tcW w:w="697" w:type="dxa"/>
            <w:gridSpan w:val="2"/>
            <w:tcBorders>
              <w:top w:val="nil"/>
              <w:left w:val="nil"/>
              <w:bottom w:val="single" w:sz="4" w:space="0" w:color="auto"/>
              <w:right w:val="single" w:sz="4" w:space="0" w:color="auto"/>
            </w:tcBorders>
            <w:shd w:val="clear" w:color="auto" w:fill="auto"/>
            <w:noWrap/>
            <w:vAlign w:val="center"/>
          </w:tcPr>
          <w:p w:rsidR="000809B9" w:rsidRPr="004A4090" w:rsidRDefault="000809B9" w:rsidP="00C65BCD">
            <w:pPr>
              <w:widowControl/>
              <w:jc w:val="right"/>
              <w:rPr>
                <w:rFonts w:ascii="宋体" w:eastAsia="宋体" w:hAnsi="宋体" w:cs="宋体"/>
                <w:kern w:val="0"/>
                <w:sz w:val="20"/>
                <w:szCs w:val="24"/>
              </w:rPr>
            </w:pPr>
          </w:p>
        </w:tc>
      </w:tr>
      <w:tr w:rsidR="000809B9" w:rsidRPr="004A4090" w:rsidTr="005C60CB">
        <w:trPr>
          <w:gridAfter w:val="2"/>
          <w:wAfter w:w="182" w:type="dxa"/>
          <w:trHeight w:val="324"/>
          <w:jc w:val="center"/>
        </w:trPr>
        <w:tc>
          <w:tcPr>
            <w:tcW w:w="1519" w:type="dxa"/>
            <w:gridSpan w:val="2"/>
            <w:tcBorders>
              <w:top w:val="nil"/>
              <w:left w:val="single" w:sz="4" w:space="0" w:color="auto"/>
              <w:bottom w:val="single" w:sz="4" w:space="0" w:color="auto"/>
              <w:right w:val="single" w:sz="4" w:space="0" w:color="auto"/>
            </w:tcBorders>
            <w:shd w:val="clear" w:color="auto" w:fill="auto"/>
            <w:vAlign w:val="center"/>
          </w:tcPr>
          <w:p w:rsidR="000809B9" w:rsidRPr="005C60CB" w:rsidRDefault="000809B9">
            <w:pPr>
              <w:rPr>
                <w:rFonts w:ascii="方正书宋_GBK" w:eastAsia="方正书宋_GBK"/>
                <w:sz w:val="20"/>
                <w:szCs w:val="20"/>
              </w:rPr>
            </w:pPr>
            <w:r w:rsidRPr="005C60CB">
              <w:rPr>
                <w:rFonts w:ascii="方正书宋_GBK" w:eastAsia="方正书宋_GBK" w:hint="eastAsia"/>
                <w:sz w:val="20"/>
                <w:szCs w:val="20"/>
              </w:rPr>
              <w:t xml:space="preserve">    2070101</w:t>
            </w:r>
          </w:p>
        </w:tc>
        <w:tc>
          <w:tcPr>
            <w:tcW w:w="3981" w:type="dxa"/>
            <w:gridSpan w:val="5"/>
            <w:tcBorders>
              <w:top w:val="nil"/>
              <w:left w:val="nil"/>
              <w:bottom w:val="single" w:sz="4" w:space="0" w:color="auto"/>
              <w:right w:val="single" w:sz="4" w:space="0" w:color="auto"/>
            </w:tcBorders>
            <w:shd w:val="clear" w:color="auto" w:fill="auto"/>
            <w:vAlign w:val="center"/>
          </w:tcPr>
          <w:p w:rsidR="000809B9" w:rsidRDefault="000809B9">
            <w:pPr>
              <w:rPr>
                <w:rFonts w:ascii="宋体" w:eastAsia="宋体" w:hAnsi="宋体" w:cs="宋体"/>
                <w:sz w:val="20"/>
                <w:szCs w:val="20"/>
              </w:rPr>
            </w:pPr>
            <w:r>
              <w:rPr>
                <w:rFonts w:hint="eastAsia"/>
                <w:sz w:val="20"/>
                <w:szCs w:val="20"/>
              </w:rPr>
              <w:t xml:space="preserve">    </w:t>
            </w:r>
            <w:r>
              <w:rPr>
                <w:rFonts w:hint="eastAsia"/>
                <w:sz w:val="20"/>
                <w:szCs w:val="20"/>
              </w:rPr>
              <w:t>行政运行</w:t>
            </w:r>
          </w:p>
        </w:tc>
        <w:tc>
          <w:tcPr>
            <w:tcW w:w="1279"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2439.48 </w:t>
            </w:r>
          </w:p>
        </w:tc>
        <w:tc>
          <w:tcPr>
            <w:tcW w:w="1280"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2439.48 </w:t>
            </w:r>
          </w:p>
        </w:tc>
        <w:tc>
          <w:tcPr>
            <w:tcW w:w="1280" w:type="dxa"/>
            <w:gridSpan w:val="4"/>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0.00 </w:t>
            </w:r>
          </w:p>
        </w:tc>
        <w:tc>
          <w:tcPr>
            <w:tcW w:w="697" w:type="dxa"/>
            <w:gridSpan w:val="2"/>
            <w:tcBorders>
              <w:top w:val="nil"/>
              <w:left w:val="nil"/>
              <w:bottom w:val="single" w:sz="4" w:space="0" w:color="auto"/>
              <w:right w:val="single" w:sz="4" w:space="0" w:color="auto"/>
            </w:tcBorders>
            <w:shd w:val="clear" w:color="auto" w:fill="auto"/>
            <w:noWrap/>
            <w:vAlign w:val="center"/>
          </w:tcPr>
          <w:p w:rsidR="000809B9" w:rsidRPr="004A4090" w:rsidRDefault="000809B9" w:rsidP="00C65BCD">
            <w:pPr>
              <w:widowControl/>
              <w:jc w:val="right"/>
              <w:rPr>
                <w:rFonts w:ascii="宋体" w:eastAsia="宋体" w:hAnsi="宋体" w:cs="宋体"/>
                <w:kern w:val="0"/>
                <w:sz w:val="20"/>
                <w:szCs w:val="24"/>
              </w:rPr>
            </w:pPr>
          </w:p>
        </w:tc>
      </w:tr>
      <w:tr w:rsidR="000809B9" w:rsidRPr="004A4090" w:rsidTr="005C60CB">
        <w:trPr>
          <w:gridAfter w:val="2"/>
          <w:wAfter w:w="182" w:type="dxa"/>
          <w:trHeight w:val="324"/>
          <w:jc w:val="center"/>
        </w:trPr>
        <w:tc>
          <w:tcPr>
            <w:tcW w:w="1519" w:type="dxa"/>
            <w:gridSpan w:val="2"/>
            <w:tcBorders>
              <w:top w:val="nil"/>
              <w:left w:val="single" w:sz="4" w:space="0" w:color="auto"/>
              <w:bottom w:val="single" w:sz="4" w:space="0" w:color="auto"/>
              <w:right w:val="single" w:sz="4" w:space="0" w:color="auto"/>
            </w:tcBorders>
            <w:shd w:val="clear" w:color="auto" w:fill="auto"/>
            <w:vAlign w:val="center"/>
          </w:tcPr>
          <w:p w:rsidR="000809B9" w:rsidRPr="005C60CB" w:rsidRDefault="000809B9">
            <w:pPr>
              <w:rPr>
                <w:rFonts w:ascii="方正书宋_GBK" w:eastAsia="方正书宋_GBK"/>
                <w:sz w:val="20"/>
                <w:szCs w:val="20"/>
              </w:rPr>
            </w:pPr>
            <w:r w:rsidRPr="005C60CB">
              <w:rPr>
                <w:rFonts w:ascii="方正书宋_GBK" w:eastAsia="方正书宋_GBK" w:hint="eastAsia"/>
                <w:sz w:val="20"/>
                <w:szCs w:val="20"/>
              </w:rPr>
              <w:t xml:space="preserve">    2070102</w:t>
            </w:r>
          </w:p>
        </w:tc>
        <w:tc>
          <w:tcPr>
            <w:tcW w:w="3981" w:type="dxa"/>
            <w:gridSpan w:val="5"/>
            <w:tcBorders>
              <w:top w:val="nil"/>
              <w:left w:val="nil"/>
              <w:bottom w:val="single" w:sz="4" w:space="0" w:color="auto"/>
              <w:right w:val="single" w:sz="4" w:space="0" w:color="auto"/>
            </w:tcBorders>
            <w:shd w:val="clear" w:color="auto" w:fill="auto"/>
            <w:vAlign w:val="center"/>
          </w:tcPr>
          <w:p w:rsidR="000809B9" w:rsidRDefault="000809B9">
            <w:pPr>
              <w:rPr>
                <w:rFonts w:ascii="宋体" w:eastAsia="宋体" w:hAnsi="宋体" w:cs="宋体"/>
                <w:sz w:val="20"/>
                <w:szCs w:val="20"/>
              </w:rPr>
            </w:pPr>
            <w:r>
              <w:rPr>
                <w:rFonts w:hint="eastAsia"/>
                <w:sz w:val="20"/>
                <w:szCs w:val="20"/>
              </w:rPr>
              <w:t xml:space="preserve">    </w:t>
            </w:r>
            <w:r>
              <w:rPr>
                <w:rFonts w:hint="eastAsia"/>
                <w:sz w:val="20"/>
                <w:szCs w:val="20"/>
              </w:rPr>
              <w:t>一般行政管理事务</w:t>
            </w:r>
          </w:p>
        </w:tc>
        <w:tc>
          <w:tcPr>
            <w:tcW w:w="1279"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192.86 </w:t>
            </w:r>
          </w:p>
        </w:tc>
        <w:tc>
          <w:tcPr>
            <w:tcW w:w="1280"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0.00 </w:t>
            </w:r>
          </w:p>
        </w:tc>
        <w:tc>
          <w:tcPr>
            <w:tcW w:w="1280" w:type="dxa"/>
            <w:gridSpan w:val="4"/>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192.86 </w:t>
            </w:r>
          </w:p>
        </w:tc>
        <w:tc>
          <w:tcPr>
            <w:tcW w:w="697" w:type="dxa"/>
            <w:gridSpan w:val="2"/>
            <w:tcBorders>
              <w:top w:val="nil"/>
              <w:left w:val="nil"/>
              <w:bottom w:val="single" w:sz="4" w:space="0" w:color="auto"/>
              <w:right w:val="single" w:sz="4" w:space="0" w:color="auto"/>
            </w:tcBorders>
            <w:shd w:val="clear" w:color="auto" w:fill="auto"/>
            <w:noWrap/>
            <w:vAlign w:val="center"/>
          </w:tcPr>
          <w:p w:rsidR="000809B9" w:rsidRPr="004A4090" w:rsidRDefault="000809B9" w:rsidP="00C65BCD">
            <w:pPr>
              <w:widowControl/>
              <w:jc w:val="right"/>
              <w:rPr>
                <w:rFonts w:ascii="宋体" w:eastAsia="宋体" w:hAnsi="宋体" w:cs="宋体"/>
                <w:kern w:val="0"/>
                <w:sz w:val="20"/>
                <w:szCs w:val="24"/>
              </w:rPr>
            </w:pPr>
          </w:p>
        </w:tc>
      </w:tr>
      <w:tr w:rsidR="000809B9" w:rsidRPr="004A4090" w:rsidTr="005C60CB">
        <w:trPr>
          <w:gridAfter w:val="2"/>
          <w:wAfter w:w="182" w:type="dxa"/>
          <w:trHeight w:val="324"/>
          <w:jc w:val="center"/>
        </w:trPr>
        <w:tc>
          <w:tcPr>
            <w:tcW w:w="1519" w:type="dxa"/>
            <w:gridSpan w:val="2"/>
            <w:tcBorders>
              <w:top w:val="nil"/>
              <w:left w:val="single" w:sz="4" w:space="0" w:color="auto"/>
              <w:bottom w:val="single" w:sz="4" w:space="0" w:color="auto"/>
              <w:right w:val="single" w:sz="4" w:space="0" w:color="auto"/>
            </w:tcBorders>
            <w:shd w:val="clear" w:color="auto" w:fill="auto"/>
            <w:vAlign w:val="center"/>
          </w:tcPr>
          <w:p w:rsidR="000809B9" w:rsidRPr="005C60CB" w:rsidRDefault="000809B9">
            <w:pPr>
              <w:rPr>
                <w:rFonts w:ascii="方正书宋_GBK" w:eastAsia="方正书宋_GBK"/>
                <w:sz w:val="20"/>
                <w:szCs w:val="20"/>
              </w:rPr>
            </w:pPr>
            <w:r w:rsidRPr="005C60CB">
              <w:rPr>
                <w:rFonts w:ascii="方正书宋_GBK" w:eastAsia="方正书宋_GBK" w:hint="eastAsia"/>
                <w:sz w:val="20"/>
                <w:szCs w:val="20"/>
              </w:rPr>
              <w:t xml:space="preserve">    2070104</w:t>
            </w:r>
          </w:p>
        </w:tc>
        <w:tc>
          <w:tcPr>
            <w:tcW w:w="3981" w:type="dxa"/>
            <w:gridSpan w:val="5"/>
            <w:tcBorders>
              <w:top w:val="nil"/>
              <w:left w:val="nil"/>
              <w:bottom w:val="single" w:sz="4" w:space="0" w:color="auto"/>
              <w:right w:val="single" w:sz="4" w:space="0" w:color="auto"/>
            </w:tcBorders>
            <w:shd w:val="clear" w:color="auto" w:fill="auto"/>
            <w:vAlign w:val="center"/>
          </w:tcPr>
          <w:p w:rsidR="000809B9" w:rsidRDefault="000809B9">
            <w:pPr>
              <w:rPr>
                <w:rFonts w:ascii="宋体" w:eastAsia="宋体" w:hAnsi="宋体" w:cs="宋体"/>
                <w:sz w:val="20"/>
                <w:szCs w:val="20"/>
              </w:rPr>
            </w:pPr>
            <w:r>
              <w:rPr>
                <w:rFonts w:hint="eastAsia"/>
                <w:sz w:val="20"/>
                <w:szCs w:val="20"/>
              </w:rPr>
              <w:t xml:space="preserve">    </w:t>
            </w:r>
            <w:r>
              <w:rPr>
                <w:rFonts w:hint="eastAsia"/>
                <w:sz w:val="20"/>
                <w:szCs w:val="20"/>
              </w:rPr>
              <w:t>图书馆</w:t>
            </w:r>
          </w:p>
        </w:tc>
        <w:tc>
          <w:tcPr>
            <w:tcW w:w="1279"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4785.59 </w:t>
            </w:r>
          </w:p>
        </w:tc>
        <w:tc>
          <w:tcPr>
            <w:tcW w:w="1280"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2126.12 </w:t>
            </w:r>
          </w:p>
        </w:tc>
        <w:tc>
          <w:tcPr>
            <w:tcW w:w="1280" w:type="dxa"/>
            <w:gridSpan w:val="4"/>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2659.47 </w:t>
            </w:r>
          </w:p>
        </w:tc>
        <w:tc>
          <w:tcPr>
            <w:tcW w:w="697" w:type="dxa"/>
            <w:gridSpan w:val="2"/>
            <w:tcBorders>
              <w:top w:val="nil"/>
              <w:left w:val="nil"/>
              <w:bottom w:val="single" w:sz="4" w:space="0" w:color="auto"/>
              <w:right w:val="single" w:sz="4" w:space="0" w:color="auto"/>
            </w:tcBorders>
            <w:shd w:val="clear" w:color="auto" w:fill="auto"/>
            <w:noWrap/>
            <w:vAlign w:val="center"/>
          </w:tcPr>
          <w:p w:rsidR="000809B9" w:rsidRPr="004A4090" w:rsidRDefault="000809B9" w:rsidP="00C65BCD">
            <w:pPr>
              <w:widowControl/>
              <w:jc w:val="right"/>
              <w:rPr>
                <w:rFonts w:ascii="宋体" w:eastAsia="宋体" w:hAnsi="宋体" w:cs="宋体"/>
                <w:kern w:val="0"/>
                <w:sz w:val="20"/>
                <w:szCs w:val="24"/>
              </w:rPr>
            </w:pPr>
          </w:p>
        </w:tc>
      </w:tr>
      <w:tr w:rsidR="000809B9" w:rsidRPr="004A4090" w:rsidTr="005C60CB">
        <w:trPr>
          <w:gridAfter w:val="2"/>
          <w:wAfter w:w="182" w:type="dxa"/>
          <w:trHeight w:val="324"/>
          <w:jc w:val="center"/>
        </w:trPr>
        <w:tc>
          <w:tcPr>
            <w:tcW w:w="1519" w:type="dxa"/>
            <w:gridSpan w:val="2"/>
            <w:tcBorders>
              <w:top w:val="nil"/>
              <w:left w:val="single" w:sz="4" w:space="0" w:color="auto"/>
              <w:bottom w:val="single" w:sz="4" w:space="0" w:color="auto"/>
              <w:right w:val="single" w:sz="4" w:space="0" w:color="auto"/>
            </w:tcBorders>
            <w:shd w:val="clear" w:color="auto" w:fill="auto"/>
            <w:vAlign w:val="center"/>
          </w:tcPr>
          <w:p w:rsidR="000809B9" w:rsidRPr="005C60CB" w:rsidRDefault="000809B9">
            <w:pPr>
              <w:rPr>
                <w:rFonts w:ascii="方正书宋_GBK" w:eastAsia="方正书宋_GBK"/>
                <w:sz w:val="20"/>
                <w:szCs w:val="20"/>
              </w:rPr>
            </w:pPr>
            <w:r w:rsidRPr="005C60CB">
              <w:rPr>
                <w:rFonts w:ascii="方正书宋_GBK" w:eastAsia="方正书宋_GBK" w:hint="eastAsia"/>
                <w:sz w:val="20"/>
                <w:szCs w:val="20"/>
              </w:rPr>
              <w:t xml:space="preserve">    2070106</w:t>
            </w:r>
          </w:p>
        </w:tc>
        <w:tc>
          <w:tcPr>
            <w:tcW w:w="3981" w:type="dxa"/>
            <w:gridSpan w:val="5"/>
            <w:tcBorders>
              <w:top w:val="nil"/>
              <w:left w:val="nil"/>
              <w:bottom w:val="single" w:sz="4" w:space="0" w:color="auto"/>
              <w:right w:val="single" w:sz="4" w:space="0" w:color="auto"/>
            </w:tcBorders>
            <w:shd w:val="clear" w:color="auto" w:fill="auto"/>
            <w:vAlign w:val="center"/>
          </w:tcPr>
          <w:p w:rsidR="000809B9" w:rsidRDefault="000809B9">
            <w:pPr>
              <w:rPr>
                <w:rFonts w:ascii="宋体" w:eastAsia="宋体" w:hAnsi="宋体" w:cs="宋体"/>
                <w:sz w:val="20"/>
                <w:szCs w:val="20"/>
              </w:rPr>
            </w:pPr>
            <w:r>
              <w:rPr>
                <w:rFonts w:hint="eastAsia"/>
                <w:sz w:val="20"/>
                <w:szCs w:val="20"/>
              </w:rPr>
              <w:t xml:space="preserve">    </w:t>
            </w:r>
            <w:r>
              <w:rPr>
                <w:rFonts w:hint="eastAsia"/>
                <w:sz w:val="20"/>
                <w:szCs w:val="20"/>
              </w:rPr>
              <w:t>艺术表演场所</w:t>
            </w:r>
          </w:p>
        </w:tc>
        <w:tc>
          <w:tcPr>
            <w:tcW w:w="1279"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1885.76 </w:t>
            </w:r>
          </w:p>
        </w:tc>
        <w:tc>
          <w:tcPr>
            <w:tcW w:w="1280"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0.00 </w:t>
            </w:r>
          </w:p>
        </w:tc>
        <w:tc>
          <w:tcPr>
            <w:tcW w:w="1280" w:type="dxa"/>
            <w:gridSpan w:val="4"/>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1885.76 </w:t>
            </w:r>
          </w:p>
        </w:tc>
        <w:tc>
          <w:tcPr>
            <w:tcW w:w="697" w:type="dxa"/>
            <w:gridSpan w:val="2"/>
            <w:tcBorders>
              <w:top w:val="nil"/>
              <w:left w:val="nil"/>
              <w:bottom w:val="single" w:sz="4" w:space="0" w:color="auto"/>
              <w:right w:val="single" w:sz="4" w:space="0" w:color="auto"/>
            </w:tcBorders>
            <w:shd w:val="clear" w:color="auto" w:fill="auto"/>
            <w:noWrap/>
            <w:vAlign w:val="center"/>
          </w:tcPr>
          <w:p w:rsidR="000809B9" w:rsidRPr="004A4090" w:rsidRDefault="000809B9" w:rsidP="00C65BCD">
            <w:pPr>
              <w:widowControl/>
              <w:jc w:val="right"/>
              <w:rPr>
                <w:rFonts w:ascii="宋体" w:eastAsia="宋体" w:hAnsi="宋体" w:cs="宋体"/>
                <w:kern w:val="0"/>
                <w:sz w:val="20"/>
                <w:szCs w:val="24"/>
              </w:rPr>
            </w:pPr>
          </w:p>
        </w:tc>
      </w:tr>
      <w:tr w:rsidR="000809B9" w:rsidRPr="004A4090" w:rsidTr="005C60CB">
        <w:trPr>
          <w:gridAfter w:val="2"/>
          <w:wAfter w:w="182" w:type="dxa"/>
          <w:trHeight w:val="324"/>
          <w:jc w:val="center"/>
        </w:trPr>
        <w:tc>
          <w:tcPr>
            <w:tcW w:w="1519" w:type="dxa"/>
            <w:gridSpan w:val="2"/>
            <w:tcBorders>
              <w:top w:val="nil"/>
              <w:left w:val="single" w:sz="4" w:space="0" w:color="auto"/>
              <w:bottom w:val="single" w:sz="4" w:space="0" w:color="auto"/>
              <w:right w:val="single" w:sz="4" w:space="0" w:color="auto"/>
            </w:tcBorders>
            <w:shd w:val="clear" w:color="auto" w:fill="auto"/>
            <w:vAlign w:val="center"/>
          </w:tcPr>
          <w:p w:rsidR="000809B9" w:rsidRPr="005C60CB" w:rsidRDefault="000809B9">
            <w:pPr>
              <w:rPr>
                <w:rFonts w:ascii="方正书宋_GBK" w:eastAsia="方正书宋_GBK"/>
                <w:sz w:val="20"/>
                <w:szCs w:val="20"/>
              </w:rPr>
            </w:pPr>
            <w:r w:rsidRPr="005C60CB">
              <w:rPr>
                <w:rFonts w:ascii="方正书宋_GBK" w:eastAsia="方正书宋_GBK" w:hint="eastAsia"/>
                <w:sz w:val="20"/>
                <w:szCs w:val="20"/>
              </w:rPr>
              <w:t xml:space="preserve">    2070107</w:t>
            </w:r>
          </w:p>
        </w:tc>
        <w:tc>
          <w:tcPr>
            <w:tcW w:w="3981" w:type="dxa"/>
            <w:gridSpan w:val="5"/>
            <w:tcBorders>
              <w:top w:val="nil"/>
              <w:left w:val="nil"/>
              <w:bottom w:val="single" w:sz="4" w:space="0" w:color="auto"/>
              <w:right w:val="single" w:sz="4" w:space="0" w:color="auto"/>
            </w:tcBorders>
            <w:shd w:val="clear" w:color="auto" w:fill="auto"/>
            <w:vAlign w:val="center"/>
          </w:tcPr>
          <w:p w:rsidR="000809B9" w:rsidRDefault="000809B9">
            <w:pPr>
              <w:rPr>
                <w:rFonts w:ascii="宋体" w:eastAsia="宋体" w:hAnsi="宋体" w:cs="宋体"/>
                <w:sz w:val="20"/>
                <w:szCs w:val="20"/>
              </w:rPr>
            </w:pPr>
            <w:r>
              <w:rPr>
                <w:rFonts w:hint="eastAsia"/>
                <w:sz w:val="20"/>
                <w:szCs w:val="20"/>
              </w:rPr>
              <w:t xml:space="preserve">    </w:t>
            </w:r>
            <w:r>
              <w:rPr>
                <w:rFonts w:hint="eastAsia"/>
                <w:sz w:val="20"/>
                <w:szCs w:val="20"/>
              </w:rPr>
              <w:t>艺术表演团体</w:t>
            </w:r>
          </w:p>
        </w:tc>
        <w:tc>
          <w:tcPr>
            <w:tcW w:w="1279"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2920.58 </w:t>
            </w:r>
          </w:p>
        </w:tc>
        <w:tc>
          <w:tcPr>
            <w:tcW w:w="1280"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2587.28 </w:t>
            </w:r>
          </w:p>
        </w:tc>
        <w:tc>
          <w:tcPr>
            <w:tcW w:w="1280" w:type="dxa"/>
            <w:gridSpan w:val="4"/>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333.30 </w:t>
            </w:r>
          </w:p>
        </w:tc>
        <w:tc>
          <w:tcPr>
            <w:tcW w:w="697" w:type="dxa"/>
            <w:gridSpan w:val="2"/>
            <w:tcBorders>
              <w:top w:val="nil"/>
              <w:left w:val="nil"/>
              <w:bottom w:val="single" w:sz="4" w:space="0" w:color="auto"/>
              <w:right w:val="single" w:sz="4" w:space="0" w:color="auto"/>
            </w:tcBorders>
            <w:shd w:val="clear" w:color="auto" w:fill="auto"/>
            <w:noWrap/>
            <w:vAlign w:val="center"/>
          </w:tcPr>
          <w:p w:rsidR="000809B9" w:rsidRPr="004A4090" w:rsidRDefault="000809B9" w:rsidP="00C65BCD">
            <w:pPr>
              <w:widowControl/>
              <w:jc w:val="right"/>
              <w:rPr>
                <w:rFonts w:ascii="宋体" w:eastAsia="宋体" w:hAnsi="宋体" w:cs="宋体"/>
                <w:kern w:val="0"/>
                <w:sz w:val="20"/>
                <w:szCs w:val="24"/>
              </w:rPr>
            </w:pPr>
          </w:p>
        </w:tc>
      </w:tr>
      <w:tr w:rsidR="000809B9" w:rsidRPr="004A4090" w:rsidTr="005C60CB">
        <w:trPr>
          <w:gridAfter w:val="2"/>
          <w:wAfter w:w="182" w:type="dxa"/>
          <w:trHeight w:val="324"/>
          <w:jc w:val="center"/>
        </w:trPr>
        <w:tc>
          <w:tcPr>
            <w:tcW w:w="1519" w:type="dxa"/>
            <w:gridSpan w:val="2"/>
            <w:tcBorders>
              <w:top w:val="nil"/>
              <w:left w:val="single" w:sz="4" w:space="0" w:color="auto"/>
              <w:bottom w:val="single" w:sz="4" w:space="0" w:color="auto"/>
              <w:right w:val="single" w:sz="4" w:space="0" w:color="auto"/>
            </w:tcBorders>
            <w:shd w:val="clear" w:color="auto" w:fill="auto"/>
            <w:vAlign w:val="center"/>
          </w:tcPr>
          <w:p w:rsidR="000809B9" w:rsidRPr="005C60CB" w:rsidRDefault="000809B9">
            <w:pPr>
              <w:rPr>
                <w:rFonts w:ascii="方正书宋_GBK" w:eastAsia="方正书宋_GBK"/>
                <w:sz w:val="20"/>
                <w:szCs w:val="20"/>
              </w:rPr>
            </w:pPr>
            <w:r w:rsidRPr="005C60CB">
              <w:rPr>
                <w:rFonts w:ascii="方正书宋_GBK" w:eastAsia="方正书宋_GBK" w:hint="eastAsia"/>
                <w:sz w:val="20"/>
                <w:szCs w:val="20"/>
              </w:rPr>
              <w:t xml:space="preserve">    2070109</w:t>
            </w:r>
          </w:p>
        </w:tc>
        <w:tc>
          <w:tcPr>
            <w:tcW w:w="3981" w:type="dxa"/>
            <w:gridSpan w:val="5"/>
            <w:tcBorders>
              <w:top w:val="nil"/>
              <w:left w:val="nil"/>
              <w:bottom w:val="single" w:sz="4" w:space="0" w:color="auto"/>
              <w:right w:val="single" w:sz="4" w:space="0" w:color="auto"/>
            </w:tcBorders>
            <w:shd w:val="clear" w:color="auto" w:fill="auto"/>
            <w:vAlign w:val="center"/>
          </w:tcPr>
          <w:p w:rsidR="000809B9" w:rsidRDefault="000809B9">
            <w:pPr>
              <w:rPr>
                <w:rFonts w:ascii="宋体" w:eastAsia="宋体" w:hAnsi="宋体" w:cs="宋体"/>
                <w:sz w:val="20"/>
                <w:szCs w:val="20"/>
              </w:rPr>
            </w:pPr>
            <w:r>
              <w:rPr>
                <w:rFonts w:hint="eastAsia"/>
                <w:sz w:val="20"/>
                <w:szCs w:val="20"/>
              </w:rPr>
              <w:t xml:space="preserve">    </w:t>
            </w:r>
            <w:r>
              <w:rPr>
                <w:rFonts w:hint="eastAsia"/>
                <w:sz w:val="20"/>
                <w:szCs w:val="20"/>
              </w:rPr>
              <w:t>群众文化</w:t>
            </w:r>
          </w:p>
        </w:tc>
        <w:tc>
          <w:tcPr>
            <w:tcW w:w="1279"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848.69 </w:t>
            </w:r>
          </w:p>
        </w:tc>
        <w:tc>
          <w:tcPr>
            <w:tcW w:w="1280"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687.29 </w:t>
            </w:r>
          </w:p>
        </w:tc>
        <w:tc>
          <w:tcPr>
            <w:tcW w:w="1280" w:type="dxa"/>
            <w:gridSpan w:val="4"/>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161.40 </w:t>
            </w:r>
          </w:p>
        </w:tc>
        <w:tc>
          <w:tcPr>
            <w:tcW w:w="697" w:type="dxa"/>
            <w:gridSpan w:val="2"/>
            <w:tcBorders>
              <w:top w:val="nil"/>
              <w:left w:val="nil"/>
              <w:bottom w:val="single" w:sz="4" w:space="0" w:color="auto"/>
              <w:right w:val="single" w:sz="4" w:space="0" w:color="auto"/>
            </w:tcBorders>
            <w:shd w:val="clear" w:color="auto" w:fill="auto"/>
            <w:noWrap/>
            <w:vAlign w:val="center"/>
          </w:tcPr>
          <w:p w:rsidR="000809B9" w:rsidRPr="004A4090" w:rsidRDefault="000809B9" w:rsidP="00C65BCD">
            <w:pPr>
              <w:widowControl/>
              <w:jc w:val="right"/>
              <w:rPr>
                <w:rFonts w:ascii="宋体" w:eastAsia="宋体" w:hAnsi="宋体" w:cs="宋体"/>
                <w:kern w:val="0"/>
                <w:sz w:val="20"/>
                <w:szCs w:val="24"/>
              </w:rPr>
            </w:pPr>
          </w:p>
        </w:tc>
      </w:tr>
      <w:tr w:rsidR="000809B9" w:rsidRPr="004A4090" w:rsidTr="005C60CB">
        <w:trPr>
          <w:gridAfter w:val="2"/>
          <w:wAfter w:w="182" w:type="dxa"/>
          <w:trHeight w:val="324"/>
          <w:jc w:val="center"/>
        </w:trPr>
        <w:tc>
          <w:tcPr>
            <w:tcW w:w="1519" w:type="dxa"/>
            <w:gridSpan w:val="2"/>
            <w:tcBorders>
              <w:top w:val="nil"/>
              <w:left w:val="single" w:sz="4" w:space="0" w:color="auto"/>
              <w:bottom w:val="single" w:sz="4" w:space="0" w:color="auto"/>
              <w:right w:val="single" w:sz="4" w:space="0" w:color="auto"/>
            </w:tcBorders>
            <w:shd w:val="clear" w:color="auto" w:fill="auto"/>
            <w:vAlign w:val="center"/>
          </w:tcPr>
          <w:p w:rsidR="000809B9" w:rsidRPr="005C60CB" w:rsidRDefault="000809B9">
            <w:pPr>
              <w:rPr>
                <w:rFonts w:ascii="方正书宋_GBK" w:eastAsia="方正书宋_GBK"/>
                <w:sz w:val="20"/>
                <w:szCs w:val="20"/>
              </w:rPr>
            </w:pPr>
            <w:r w:rsidRPr="005C60CB">
              <w:rPr>
                <w:rFonts w:ascii="方正书宋_GBK" w:eastAsia="方正书宋_GBK" w:hint="eastAsia"/>
                <w:sz w:val="20"/>
                <w:szCs w:val="20"/>
              </w:rPr>
              <w:t xml:space="preserve">    2070110</w:t>
            </w:r>
          </w:p>
        </w:tc>
        <w:tc>
          <w:tcPr>
            <w:tcW w:w="3981" w:type="dxa"/>
            <w:gridSpan w:val="5"/>
            <w:tcBorders>
              <w:top w:val="nil"/>
              <w:left w:val="nil"/>
              <w:bottom w:val="single" w:sz="4" w:space="0" w:color="auto"/>
              <w:right w:val="single" w:sz="4" w:space="0" w:color="auto"/>
            </w:tcBorders>
            <w:shd w:val="clear" w:color="auto" w:fill="auto"/>
            <w:vAlign w:val="center"/>
          </w:tcPr>
          <w:p w:rsidR="000809B9" w:rsidRDefault="000809B9">
            <w:pPr>
              <w:rPr>
                <w:rFonts w:ascii="宋体" w:eastAsia="宋体" w:hAnsi="宋体" w:cs="宋体"/>
                <w:sz w:val="20"/>
                <w:szCs w:val="20"/>
              </w:rPr>
            </w:pPr>
            <w:r>
              <w:rPr>
                <w:rFonts w:hint="eastAsia"/>
                <w:sz w:val="20"/>
                <w:szCs w:val="20"/>
              </w:rPr>
              <w:t xml:space="preserve">    </w:t>
            </w:r>
            <w:r>
              <w:rPr>
                <w:rFonts w:hint="eastAsia"/>
                <w:sz w:val="20"/>
                <w:szCs w:val="20"/>
              </w:rPr>
              <w:t>文化和旅游交流与合作</w:t>
            </w:r>
          </w:p>
        </w:tc>
        <w:tc>
          <w:tcPr>
            <w:tcW w:w="1279"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5.00 </w:t>
            </w:r>
          </w:p>
        </w:tc>
        <w:tc>
          <w:tcPr>
            <w:tcW w:w="1280"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0.00 </w:t>
            </w:r>
          </w:p>
        </w:tc>
        <w:tc>
          <w:tcPr>
            <w:tcW w:w="1280" w:type="dxa"/>
            <w:gridSpan w:val="4"/>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5.00 </w:t>
            </w:r>
          </w:p>
        </w:tc>
        <w:tc>
          <w:tcPr>
            <w:tcW w:w="697" w:type="dxa"/>
            <w:gridSpan w:val="2"/>
            <w:tcBorders>
              <w:top w:val="nil"/>
              <w:left w:val="nil"/>
              <w:bottom w:val="single" w:sz="4" w:space="0" w:color="auto"/>
              <w:right w:val="single" w:sz="4" w:space="0" w:color="auto"/>
            </w:tcBorders>
            <w:shd w:val="clear" w:color="auto" w:fill="auto"/>
            <w:noWrap/>
            <w:vAlign w:val="center"/>
          </w:tcPr>
          <w:p w:rsidR="000809B9" w:rsidRPr="004A4090" w:rsidRDefault="000809B9" w:rsidP="00C65BCD">
            <w:pPr>
              <w:widowControl/>
              <w:jc w:val="right"/>
              <w:rPr>
                <w:rFonts w:ascii="宋体" w:eastAsia="宋体" w:hAnsi="宋体" w:cs="宋体"/>
                <w:kern w:val="0"/>
                <w:sz w:val="20"/>
                <w:szCs w:val="24"/>
              </w:rPr>
            </w:pPr>
          </w:p>
        </w:tc>
      </w:tr>
      <w:tr w:rsidR="000809B9" w:rsidRPr="004A4090" w:rsidTr="005C60CB">
        <w:trPr>
          <w:gridAfter w:val="2"/>
          <w:wAfter w:w="182" w:type="dxa"/>
          <w:trHeight w:val="324"/>
          <w:jc w:val="center"/>
        </w:trPr>
        <w:tc>
          <w:tcPr>
            <w:tcW w:w="1519" w:type="dxa"/>
            <w:gridSpan w:val="2"/>
            <w:tcBorders>
              <w:top w:val="nil"/>
              <w:left w:val="single" w:sz="4" w:space="0" w:color="auto"/>
              <w:bottom w:val="single" w:sz="4" w:space="0" w:color="auto"/>
              <w:right w:val="single" w:sz="4" w:space="0" w:color="auto"/>
            </w:tcBorders>
            <w:shd w:val="clear" w:color="auto" w:fill="auto"/>
            <w:vAlign w:val="center"/>
          </w:tcPr>
          <w:p w:rsidR="000809B9" w:rsidRPr="005C60CB" w:rsidRDefault="000809B9">
            <w:pPr>
              <w:rPr>
                <w:rFonts w:ascii="方正书宋_GBK" w:eastAsia="方正书宋_GBK"/>
                <w:sz w:val="20"/>
                <w:szCs w:val="20"/>
              </w:rPr>
            </w:pPr>
            <w:r w:rsidRPr="005C60CB">
              <w:rPr>
                <w:rFonts w:ascii="方正书宋_GBK" w:eastAsia="方正书宋_GBK" w:hint="eastAsia"/>
                <w:sz w:val="20"/>
                <w:szCs w:val="20"/>
              </w:rPr>
              <w:t xml:space="preserve">    2070111</w:t>
            </w:r>
          </w:p>
        </w:tc>
        <w:tc>
          <w:tcPr>
            <w:tcW w:w="3981" w:type="dxa"/>
            <w:gridSpan w:val="5"/>
            <w:tcBorders>
              <w:top w:val="nil"/>
              <w:left w:val="nil"/>
              <w:bottom w:val="single" w:sz="4" w:space="0" w:color="auto"/>
              <w:right w:val="single" w:sz="4" w:space="0" w:color="auto"/>
            </w:tcBorders>
            <w:shd w:val="clear" w:color="auto" w:fill="auto"/>
            <w:vAlign w:val="center"/>
          </w:tcPr>
          <w:p w:rsidR="000809B9" w:rsidRDefault="000809B9">
            <w:pPr>
              <w:rPr>
                <w:rFonts w:ascii="宋体" w:eastAsia="宋体" w:hAnsi="宋体" w:cs="宋体"/>
                <w:sz w:val="20"/>
                <w:szCs w:val="20"/>
              </w:rPr>
            </w:pPr>
            <w:r>
              <w:rPr>
                <w:rFonts w:hint="eastAsia"/>
                <w:sz w:val="20"/>
                <w:szCs w:val="20"/>
              </w:rPr>
              <w:t xml:space="preserve">    </w:t>
            </w:r>
            <w:r>
              <w:rPr>
                <w:rFonts w:hint="eastAsia"/>
                <w:sz w:val="20"/>
                <w:szCs w:val="20"/>
              </w:rPr>
              <w:t>文化创作与保护</w:t>
            </w:r>
          </w:p>
        </w:tc>
        <w:tc>
          <w:tcPr>
            <w:tcW w:w="1279"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1159.59 </w:t>
            </w:r>
          </w:p>
        </w:tc>
        <w:tc>
          <w:tcPr>
            <w:tcW w:w="1280"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481.59 </w:t>
            </w:r>
          </w:p>
        </w:tc>
        <w:tc>
          <w:tcPr>
            <w:tcW w:w="1280" w:type="dxa"/>
            <w:gridSpan w:val="4"/>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678.00 </w:t>
            </w:r>
          </w:p>
        </w:tc>
        <w:tc>
          <w:tcPr>
            <w:tcW w:w="697" w:type="dxa"/>
            <w:gridSpan w:val="2"/>
            <w:tcBorders>
              <w:top w:val="nil"/>
              <w:left w:val="nil"/>
              <w:bottom w:val="single" w:sz="4" w:space="0" w:color="auto"/>
              <w:right w:val="single" w:sz="4" w:space="0" w:color="auto"/>
            </w:tcBorders>
            <w:shd w:val="clear" w:color="auto" w:fill="auto"/>
            <w:noWrap/>
            <w:vAlign w:val="center"/>
          </w:tcPr>
          <w:p w:rsidR="000809B9" w:rsidRPr="004A4090" w:rsidRDefault="000809B9" w:rsidP="00C65BCD">
            <w:pPr>
              <w:widowControl/>
              <w:jc w:val="right"/>
              <w:rPr>
                <w:rFonts w:ascii="宋体" w:eastAsia="宋体" w:hAnsi="宋体" w:cs="宋体"/>
                <w:kern w:val="0"/>
                <w:sz w:val="20"/>
                <w:szCs w:val="24"/>
              </w:rPr>
            </w:pPr>
          </w:p>
        </w:tc>
      </w:tr>
      <w:tr w:rsidR="000809B9" w:rsidRPr="004A4090" w:rsidTr="005C60CB">
        <w:trPr>
          <w:gridAfter w:val="2"/>
          <w:wAfter w:w="182" w:type="dxa"/>
          <w:trHeight w:val="324"/>
          <w:jc w:val="center"/>
        </w:trPr>
        <w:tc>
          <w:tcPr>
            <w:tcW w:w="1519" w:type="dxa"/>
            <w:gridSpan w:val="2"/>
            <w:tcBorders>
              <w:top w:val="nil"/>
              <w:left w:val="single" w:sz="4" w:space="0" w:color="auto"/>
              <w:bottom w:val="single" w:sz="4" w:space="0" w:color="auto"/>
              <w:right w:val="single" w:sz="4" w:space="0" w:color="auto"/>
            </w:tcBorders>
            <w:shd w:val="clear" w:color="auto" w:fill="auto"/>
            <w:vAlign w:val="center"/>
          </w:tcPr>
          <w:p w:rsidR="000809B9" w:rsidRPr="005C60CB" w:rsidRDefault="000809B9">
            <w:pPr>
              <w:rPr>
                <w:rFonts w:ascii="方正书宋_GBK" w:eastAsia="方正书宋_GBK"/>
                <w:sz w:val="20"/>
                <w:szCs w:val="20"/>
              </w:rPr>
            </w:pPr>
            <w:r w:rsidRPr="005C60CB">
              <w:rPr>
                <w:rFonts w:ascii="方正书宋_GBK" w:eastAsia="方正书宋_GBK" w:hint="eastAsia"/>
                <w:sz w:val="20"/>
                <w:szCs w:val="20"/>
              </w:rPr>
              <w:t xml:space="preserve">    2070112</w:t>
            </w:r>
          </w:p>
        </w:tc>
        <w:tc>
          <w:tcPr>
            <w:tcW w:w="3981" w:type="dxa"/>
            <w:gridSpan w:val="5"/>
            <w:tcBorders>
              <w:top w:val="nil"/>
              <w:left w:val="nil"/>
              <w:bottom w:val="single" w:sz="4" w:space="0" w:color="auto"/>
              <w:right w:val="single" w:sz="4" w:space="0" w:color="auto"/>
            </w:tcBorders>
            <w:shd w:val="clear" w:color="auto" w:fill="auto"/>
            <w:vAlign w:val="center"/>
          </w:tcPr>
          <w:p w:rsidR="000809B9" w:rsidRDefault="000809B9">
            <w:pPr>
              <w:rPr>
                <w:rFonts w:ascii="宋体" w:eastAsia="宋体" w:hAnsi="宋体" w:cs="宋体"/>
                <w:sz w:val="20"/>
                <w:szCs w:val="20"/>
              </w:rPr>
            </w:pPr>
            <w:r>
              <w:rPr>
                <w:rFonts w:hint="eastAsia"/>
                <w:sz w:val="20"/>
                <w:szCs w:val="20"/>
              </w:rPr>
              <w:t xml:space="preserve">    </w:t>
            </w:r>
            <w:r>
              <w:rPr>
                <w:rFonts w:hint="eastAsia"/>
                <w:sz w:val="20"/>
                <w:szCs w:val="20"/>
              </w:rPr>
              <w:t>文化和旅游市场管理</w:t>
            </w:r>
          </w:p>
        </w:tc>
        <w:tc>
          <w:tcPr>
            <w:tcW w:w="1279"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13.50 </w:t>
            </w:r>
          </w:p>
        </w:tc>
        <w:tc>
          <w:tcPr>
            <w:tcW w:w="1280"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0.00 </w:t>
            </w:r>
          </w:p>
        </w:tc>
        <w:tc>
          <w:tcPr>
            <w:tcW w:w="1280" w:type="dxa"/>
            <w:gridSpan w:val="4"/>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13.50 </w:t>
            </w:r>
          </w:p>
        </w:tc>
        <w:tc>
          <w:tcPr>
            <w:tcW w:w="697" w:type="dxa"/>
            <w:gridSpan w:val="2"/>
            <w:tcBorders>
              <w:top w:val="nil"/>
              <w:left w:val="nil"/>
              <w:bottom w:val="single" w:sz="4" w:space="0" w:color="auto"/>
              <w:right w:val="single" w:sz="4" w:space="0" w:color="auto"/>
            </w:tcBorders>
            <w:shd w:val="clear" w:color="auto" w:fill="auto"/>
            <w:noWrap/>
            <w:vAlign w:val="center"/>
          </w:tcPr>
          <w:p w:rsidR="000809B9" w:rsidRPr="004A4090" w:rsidRDefault="000809B9" w:rsidP="00C65BCD">
            <w:pPr>
              <w:widowControl/>
              <w:jc w:val="right"/>
              <w:rPr>
                <w:rFonts w:ascii="宋体" w:eastAsia="宋体" w:hAnsi="宋体" w:cs="宋体"/>
                <w:kern w:val="0"/>
                <w:sz w:val="20"/>
                <w:szCs w:val="24"/>
              </w:rPr>
            </w:pPr>
          </w:p>
        </w:tc>
      </w:tr>
      <w:tr w:rsidR="000809B9" w:rsidRPr="004A4090" w:rsidTr="005C60CB">
        <w:trPr>
          <w:gridAfter w:val="2"/>
          <w:wAfter w:w="182" w:type="dxa"/>
          <w:trHeight w:val="324"/>
          <w:jc w:val="center"/>
        </w:trPr>
        <w:tc>
          <w:tcPr>
            <w:tcW w:w="1519" w:type="dxa"/>
            <w:gridSpan w:val="2"/>
            <w:tcBorders>
              <w:top w:val="nil"/>
              <w:left w:val="single" w:sz="4" w:space="0" w:color="auto"/>
              <w:bottom w:val="single" w:sz="4" w:space="0" w:color="auto"/>
              <w:right w:val="single" w:sz="4" w:space="0" w:color="auto"/>
            </w:tcBorders>
            <w:shd w:val="clear" w:color="auto" w:fill="auto"/>
            <w:vAlign w:val="center"/>
          </w:tcPr>
          <w:p w:rsidR="000809B9" w:rsidRPr="005C60CB" w:rsidRDefault="000809B9">
            <w:pPr>
              <w:rPr>
                <w:rFonts w:ascii="方正书宋_GBK" w:eastAsia="方正书宋_GBK"/>
                <w:sz w:val="20"/>
                <w:szCs w:val="20"/>
              </w:rPr>
            </w:pPr>
            <w:r w:rsidRPr="005C60CB">
              <w:rPr>
                <w:rFonts w:ascii="方正书宋_GBK" w:eastAsia="方正书宋_GBK" w:hint="eastAsia"/>
                <w:sz w:val="20"/>
                <w:szCs w:val="20"/>
              </w:rPr>
              <w:t xml:space="preserve">    2070199</w:t>
            </w:r>
          </w:p>
        </w:tc>
        <w:tc>
          <w:tcPr>
            <w:tcW w:w="3981" w:type="dxa"/>
            <w:gridSpan w:val="5"/>
            <w:tcBorders>
              <w:top w:val="nil"/>
              <w:left w:val="nil"/>
              <w:bottom w:val="single" w:sz="4" w:space="0" w:color="auto"/>
              <w:right w:val="single" w:sz="4" w:space="0" w:color="auto"/>
            </w:tcBorders>
            <w:shd w:val="clear" w:color="auto" w:fill="auto"/>
            <w:vAlign w:val="center"/>
          </w:tcPr>
          <w:p w:rsidR="000809B9" w:rsidRDefault="000809B9">
            <w:pPr>
              <w:rPr>
                <w:rFonts w:ascii="宋体" w:eastAsia="宋体" w:hAnsi="宋体" w:cs="宋体"/>
                <w:sz w:val="20"/>
                <w:szCs w:val="20"/>
              </w:rPr>
            </w:pPr>
            <w:r>
              <w:rPr>
                <w:rFonts w:hint="eastAsia"/>
                <w:sz w:val="20"/>
                <w:szCs w:val="20"/>
              </w:rPr>
              <w:t xml:space="preserve">    </w:t>
            </w:r>
            <w:r>
              <w:rPr>
                <w:rFonts w:hint="eastAsia"/>
                <w:sz w:val="20"/>
                <w:szCs w:val="20"/>
              </w:rPr>
              <w:t>其他文化和旅游支出</w:t>
            </w:r>
          </w:p>
        </w:tc>
        <w:tc>
          <w:tcPr>
            <w:tcW w:w="1279"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5775.53 </w:t>
            </w:r>
          </w:p>
        </w:tc>
        <w:tc>
          <w:tcPr>
            <w:tcW w:w="1280"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124.40 </w:t>
            </w:r>
          </w:p>
        </w:tc>
        <w:tc>
          <w:tcPr>
            <w:tcW w:w="1280" w:type="dxa"/>
            <w:gridSpan w:val="4"/>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5651.13 </w:t>
            </w:r>
          </w:p>
        </w:tc>
        <w:tc>
          <w:tcPr>
            <w:tcW w:w="697" w:type="dxa"/>
            <w:gridSpan w:val="2"/>
            <w:tcBorders>
              <w:top w:val="nil"/>
              <w:left w:val="nil"/>
              <w:bottom w:val="single" w:sz="4" w:space="0" w:color="auto"/>
              <w:right w:val="single" w:sz="4" w:space="0" w:color="auto"/>
            </w:tcBorders>
            <w:shd w:val="clear" w:color="auto" w:fill="auto"/>
            <w:noWrap/>
            <w:vAlign w:val="center"/>
          </w:tcPr>
          <w:p w:rsidR="000809B9" w:rsidRPr="004A4090" w:rsidRDefault="000809B9" w:rsidP="00C65BCD">
            <w:pPr>
              <w:widowControl/>
              <w:jc w:val="right"/>
              <w:rPr>
                <w:rFonts w:ascii="宋体" w:eastAsia="宋体" w:hAnsi="宋体" w:cs="宋体"/>
                <w:kern w:val="0"/>
                <w:sz w:val="20"/>
                <w:szCs w:val="24"/>
              </w:rPr>
            </w:pPr>
          </w:p>
        </w:tc>
      </w:tr>
      <w:tr w:rsidR="000809B9" w:rsidRPr="004A4090" w:rsidTr="005C60CB">
        <w:trPr>
          <w:gridAfter w:val="2"/>
          <w:wAfter w:w="182" w:type="dxa"/>
          <w:trHeight w:val="324"/>
          <w:jc w:val="center"/>
        </w:trPr>
        <w:tc>
          <w:tcPr>
            <w:tcW w:w="1519" w:type="dxa"/>
            <w:gridSpan w:val="2"/>
            <w:tcBorders>
              <w:top w:val="nil"/>
              <w:left w:val="single" w:sz="4" w:space="0" w:color="auto"/>
              <w:bottom w:val="single" w:sz="4" w:space="0" w:color="auto"/>
              <w:right w:val="single" w:sz="4" w:space="0" w:color="auto"/>
            </w:tcBorders>
            <w:shd w:val="clear" w:color="auto" w:fill="auto"/>
            <w:vAlign w:val="center"/>
          </w:tcPr>
          <w:p w:rsidR="000809B9" w:rsidRPr="005C60CB" w:rsidRDefault="000809B9">
            <w:pPr>
              <w:rPr>
                <w:rFonts w:ascii="方正书宋_GBK" w:eastAsia="方正书宋_GBK"/>
                <w:sz w:val="20"/>
                <w:szCs w:val="20"/>
              </w:rPr>
            </w:pPr>
            <w:r w:rsidRPr="005C60CB">
              <w:rPr>
                <w:rFonts w:ascii="方正书宋_GBK" w:eastAsia="方正书宋_GBK" w:hint="eastAsia"/>
                <w:sz w:val="20"/>
                <w:szCs w:val="20"/>
              </w:rPr>
              <w:t xml:space="preserve">  20702</w:t>
            </w:r>
          </w:p>
        </w:tc>
        <w:tc>
          <w:tcPr>
            <w:tcW w:w="3981" w:type="dxa"/>
            <w:gridSpan w:val="5"/>
            <w:tcBorders>
              <w:top w:val="nil"/>
              <w:left w:val="nil"/>
              <w:bottom w:val="single" w:sz="4" w:space="0" w:color="auto"/>
              <w:right w:val="single" w:sz="4" w:space="0" w:color="auto"/>
            </w:tcBorders>
            <w:shd w:val="clear" w:color="auto" w:fill="auto"/>
            <w:vAlign w:val="center"/>
          </w:tcPr>
          <w:p w:rsidR="000809B9" w:rsidRDefault="000809B9">
            <w:pPr>
              <w:rPr>
                <w:rFonts w:ascii="宋体" w:eastAsia="宋体" w:hAnsi="宋体" w:cs="宋体"/>
                <w:sz w:val="20"/>
                <w:szCs w:val="20"/>
              </w:rPr>
            </w:pPr>
            <w:r>
              <w:rPr>
                <w:rFonts w:hint="eastAsia"/>
                <w:sz w:val="20"/>
                <w:szCs w:val="20"/>
              </w:rPr>
              <w:t xml:space="preserve">  </w:t>
            </w:r>
            <w:r>
              <w:rPr>
                <w:rFonts w:hint="eastAsia"/>
                <w:sz w:val="20"/>
                <w:szCs w:val="20"/>
              </w:rPr>
              <w:t>文物</w:t>
            </w:r>
          </w:p>
        </w:tc>
        <w:tc>
          <w:tcPr>
            <w:tcW w:w="1279"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2143.43 </w:t>
            </w:r>
          </w:p>
        </w:tc>
        <w:tc>
          <w:tcPr>
            <w:tcW w:w="1280"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939.33 </w:t>
            </w:r>
          </w:p>
        </w:tc>
        <w:tc>
          <w:tcPr>
            <w:tcW w:w="1280" w:type="dxa"/>
            <w:gridSpan w:val="4"/>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1204.10 </w:t>
            </w:r>
          </w:p>
        </w:tc>
        <w:tc>
          <w:tcPr>
            <w:tcW w:w="697" w:type="dxa"/>
            <w:gridSpan w:val="2"/>
            <w:tcBorders>
              <w:top w:val="nil"/>
              <w:left w:val="nil"/>
              <w:bottom w:val="single" w:sz="4" w:space="0" w:color="auto"/>
              <w:right w:val="single" w:sz="4" w:space="0" w:color="auto"/>
            </w:tcBorders>
            <w:shd w:val="clear" w:color="auto" w:fill="auto"/>
            <w:noWrap/>
            <w:vAlign w:val="center"/>
          </w:tcPr>
          <w:p w:rsidR="000809B9" w:rsidRPr="004A4090" w:rsidRDefault="000809B9" w:rsidP="00C65BCD">
            <w:pPr>
              <w:widowControl/>
              <w:jc w:val="right"/>
              <w:rPr>
                <w:rFonts w:ascii="宋体" w:eastAsia="宋体" w:hAnsi="宋体" w:cs="宋体"/>
                <w:kern w:val="0"/>
                <w:sz w:val="20"/>
                <w:szCs w:val="24"/>
              </w:rPr>
            </w:pPr>
          </w:p>
        </w:tc>
      </w:tr>
      <w:tr w:rsidR="000809B9" w:rsidRPr="004A4090" w:rsidTr="005C60CB">
        <w:trPr>
          <w:gridAfter w:val="2"/>
          <w:wAfter w:w="182" w:type="dxa"/>
          <w:trHeight w:val="324"/>
          <w:jc w:val="center"/>
        </w:trPr>
        <w:tc>
          <w:tcPr>
            <w:tcW w:w="1519" w:type="dxa"/>
            <w:gridSpan w:val="2"/>
            <w:tcBorders>
              <w:top w:val="nil"/>
              <w:left w:val="single" w:sz="4" w:space="0" w:color="auto"/>
              <w:bottom w:val="single" w:sz="4" w:space="0" w:color="auto"/>
              <w:right w:val="single" w:sz="4" w:space="0" w:color="auto"/>
            </w:tcBorders>
            <w:shd w:val="clear" w:color="auto" w:fill="auto"/>
            <w:vAlign w:val="center"/>
          </w:tcPr>
          <w:p w:rsidR="000809B9" w:rsidRPr="005C60CB" w:rsidRDefault="000809B9">
            <w:pPr>
              <w:rPr>
                <w:rFonts w:ascii="方正书宋_GBK" w:eastAsia="方正书宋_GBK"/>
                <w:sz w:val="20"/>
                <w:szCs w:val="20"/>
              </w:rPr>
            </w:pPr>
            <w:r w:rsidRPr="005C60CB">
              <w:rPr>
                <w:rFonts w:ascii="方正书宋_GBK" w:eastAsia="方正书宋_GBK" w:hint="eastAsia"/>
                <w:sz w:val="20"/>
                <w:szCs w:val="20"/>
              </w:rPr>
              <w:t xml:space="preserve">    2070204</w:t>
            </w:r>
          </w:p>
        </w:tc>
        <w:tc>
          <w:tcPr>
            <w:tcW w:w="3981" w:type="dxa"/>
            <w:gridSpan w:val="5"/>
            <w:tcBorders>
              <w:top w:val="nil"/>
              <w:left w:val="nil"/>
              <w:bottom w:val="single" w:sz="4" w:space="0" w:color="auto"/>
              <w:right w:val="single" w:sz="4" w:space="0" w:color="auto"/>
            </w:tcBorders>
            <w:shd w:val="clear" w:color="auto" w:fill="auto"/>
            <w:vAlign w:val="center"/>
          </w:tcPr>
          <w:p w:rsidR="000809B9" w:rsidRDefault="000809B9">
            <w:pPr>
              <w:rPr>
                <w:rFonts w:ascii="宋体" w:eastAsia="宋体" w:hAnsi="宋体" w:cs="宋体"/>
                <w:sz w:val="20"/>
                <w:szCs w:val="20"/>
              </w:rPr>
            </w:pPr>
            <w:r>
              <w:rPr>
                <w:rFonts w:hint="eastAsia"/>
                <w:sz w:val="20"/>
                <w:szCs w:val="20"/>
              </w:rPr>
              <w:t xml:space="preserve">    </w:t>
            </w:r>
            <w:r>
              <w:rPr>
                <w:rFonts w:hint="eastAsia"/>
                <w:sz w:val="20"/>
                <w:szCs w:val="20"/>
              </w:rPr>
              <w:t>文物保护</w:t>
            </w:r>
          </w:p>
        </w:tc>
        <w:tc>
          <w:tcPr>
            <w:tcW w:w="1279"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400.31 </w:t>
            </w:r>
          </w:p>
        </w:tc>
        <w:tc>
          <w:tcPr>
            <w:tcW w:w="1280"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383.27 </w:t>
            </w:r>
          </w:p>
        </w:tc>
        <w:tc>
          <w:tcPr>
            <w:tcW w:w="1280" w:type="dxa"/>
            <w:gridSpan w:val="4"/>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17.04 </w:t>
            </w:r>
          </w:p>
        </w:tc>
        <w:tc>
          <w:tcPr>
            <w:tcW w:w="697" w:type="dxa"/>
            <w:gridSpan w:val="2"/>
            <w:tcBorders>
              <w:top w:val="nil"/>
              <w:left w:val="nil"/>
              <w:bottom w:val="single" w:sz="4" w:space="0" w:color="auto"/>
              <w:right w:val="single" w:sz="4" w:space="0" w:color="auto"/>
            </w:tcBorders>
            <w:shd w:val="clear" w:color="auto" w:fill="auto"/>
            <w:noWrap/>
            <w:vAlign w:val="center"/>
          </w:tcPr>
          <w:p w:rsidR="000809B9" w:rsidRPr="004A4090" w:rsidRDefault="000809B9" w:rsidP="00C65BCD">
            <w:pPr>
              <w:widowControl/>
              <w:jc w:val="right"/>
              <w:rPr>
                <w:rFonts w:ascii="宋体" w:eastAsia="宋体" w:hAnsi="宋体" w:cs="宋体"/>
                <w:kern w:val="0"/>
                <w:sz w:val="20"/>
                <w:szCs w:val="24"/>
              </w:rPr>
            </w:pPr>
          </w:p>
        </w:tc>
      </w:tr>
      <w:tr w:rsidR="000809B9" w:rsidRPr="004A4090" w:rsidTr="005C60CB">
        <w:trPr>
          <w:gridAfter w:val="2"/>
          <w:wAfter w:w="182" w:type="dxa"/>
          <w:trHeight w:val="324"/>
          <w:jc w:val="center"/>
        </w:trPr>
        <w:tc>
          <w:tcPr>
            <w:tcW w:w="1519" w:type="dxa"/>
            <w:gridSpan w:val="2"/>
            <w:tcBorders>
              <w:top w:val="nil"/>
              <w:left w:val="single" w:sz="4" w:space="0" w:color="auto"/>
              <w:bottom w:val="single" w:sz="4" w:space="0" w:color="auto"/>
              <w:right w:val="single" w:sz="4" w:space="0" w:color="auto"/>
            </w:tcBorders>
            <w:shd w:val="clear" w:color="auto" w:fill="auto"/>
            <w:vAlign w:val="center"/>
          </w:tcPr>
          <w:p w:rsidR="000809B9" w:rsidRPr="005C60CB" w:rsidRDefault="000809B9">
            <w:pPr>
              <w:rPr>
                <w:rFonts w:ascii="方正书宋_GBK" w:eastAsia="方正书宋_GBK"/>
                <w:sz w:val="20"/>
                <w:szCs w:val="20"/>
              </w:rPr>
            </w:pPr>
            <w:r w:rsidRPr="005C60CB">
              <w:rPr>
                <w:rFonts w:ascii="方正书宋_GBK" w:eastAsia="方正书宋_GBK" w:hint="eastAsia"/>
                <w:sz w:val="20"/>
                <w:szCs w:val="20"/>
              </w:rPr>
              <w:t xml:space="preserve">    2070205</w:t>
            </w:r>
          </w:p>
        </w:tc>
        <w:tc>
          <w:tcPr>
            <w:tcW w:w="3981" w:type="dxa"/>
            <w:gridSpan w:val="5"/>
            <w:tcBorders>
              <w:top w:val="nil"/>
              <w:left w:val="nil"/>
              <w:bottom w:val="single" w:sz="4" w:space="0" w:color="auto"/>
              <w:right w:val="single" w:sz="4" w:space="0" w:color="auto"/>
            </w:tcBorders>
            <w:shd w:val="clear" w:color="auto" w:fill="auto"/>
            <w:vAlign w:val="center"/>
          </w:tcPr>
          <w:p w:rsidR="000809B9" w:rsidRDefault="000809B9">
            <w:pPr>
              <w:rPr>
                <w:rFonts w:ascii="宋体" w:eastAsia="宋体" w:hAnsi="宋体" w:cs="宋体"/>
                <w:sz w:val="20"/>
                <w:szCs w:val="20"/>
              </w:rPr>
            </w:pPr>
            <w:r>
              <w:rPr>
                <w:rFonts w:hint="eastAsia"/>
                <w:sz w:val="20"/>
                <w:szCs w:val="20"/>
              </w:rPr>
              <w:t xml:space="preserve">    </w:t>
            </w:r>
            <w:r>
              <w:rPr>
                <w:rFonts w:hint="eastAsia"/>
                <w:sz w:val="20"/>
                <w:szCs w:val="20"/>
              </w:rPr>
              <w:t>博物馆</w:t>
            </w:r>
          </w:p>
        </w:tc>
        <w:tc>
          <w:tcPr>
            <w:tcW w:w="1279"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1434.32 </w:t>
            </w:r>
          </w:p>
        </w:tc>
        <w:tc>
          <w:tcPr>
            <w:tcW w:w="1280"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556.06 </w:t>
            </w:r>
          </w:p>
        </w:tc>
        <w:tc>
          <w:tcPr>
            <w:tcW w:w="1280" w:type="dxa"/>
            <w:gridSpan w:val="4"/>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878.26 </w:t>
            </w:r>
          </w:p>
        </w:tc>
        <w:tc>
          <w:tcPr>
            <w:tcW w:w="697" w:type="dxa"/>
            <w:gridSpan w:val="2"/>
            <w:tcBorders>
              <w:top w:val="nil"/>
              <w:left w:val="nil"/>
              <w:bottom w:val="single" w:sz="4" w:space="0" w:color="auto"/>
              <w:right w:val="single" w:sz="4" w:space="0" w:color="auto"/>
            </w:tcBorders>
            <w:shd w:val="clear" w:color="auto" w:fill="auto"/>
            <w:noWrap/>
            <w:vAlign w:val="center"/>
          </w:tcPr>
          <w:p w:rsidR="000809B9" w:rsidRPr="004A4090" w:rsidRDefault="000809B9" w:rsidP="00C65BCD">
            <w:pPr>
              <w:widowControl/>
              <w:jc w:val="right"/>
              <w:rPr>
                <w:rFonts w:ascii="宋体" w:eastAsia="宋体" w:hAnsi="宋体" w:cs="宋体"/>
                <w:kern w:val="0"/>
                <w:sz w:val="20"/>
                <w:szCs w:val="24"/>
              </w:rPr>
            </w:pPr>
          </w:p>
        </w:tc>
      </w:tr>
      <w:tr w:rsidR="000809B9" w:rsidRPr="004A4090" w:rsidTr="005C60CB">
        <w:trPr>
          <w:gridAfter w:val="2"/>
          <w:wAfter w:w="182" w:type="dxa"/>
          <w:trHeight w:val="324"/>
          <w:jc w:val="center"/>
        </w:trPr>
        <w:tc>
          <w:tcPr>
            <w:tcW w:w="1519" w:type="dxa"/>
            <w:gridSpan w:val="2"/>
            <w:tcBorders>
              <w:top w:val="nil"/>
              <w:left w:val="single" w:sz="4" w:space="0" w:color="auto"/>
              <w:bottom w:val="single" w:sz="4" w:space="0" w:color="auto"/>
              <w:right w:val="single" w:sz="4" w:space="0" w:color="auto"/>
            </w:tcBorders>
            <w:shd w:val="clear" w:color="auto" w:fill="auto"/>
            <w:vAlign w:val="center"/>
          </w:tcPr>
          <w:p w:rsidR="000809B9" w:rsidRPr="005C60CB" w:rsidRDefault="000809B9">
            <w:pPr>
              <w:rPr>
                <w:rFonts w:ascii="方正书宋_GBK" w:eastAsia="方正书宋_GBK"/>
                <w:sz w:val="20"/>
                <w:szCs w:val="20"/>
              </w:rPr>
            </w:pPr>
            <w:r w:rsidRPr="005C60CB">
              <w:rPr>
                <w:rFonts w:ascii="方正书宋_GBK" w:eastAsia="方正书宋_GBK" w:hint="eastAsia"/>
                <w:sz w:val="20"/>
                <w:szCs w:val="20"/>
              </w:rPr>
              <w:t xml:space="preserve">    2070206</w:t>
            </w:r>
          </w:p>
        </w:tc>
        <w:tc>
          <w:tcPr>
            <w:tcW w:w="3981" w:type="dxa"/>
            <w:gridSpan w:val="5"/>
            <w:tcBorders>
              <w:top w:val="nil"/>
              <w:left w:val="nil"/>
              <w:bottom w:val="single" w:sz="4" w:space="0" w:color="auto"/>
              <w:right w:val="single" w:sz="4" w:space="0" w:color="auto"/>
            </w:tcBorders>
            <w:shd w:val="clear" w:color="auto" w:fill="auto"/>
            <w:vAlign w:val="center"/>
          </w:tcPr>
          <w:p w:rsidR="000809B9" w:rsidRDefault="000809B9">
            <w:pPr>
              <w:rPr>
                <w:rFonts w:ascii="宋体" w:eastAsia="宋体" w:hAnsi="宋体" w:cs="宋体"/>
                <w:sz w:val="20"/>
                <w:szCs w:val="20"/>
              </w:rPr>
            </w:pPr>
            <w:r>
              <w:rPr>
                <w:rFonts w:hint="eastAsia"/>
                <w:sz w:val="20"/>
                <w:szCs w:val="20"/>
              </w:rPr>
              <w:t xml:space="preserve">    </w:t>
            </w:r>
            <w:r>
              <w:rPr>
                <w:rFonts w:hint="eastAsia"/>
                <w:sz w:val="20"/>
                <w:szCs w:val="20"/>
              </w:rPr>
              <w:t>历史名城与古迹</w:t>
            </w:r>
          </w:p>
        </w:tc>
        <w:tc>
          <w:tcPr>
            <w:tcW w:w="1279"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7.00 </w:t>
            </w:r>
          </w:p>
        </w:tc>
        <w:tc>
          <w:tcPr>
            <w:tcW w:w="1280"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0.00 </w:t>
            </w:r>
          </w:p>
        </w:tc>
        <w:tc>
          <w:tcPr>
            <w:tcW w:w="1280" w:type="dxa"/>
            <w:gridSpan w:val="4"/>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7.00 </w:t>
            </w:r>
          </w:p>
        </w:tc>
        <w:tc>
          <w:tcPr>
            <w:tcW w:w="697" w:type="dxa"/>
            <w:gridSpan w:val="2"/>
            <w:tcBorders>
              <w:top w:val="nil"/>
              <w:left w:val="nil"/>
              <w:bottom w:val="single" w:sz="4" w:space="0" w:color="auto"/>
              <w:right w:val="single" w:sz="4" w:space="0" w:color="auto"/>
            </w:tcBorders>
            <w:shd w:val="clear" w:color="auto" w:fill="auto"/>
            <w:noWrap/>
            <w:vAlign w:val="center"/>
          </w:tcPr>
          <w:p w:rsidR="000809B9" w:rsidRPr="004A4090" w:rsidRDefault="000809B9" w:rsidP="00C65BCD">
            <w:pPr>
              <w:widowControl/>
              <w:jc w:val="right"/>
              <w:rPr>
                <w:rFonts w:ascii="宋体" w:eastAsia="宋体" w:hAnsi="宋体" w:cs="宋体"/>
                <w:kern w:val="0"/>
                <w:sz w:val="20"/>
                <w:szCs w:val="24"/>
              </w:rPr>
            </w:pPr>
          </w:p>
        </w:tc>
      </w:tr>
      <w:tr w:rsidR="000809B9" w:rsidRPr="004A4090" w:rsidTr="005C60CB">
        <w:trPr>
          <w:gridAfter w:val="2"/>
          <w:wAfter w:w="182" w:type="dxa"/>
          <w:trHeight w:val="324"/>
          <w:jc w:val="center"/>
        </w:trPr>
        <w:tc>
          <w:tcPr>
            <w:tcW w:w="1519" w:type="dxa"/>
            <w:gridSpan w:val="2"/>
            <w:tcBorders>
              <w:top w:val="nil"/>
              <w:left w:val="single" w:sz="4" w:space="0" w:color="auto"/>
              <w:bottom w:val="single" w:sz="4" w:space="0" w:color="auto"/>
              <w:right w:val="single" w:sz="4" w:space="0" w:color="auto"/>
            </w:tcBorders>
            <w:shd w:val="clear" w:color="auto" w:fill="auto"/>
            <w:vAlign w:val="center"/>
          </w:tcPr>
          <w:p w:rsidR="000809B9" w:rsidRPr="005C60CB" w:rsidRDefault="000809B9">
            <w:pPr>
              <w:rPr>
                <w:rFonts w:ascii="方正书宋_GBK" w:eastAsia="方正书宋_GBK"/>
                <w:sz w:val="20"/>
                <w:szCs w:val="20"/>
              </w:rPr>
            </w:pPr>
            <w:r w:rsidRPr="005C60CB">
              <w:rPr>
                <w:rFonts w:ascii="方正书宋_GBK" w:eastAsia="方正书宋_GBK" w:hint="eastAsia"/>
                <w:sz w:val="20"/>
                <w:szCs w:val="20"/>
              </w:rPr>
              <w:t xml:space="preserve">    2070299</w:t>
            </w:r>
          </w:p>
        </w:tc>
        <w:tc>
          <w:tcPr>
            <w:tcW w:w="3981" w:type="dxa"/>
            <w:gridSpan w:val="5"/>
            <w:tcBorders>
              <w:top w:val="nil"/>
              <w:left w:val="nil"/>
              <w:bottom w:val="single" w:sz="4" w:space="0" w:color="auto"/>
              <w:right w:val="single" w:sz="4" w:space="0" w:color="auto"/>
            </w:tcBorders>
            <w:shd w:val="clear" w:color="auto" w:fill="auto"/>
            <w:vAlign w:val="center"/>
          </w:tcPr>
          <w:p w:rsidR="000809B9" w:rsidRDefault="000809B9">
            <w:pPr>
              <w:rPr>
                <w:rFonts w:ascii="宋体" w:eastAsia="宋体" w:hAnsi="宋体" w:cs="宋体"/>
                <w:sz w:val="20"/>
                <w:szCs w:val="20"/>
              </w:rPr>
            </w:pPr>
            <w:r>
              <w:rPr>
                <w:rFonts w:hint="eastAsia"/>
                <w:sz w:val="20"/>
                <w:szCs w:val="20"/>
              </w:rPr>
              <w:t xml:space="preserve">    </w:t>
            </w:r>
            <w:r>
              <w:rPr>
                <w:rFonts w:hint="eastAsia"/>
                <w:sz w:val="20"/>
                <w:szCs w:val="20"/>
              </w:rPr>
              <w:t>其他文物支出</w:t>
            </w:r>
          </w:p>
        </w:tc>
        <w:tc>
          <w:tcPr>
            <w:tcW w:w="1279"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301.80 </w:t>
            </w:r>
          </w:p>
        </w:tc>
        <w:tc>
          <w:tcPr>
            <w:tcW w:w="1280"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0.00 </w:t>
            </w:r>
          </w:p>
        </w:tc>
        <w:tc>
          <w:tcPr>
            <w:tcW w:w="1280" w:type="dxa"/>
            <w:gridSpan w:val="4"/>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301.80 </w:t>
            </w:r>
          </w:p>
        </w:tc>
        <w:tc>
          <w:tcPr>
            <w:tcW w:w="697" w:type="dxa"/>
            <w:gridSpan w:val="2"/>
            <w:tcBorders>
              <w:top w:val="nil"/>
              <w:left w:val="nil"/>
              <w:bottom w:val="single" w:sz="4" w:space="0" w:color="auto"/>
              <w:right w:val="single" w:sz="4" w:space="0" w:color="auto"/>
            </w:tcBorders>
            <w:shd w:val="clear" w:color="auto" w:fill="auto"/>
            <w:noWrap/>
            <w:vAlign w:val="center"/>
          </w:tcPr>
          <w:p w:rsidR="000809B9" w:rsidRPr="004A4090" w:rsidRDefault="000809B9" w:rsidP="00C65BCD">
            <w:pPr>
              <w:widowControl/>
              <w:jc w:val="right"/>
              <w:rPr>
                <w:rFonts w:ascii="宋体" w:eastAsia="宋体" w:hAnsi="宋体" w:cs="宋体"/>
                <w:kern w:val="0"/>
                <w:sz w:val="20"/>
                <w:szCs w:val="24"/>
              </w:rPr>
            </w:pPr>
          </w:p>
        </w:tc>
      </w:tr>
      <w:tr w:rsidR="000809B9" w:rsidRPr="004A4090" w:rsidTr="005C60CB">
        <w:trPr>
          <w:gridAfter w:val="2"/>
          <w:wAfter w:w="182" w:type="dxa"/>
          <w:trHeight w:val="324"/>
          <w:jc w:val="center"/>
        </w:trPr>
        <w:tc>
          <w:tcPr>
            <w:tcW w:w="1519" w:type="dxa"/>
            <w:gridSpan w:val="2"/>
            <w:tcBorders>
              <w:top w:val="nil"/>
              <w:left w:val="single" w:sz="4" w:space="0" w:color="auto"/>
              <w:bottom w:val="single" w:sz="4" w:space="0" w:color="auto"/>
              <w:right w:val="single" w:sz="4" w:space="0" w:color="auto"/>
            </w:tcBorders>
            <w:shd w:val="clear" w:color="auto" w:fill="auto"/>
            <w:vAlign w:val="center"/>
          </w:tcPr>
          <w:p w:rsidR="000809B9" w:rsidRPr="005C60CB" w:rsidRDefault="000809B9">
            <w:pPr>
              <w:rPr>
                <w:rFonts w:ascii="方正书宋_GBK" w:eastAsia="方正书宋_GBK"/>
                <w:sz w:val="20"/>
                <w:szCs w:val="20"/>
              </w:rPr>
            </w:pPr>
            <w:r w:rsidRPr="005C60CB">
              <w:rPr>
                <w:rFonts w:ascii="方正书宋_GBK" w:eastAsia="方正书宋_GBK" w:hint="eastAsia"/>
                <w:sz w:val="20"/>
                <w:szCs w:val="20"/>
              </w:rPr>
              <w:t xml:space="preserve">  20708</w:t>
            </w:r>
          </w:p>
        </w:tc>
        <w:tc>
          <w:tcPr>
            <w:tcW w:w="3981" w:type="dxa"/>
            <w:gridSpan w:val="5"/>
            <w:tcBorders>
              <w:top w:val="nil"/>
              <w:left w:val="nil"/>
              <w:bottom w:val="single" w:sz="4" w:space="0" w:color="auto"/>
              <w:right w:val="single" w:sz="4" w:space="0" w:color="auto"/>
            </w:tcBorders>
            <w:shd w:val="clear" w:color="auto" w:fill="auto"/>
            <w:vAlign w:val="center"/>
          </w:tcPr>
          <w:p w:rsidR="000809B9" w:rsidRDefault="000809B9">
            <w:pPr>
              <w:rPr>
                <w:rFonts w:ascii="宋体" w:eastAsia="宋体" w:hAnsi="宋体" w:cs="宋体"/>
                <w:sz w:val="20"/>
                <w:szCs w:val="20"/>
              </w:rPr>
            </w:pPr>
            <w:r>
              <w:rPr>
                <w:rFonts w:hint="eastAsia"/>
                <w:sz w:val="20"/>
                <w:szCs w:val="20"/>
              </w:rPr>
              <w:t xml:space="preserve">  </w:t>
            </w:r>
            <w:r>
              <w:rPr>
                <w:rFonts w:hint="eastAsia"/>
                <w:sz w:val="20"/>
                <w:szCs w:val="20"/>
              </w:rPr>
              <w:t>广播电视</w:t>
            </w:r>
          </w:p>
        </w:tc>
        <w:tc>
          <w:tcPr>
            <w:tcW w:w="1279"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314.42 </w:t>
            </w:r>
          </w:p>
        </w:tc>
        <w:tc>
          <w:tcPr>
            <w:tcW w:w="1280"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215.15 </w:t>
            </w:r>
          </w:p>
        </w:tc>
        <w:tc>
          <w:tcPr>
            <w:tcW w:w="1280" w:type="dxa"/>
            <w:gridSpan w:val="4"/>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99.27 </w:t>
            </w:r>
          </w:p>
        </w:tc>
        <w:tc>
          <w:tcPr>
            <w:tcW w:w="697" w:type="dxa"/>
            <w:gridSpan w:val="2"/>
            <w:tcBorders>
              <w:top w:val="nil"/>
              <w:left w:val="nil"/>
              <w:bottom w:val="single" w:sz="4" w:space="0" w:color="auto"/>
              <w:right w:val="single" w:sz="4" w:space="0" w:color="auto"/>
            </w:tcBorders>
            <w:shd w:val="clear" w:color="auto" w:fill="auto"/>
            <w:noWrap/>
            <w:vAlign w:val="center"/>
          </w:tcPr>
          <w:p w:rsidR="000809B9" w:rsidRPr="004A4090" w:rsidRDefault="000809B9" w:rsidP="00C65BCD">
            <w:pPr>
              <w:widowControl/>
              <w:jc w:val="right"/>
              <w:rPr>
                <w:rFonts w:ascii="宋体" w:eastAsia="宋体" w:hAnsi="宋体" w:cs="宋体"/>
                <w:kern w:val="0"/>
                <w:sz w:val="20"/>
                <w:szCs w:val="24"/>
              </w:rPr>
            </w:pPr>
          </w:p>
        </w:tc>
      </w:tr>
      <w:tr w:rsidR="000809B9" w:rsidRPr="004A4090" w:rsidTr="005C60CB">
        <w:trPr>
          <w:gridAfter w:val="2"/>
          <w:wAfter w:w="182" w:type="dxa"/>
          <w:trHeight w:val="324"/>
          <w:jc w:val="center"/>
        </w:trPr>
        <w:tc>
          <w:tcPr>
            <w:tcW w:w="1519" w:type="dxa"/>
            <w:gridSpan w:val="2"/>
            <w:tcBorders>
              <w:top w:val="nil"/>
              <w:left w:val="single" w:sz="4" w:space="0" w:color="auto"/>
              <w:bottom w:val="single" w:sz="4" w:space="0" w:color="auto"/>
              <w:right w:val="single" w:sz="4" w:space="0" w:color="auto"/>
            </w:tcBorders>
            <w:shd w:val="clear" w:color="auto" w:fill="auto"/>
            <w:vAlign w:val="center"/>
          </w:tcPr>
          <w:p w:rsidR="000809B9" w:rsidRPr="005C60CB" w:rsidRDefault="000809B9">
            <w:pPr>
              <w:rPr>
                <w:rFonts w:ascii="方正书宋_GBK" w:eastAsia="方正书宋_GBK"/>
                <w:sz w:val="20"/>
                <w:szCs w:val="20"/>
              </w:rPr>
            </w:pPr>
            <w:r w:rsidRPr="005C60CB">
              <w:rPr>
                <w:rFonts w:ascii="方正书宋_GBK" w:eastAsia="方正书宋_GBK" w:hint="eastAsia"/>
                <w:sz w:val="20"/>
                <w:szCs w:val="20"/>
              </w:rPr>
              <w:t xml:space="preserve">    2070899</w:t>
            </w:r>
          </w:p>
        </w:tc>
        <w:tc>
          <w:tcPr>
            <w:tcW w:w="3981" w:type="dxa"/>
            <w:gridSpan w:val="5"/>
            <w:tcBorders>
              <w:top w:val="nil"/>
              <w:left w:val="nil"/>
              <w:bottom w:val="single" w:sz="4" w:space="0" w:color="auto"/>
              <w:right w:val="single" w:sz="4" w:space="0" w:color="auto"/>
            </w:tcBorders>
            <w:shd w:val="clear" w:color="auto" w:fill="auto"/>
            <w:vAlign w:val="center"/>
          </w:tcPr>
          <w:p w:rsidR="000809B9" w:rsidRDefault="000809B9">
            <w:pPr>
              <w:rPr>
                <w:rFonts w:ascii="宋体" w:eastAsia="宋体" w:hAnsi="宋体" w:cs="宋体"/>
                <w:sz w:val="20"/>
                <w:szCs w:val="20"/>
              </w:rPr>
            </w:pPr>
            <w:r>
              <w:rPr>
                <w:rFonts w:hint="eastAsia"/>
                <w:sz w:val="20"/>
                <w:szCs w:val="20"/>
              </w:rPr>
              <w:t xml:space="preserve">    </w:t>
            </w:r>
            <w:r>
              <w:rPr>
                <w:rFonts w:hint="eastAsia"/>
                <w:sz w:val="20"/>
                <w:szCs w:val="20"/>
              </w:rPr>
              <w:t>其他广播电视支出</w:t>
            </w:r>
          </w:p>
        </w:tc>
        <w:tc>
          <w:tcPr>
            <w:tcW w:w="1279"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314.42 </w:t>
            </w:r>
          </w:p>
        </w:tc>
        <w:tc>
          <w:tcPr>
            <w:tcW w:w="1280"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215.15 </w:t>
            </w:r>
          </w:p>
        </w:tc>
        <w:tc>
          <w:tcPr>
            <w:tcW w:w="1280" w:type="dxa"/>
            <w:gridSpan w:val="4"/>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99.27 </w:t>
            </w:r>
          </w:p>
        </w:tc>
        <w:tc>
          <w:tcPr>
            <w:tcW w:w="697" w:type="dxa"/>
            <w:gridSpan w:val="2"/>
            <w:tcBorders>
              <w:top w:val="nil"/>
              <w:left w:val="nil"/>
              <w:bottom w:val="single" w:sz="4" w:space="0" w:color="auto"/>
              <w:right w:val="single" w:sz="4" w:space="0" w:color="auto"/>
            </w:tcBorders>
            <w:shd w:val="clear" w:color="auto" w:fill="auto"/>
            <w:noWrap/>
            <w:vAlign w:val="center"/>
          </w:tcPr>
          <w:p w:rsidR="000809B9" w:rsidRPr="004A4090" w:rsidRDefault="000809B9" w:rsidP="00C65BCD">
            <w:pPr>
              <w:widowControl/>
              <w:jc w:val="right"/>
              <w:rPr>
                <w:rFonts w:ascii="宋体" w:eastAsia="宋体" w:hAnsi="宋体" w:cs="宋体"/>
                <w:kern w:val="0"/>
                <w:sz w:val="20"/>
                <w:szCs w:val="24"/>
              </w:rPr>
            </w:pPr>
          </w:p>
        </w:tc>
      </w:tr>
      <w:tr w:rsidR="000809B9" w:rsidRPr="004A4090" w:rsidTr="005C60CB">
        <w:trPr>
          <w:gridAfter w:val="2"/>
          <w:wAfter w:w="182" w:type="dxa"/>
          <w:trHeight w:val="324"/>
          <w:jc w:val="center"/>
        </w:trPr>
        <w:tc>
          <w:tcPr>
            <w:tcW w:w="1519" w:type="dxa"/>
            <w:gridSpan w:val="2"/>
            <w:tcBorders>
              <w:top w:val="nil"/>
              <w:left w:val="single" w:sz="4" w:space="0" w:color="auto"/>
              <w:bottom w:val="single" w:sz="4" w:space="0" w:color="auto"/>
              <w:right w:val="single" w:sz="4" w:space="0" w:color="auto"/>
            </w:tcBorders>
            <w:shd w:val="clear" w:color="auto" w:fill="auto"/>
            <w:vAlign w:val="center"/>
          </w:tcPr>
          <w:p w:rsidR="000809B9" w:rsidRPr="005C60CB" w:rsidRDefault="000809B9">
            <w:pPr>
              <w:rPr>
                <w:rFonts w:ascii="方正书宋_GBK" w:eastAsia="方正书宋_GBK"/>
                <w:sz w:val="20"/>
                <w:szCs w:val="20"/>
              </w:rPr>
            </w:pPr>
            <w:r w:rsidRPr="005C60CB">
              <w:rPr>
                <w:rFonts w:ascii="方正书宋_GBK" w:eastAsia="方正书宋_GBK" w:hint="eastAsia"/>
                <w:sz w:val="20"/>
                <w:szCs w:val="20"/>
              </w:rPr>
              <w:t>208</w:t>
            </w:r>
          </w:p>
        </w:tc>
        <w:tc>
          <w:tcPr>
            <w:tcW w:w="3981" w:type="dxa"/>
            <w:gridSpan w:val="5"/>
            <w:tcBorders>
              <w:top w:val="nil"/>
              <w:left w:val="nil"/>
              <w:bottom w:val="single" w:sz="4" w:space="0" w:color="auto"/>
              <w:right w:val="single" w:sz="4" w:space="0" w:color="auto"/>
            </w:tcBorders>
            <w:shd w:val="clear" w:color="auto" w:fill="auto"/>
            <w:vAlign w:val="center"/>
          </w:tcPr>
          <w:p w:rsidR="000809B9" w:rsidRDefault="000809B9">
            <w:pPr>
              <w:rPr>
                <w:rFonts w:ascii="宋体" w:eastAsia="宋体" w:hAnsi="宋体" w:cs="宋体"/>
                <w:sz w:val="20"/>
                <w:szCs w:val="20"/>
              </w:rPr>
            </w:pPr>
            <w:r>
              <w:rPr>
                <w:rFonts w:hint="eastAsia"/>
                <w:sz w:val="20"/>
                <w:szCs w:val="20"/>
              </w:rPr>
              <w:t>社会保障和就业支出</w:t>
            </w:r>
          </w:p>
        </w:tc>
        <w:tc>
          <w:tcPr>
            <w:tcW w:w="1279"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1331.60 </w:t>
            </w:r>
          </w:p>
        </w:tc>
        <w:tc>
          <w:tcPr>
            <w:tcW w:w="1280"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1331.60 </w:t>
            </w:r>
          </w:p>
        </w:tc>
        <w:tc>
          <w:tcPr>
            <w:tcW w:w="1280" w:type="dxa"/>
            <w:gridSpan w:val="4"/>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0.00 </w:t>
            </w:r>
          </w:p>
        </w:tc>
        <w:tc>
          <w:tcPr>
            <w:tcW w:w="697" w:type="dxa"/>
            <w:gridSpan w:val="2"/>
            <w:tcBorders>
              <w:top w:val="nil"/>
              <w:left w:val="nil"/>
              <w:bottom w:val="single" w:sz="4" w:space="0" w:color="auto"/>
              <w:right w:val="single" w:sz="4" w:space="0" w:color="auto"/>
            </w:tcBorders>
            <w:shd w:val="clear" w:color="auto" w:fill="auto"/>
            <w:noWrap/>
            <w:vAlign w:val="center"/>
          </w:tcPr>
          <w:p w:rsidR="000809B9" w:rsidRPr="004A4090" w:rsidRDefault="000809B9" w:rsidP="00C65BCD">
            <w:pPr>
              <w:widowControl/>
              <w:jc w:val="right"/>
              <w:rPr>
                <w:rFonts w:ascii="宋体" w:eastAsia="宋体" w:hAnsi="宋体" w:cs="宋体"/>
                <w:kern w:val="0"/>
                <w:sz w:val="20"/>
                <w:szCs w:val="24"/>
              </w:rPr>
            </w:pPr>
          </w:p>
        </w:tc>
      </w:tr>
      <w:tr w:rsidR="000809B9" w:rsidRPr="004A4090" w:rsidTr="005C60CB">
        <w:trPr>
          <w:gridAfter w:val="2"/>
          <w:wAfter w:w="182" w:type="dxa"/>
          <w:trHeight w:val="324"/>
          <w:jc w:val="center"/>
        </w:trPr>
        <w:tc>
          <w:tcPr>
            <w:tcW w:w="1519" w:type="dxa"/>
            <w:gridSpan w:val="2"/>
            <w:tcBorders>
              <w:top w:val="nil"/>
              <w:left w:val="single" w:sz="4" w:space="0" w:color="auto"/>
              <w:bottom w:val="single" w:sz="4" w:space="0" w:color="auto"/>
              <w:right w:val="single" w:sz="4" w:space="0" w:color="auto"/>
            </w:tcBorders>
            <w:shd w:val="clear" w:color="auto" w:fill="auto"/>
            <w:vAlign w:val="center"/>
          </w:tcPr>
          <w:p w:rsidR="000809B9" w:rsidRPr="005C60CB" w:rsidRDefault="000809B9">
            <w:pPr>
              <w:rPr>
                <w:rFonts w:ascii="方正书宋_GBK" w:eastAsia="方正书宋_GBK"/>
                <w:sz w:val="20"/>
                <w:szCs w:val="20"/>
              </w:rPr>
            </w:pPr>
            <w:r w:rsidRPr="005C60CB">
              <w:rPr>
                <w:rFonts w:ascii="方正书宋_GBK" w:eastAsia="方正书宋_GBK" w:hint="eastAsia"/>
                <w:sz w:val="20"/>
                <w:szCs w:val="20"/>
              </w:rPr>
              <w:t xml:space="preserve">  20805</w:t>
            </w:r>
          </w:p>
        </w:tc>
        <w:tc>
          <w:tcPr>
            <w:tcW w:w="3981" w:type="dxa"/>
            <w:gridSpan w:val="5"/>
            <w:tcBorders>
              <w:top w:val="nil"/>
              <w:left w:val="nil"/>
              <w:bottom w:val="single" w:sz="4" w:space="0" w:color="auto"/>
              <w:right w:val="single" w:sz="4" w:space="0" w:color="auto"/>
            </w:tcBorders>
            <w:shd w:val="clear" w:color="auto" w:fill="auto"/>
            <w:vAlign w:val="center"/>
          </w:tcPr>
          <w:p w:rsidR="000809B9" w:rsidRDefault="000809B9">
            <w:pPr>
              <w:rPr>
                <w:rFonts w:ascii="宋体" w:eastAsia="宋体" w:hAnsi="宋体" w:cs="宋体"/>
                <w:sz w:val="20"/>
                <w:szCs w:val="20"/>
              </w:rPr>
            </w:pPr>
            <w:r>
              <w:rPr>
                <w:rFonts w:hint="eastAsia"/>
                <w:sz w:val="20"/>
                <w:szCs w:val="20"/>
              </w:rPr>
              <w:t xml:space="preserve">  </w:t>
            </w:r>
            <w:r>
              <w:rPr>
                <w:rFonts w:hint="eastAsia"/>
                <w:sz w:val="20"/>
                <w:szCs w:val="20"/>
              </w:rPr>
              <w:t>行政事业单位离退休</w:t>
            </w:r>
          </w:p>
        </w:tc>
        <w:tc>
          <w:tcPr>
            <w:tcW w:w="1279"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1331.60 </w:t>
            </w:r>
          </w:p>
        </w:tc>
        <w:tc>
          <w:tcPr>
            <w:tcW w:w="1280"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1331.60 </w:t>
            </w:r>
          </w:p>
        </w:tc>
        <w:tc>
          <w:tcPr>
            <w:tcW w:w="1280" w:type="dxa"/>
            <w:gridSpan w:val="4"/>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0.00 </w:t>
            </w:r>
          </w:p>
        </w:tc>
        <w:tc>
          <w:tcPr>
            <w:tcW w:w="697" w:type="dxa"/>
            <w:gridSpan w:val="2"/>
            <w:tcBorders>
              <w:top w:val="nil"/>
              <w:left w:val="nil"/>
              <w:bottom w:val="single" w:sz="4" w:space="0" w:color="auto"/>
              <w:right w:val="single" w:sz="4" w:space="0" w:color="auto"/>
            </w:tcBorders>
            <w:shd w:val="clear" w:color="auto" w:fill="auto"/>
            <w:noWrap/>
            <w:vAlign w:val="center"/>
          </w:tcPr>
          <w:p w:rsidR="000809B9" w:rsidRPr="004A4090" w:rsidRDefault="000809B9" w:rsidP="00C65BCD">
            <w:pPr>
              <w:widowControl/>
              <w:jc w:val="right"/>
              <w:rPr>
                <w:rFonts w:ascii="宋体" w:eastAsia="宋体" w:hAnsi="宋体" w:cs="宋体"/>
                <w:kern w:val="0"/>
                <w:sz w:val="20"/>
                <w:szCs w:val="24"/>
              </w:rPr>
            </w:pPr>
          </w:p>
        </w:tc>
      </w:tr>
      <w:tr w:rsidR="000809B9" w:rsidRPr="004A4090" w:rsidTr="005C60CB">
        <w:trPr>
          <w:gridAfter w:val="2"/>
          <w:wAfter w:w="182" w:type="dxa"/>
          <w:trHeight w:val="324"/>
          <w:jc w:val="center"/>
        </w:trPr>
        <w:tc>
          <w:tcPr>
            <w:tcW w:w="1519" w:type="dxa"/>
            <w:gridSpan w:val="2"/>
            <w:tcBorders>
              <w:top w:val="nil"/>
              <w:left w:val="single" w:sz="4" w:space="0" w:color="auto"/>
              <w:bottom w:val="single" w:sz="4" w:space="0" w:color="auto"/>
              <w:right w:val="single" w:sz="4" w:space="0" w:color="auto"/>
            </w:tcBorders>
            <w:shd w:val="clear" w:color="auto" w:fill="auto"/>
            <w:vAlign w:val="center"/>
          </w:tcPr>
          <w:p w:rsidR="000809B9" w:rsidRPr="005C60CB" w:rsidRDefault="000809B9">
            <w:pPr>
              <w:rPr>
                <w:rFonts w:ascii="方正书宋_GBK" w:eastAsia="方正书宋_GBK"/>
                <w:sz w:val="20"/>
                <w:szCs w:val="20"/>
              </w:rPr>
            </w:pPr>
            <w:r w:rsidRPr="005C60CB">
              <w:rPr>
                <w:rFonts w:ascii="方正书宋_GBK" w:eastAsia="方正书宋_GBK" w:hint="eastAsia"/>
                <w:sz w:val="20"/>
                <w:szCs w:val="20"/>
              </w:rPr>
              <w:t xml:space="preserve">    2080505</w:t>
            </w:r>
          </w:p>
        </w:tc>
        <w:tc>
          <w:tcPr>
            <w:tcW w:w="3981" w:type="dxa"/>
            <w:gridSpan w:val="5"/>
            <w:tcBorders>
              <w:top w:val="nil"/>
              <w:left w:val="nil"/>
              <w:bottom w:val="single" w:sz="4" w:space="0" w:color="auto"/>
              <w:right w:val="single" w:sz="4" w:space="0" w:color="auto"/>
            </w:tcBorders>
            <w:shd w:val="clear" w:color="auto" w:fill="auto"/>
            <w:vAlign w:val="center"/>
          </w:tcPr>
          <w:p w:rsidR="000809B9" w:rsidRDefault="000809B9">
            <w:pPr>
              <w:rPr>
                <w:rFonts w:ascii="宋体" w:eastAsia="宋体" w:hAnsi="宋体" w:cs="宋体"/>
                <w:sz w:val="20"/>
                <w:szCs w:val="20"/>
              </w:rPr>
            </w:pPr>
            <w:r>
              <w:rPr>
                <w:rFonts w:hint="eastAsia"/>
                <w:sz w:val="20"/>
                <w:szCs w:val="20"/>
              </w:rPr>
              <w:t xml:space="preserve">    </w:t>
            </w:r>
            <w:r>
              <w:rPr>
                <w:rFonts w:hint="eastAsia"/>
                <w:sz w:val="20"/>
                <w:szCs w:val="20"/>
              </w:rPr>
              <w:t>机关事业单位基本养老保险缴费支出</w:t>
            </w:r>
          </w:p>
        </w:tc>
        <w:tc>
          <w:tcPr>
            <w:tcW w:w="1279"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951.13 </w:t>
            </w:r>
          </w:p>
        </w:tc>
        <w:tc>
          <w:tcPr>
            <w:tcW w:w="1280"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951.13 </w:t>
            </w:r>
          </w:p>
        </w:tc>
        <w:tc>
          <w:tcPr>
            <w:tcW w:w="1280" w:type="dxa"/>
            <w:gridSpan w:val="4"/>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0.00 </w:t>
            </w:r>
          </w:p>
        </w:tc>
        <w:tc>
          <w:tcPr>
            <w:tcW w:w="697" w:type="dxa"/>
            <w:gridSpan w:val="2"/>
            <w:tcBorders>
              <w:top w:val="nil"/>
              <w:left w:val="nil"/>
              <w:bottom w:val="single" w:sz="4" w:space="0" w:color="auto"/>
              <w:right w:val="single" w:sz="4" w:space="0" w:color="auto"/>
            </w:tcBorders>
            <w:shd w:val="clear" w:color="auto" w:fill="auto"/>
            <w:noWrap/>
            <w:vAlign w:val="center"/>
          </w:tcPr>
          <w:p w:rsidR="000809B9" w:rsidRPr="004A4090" w:rsidRDefault="000809B9" w:rsidP="00C65BCD">
            <w:pPr>
              <w:widowControl/>
              <w:jc w:val="right"/>
              <w:rPr>
                <w:rFonts w:ascii="宋体" w:eastAsia="宋体" w:hAnsi="宋体" w:cs="宋体"/>
                <w:kern w:val="0"/>
                <w:sz w:val="20"/>
                <w:szCs w:val="24"/>
              </w:rPr>
            </w:pPr>
          </w:p>
        </w:tc>
      </w:tr>
      <w:tr w:rsidR="000809B9" w:rsidRPr="004A4090" w:rsidTr="005C60CB">
        <w:trPr>
          <w:gridAfter w:val="2"/>
          <w:wAfter w:w="182" w:type="dxa"/>
          <w:trHeight w:val="324"/>
          <w:jc w:val="center"/>
        </w:trPr>
        <w:tc>
          <w:tcPr>
            <w:tcW w:w="1519" w:type="dxa"/>
            <w:gridSpan w:val="2"/>
            <w:tcBorders>
              <w:top w:val="nil"/>
              <w:left w:val="single" w:sz="4" w:space="0" w:color="auto"/>
              <w:bottom w:val="single" w:sz="4" w:space="0" w:color="auto"/>
              <w:right w:val="single" w:sz="4" w:space="0" w:color="auto"/>
            </w:tcBorders>
            <w:shd w:val="clear" w:color="auto" w:fill="auto"/>
            <w:vAlign w:val="center"/>
          </w:tcPr>
          <w:p w:rsidR="000809B9" w:rsidRPr="005C60CB" w:rsidRDefault="000809B9">
            <w:pPr>
              <w:rPr>
                <w:rFonts w:ascii="方正书宋_GBK" w:eastAsia="方正书宋_GBK"/>
                <w:sz w:val="20"/>
                <w:szCs w:val="20"/>
              </w:rPr>
            </w:pPr>
            <w:r w:rsidRPr="005C60CB">
              <w:rPr>
                <w:rFonts w:ascii="方正书宋_GBK" w:eastAsia="方正书宋_GBK" w:hint="eastAsia"/>
                <w:sz w:val="20"/>
                <w:szCs w:val="20"/>
              </w:rPr>
              <w:t xml:space="preserve">    2080506</w:t>
            </w:r>
          </w:p>
        </w:tc>
        <w:tc>
          <w:tcPr>
            <w:tcW w:w="3981" w:type="dxa"/>
            <w:gridSpan w:val="5"/>
            <w:tcBorders>
              <w:top w:val="nil"/>
              <w:left w:val="nil"/>
              <w:bottom w:val="single" w:sz="4" w:space="0" w:color="auto"/>
              <w:right w:val="single" w:sz="4" w:space="0" w:color="auto"/>
            </w:tcBorders>
            <w:shd w:val="clear" w:color="auto" w:fill="auto"/>
            <w:vAlign w:val="center"/>
          </w:tcPr>
          <w:p w:rsidR="000809B9" w:rsidRDefault="000809B9">
            <w:pPr>
              <w:rPr>
                <w:rFonts w:ascii="宋体" w:eastAsia="宋体" w:hAnsi="宋体" w:cs="宋体"/>
                <w:sz w:val="20"/>
                <w:szCs w:val="20"/>
              </w:rPr>
            </w:pPr>
            <w:r>
              <w:rPr>
                <w:rFonts w:hint="eastAsia"/>
                <w:sz w:val="20"/>
                <w:szCs w:val="20"/>
              </w:rPr>
              <w:t xml:space="preserve">    </w:t>
            </w:r>
            <w:r>
              <w:rPr>
                <w:rFonts w:hint="eastAsia"/>
                <w:sz w:val="20"/>
                <w:szCs w:val="20"/>
              </w:rPr>
              <w:t>机关事业单位职业年金缴费支出</w:t>
            </w:r>
          </w:p>
        </w:tc>
        <w:tc>
          <w:tcPr>
            <w:tcW w:w="1279"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380.47 </w:t>
            </w:r>
          </w:p>
        </w:tc>
        <w:tc>
          <w:tcPr>
            <w:tcW w:w="1280"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380.47 </w:t>
            </w:r>
          </w:p>
        </w:tc>
        <w:tc>
          <w:tcPr>
            <w:tcW w:w="1280" w:type="dxa"/>
            <w:gridSpan w:val="4"/>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0.00 </w:t>
            </w:r>
          </w:p>
        </w:tc>
        <w:tc>
          <w:tcPr>
            <w:tcW w:w="697" w:type="dxa"/>
            <w:gridSpan w:val="2"/>
            <w:tcBorders>
              <w:top w:val="nil"/>
              <w:left w:val="nil"/>
              <w:bottom w:val="single" w:sz="4" w:space="0" w:color="auto"/>
              <w:right w:val="single" w:sz="4" w:space="0" w:color="auto"/>
            </w:tcBorders>
            <w:shd w:val="clear" w:color="auto" w:fill="auto"/>
            <w:noWrap/>
            <w:vAlign w:val="center"/>
          </w:tcPr>
          <w:p w:rsidR="000809B9" w:rsidRPr="004A4090" w:rsidRDefault="000809B9" w:rsidP="00C65BCD">
            <w:pPr>
              <w:widowControl/>
              <w:jc w:val="right"/>
              <w:rPr>
                <w:rFonts w:ascii="宋体" w:eastAsia="宋体" w:hAnsi="宋体" w:cs="宋体"/>
                <w:kern w:val="0"/>
                <w:sz w:val="20"/>
                <w:szCs w:val="24"/>
              </w:rPr>
            </w:pPr>
          </w:p>
        </w:tc>
      </w:tr>
      <w:tr w:rsidR="000809B9" w:rsidRPr="004A4090" w:rsidTr="005C60CB">
        <w:trPr>
          <w:gridAfter w:val="2"/>
          <w:wAfter w:w="182" w:type="dxa"/>
          <w:trHeight w:val="324"/>
          <w:jc w:val="center"/>
        </w:trPr>
        <w:tc>
          <w:tcPr>
            <w:tcW w:w="1519" w:type="dxa"/>
            <w:gridSpan w:val="2"/>
            <w:tcBorders>
              <w:top w:val="nil"/>
              <w:left w:val="single" w:sz="4" w:space="0" w:color="auto"/>
              <w:bottom w:val="single" w:sz="4" w:space="0" w:color="auto"/>
              <w:right w:val="single" w:sz="4" w:space="0" w:color="auto"/>
            </w:tcBorders>
            <w:shd w:val="clear" w:color="auto" w:fill="auto"/>
            <w:vAlign w:val="center"/>
          </w:tcPr>
          <w:p w:rsidR="000809B9" w:rsidRPr="005C60CB" w:rsidRDefault="000809B9">
            <w:pPr>
              <w:rPr>
                <w:rFonts w:ascii="方正书宋_GBK" w:eastAsia="方正书宋_GBK"/>
                <w:sz w:val="20"/>
                <w:szCs w:val="20"/>
              </w:rPr>
            </w:pPr>
            <w:r w:rsidRPr="005C60CB">
              <w:rPr>
                <w:rFonts w:ascii="方正书宋_GBK" w:eastAsia="方正书宋_GBK" w:hint="eastAsia"/>
                <w:sz w:val="20"/>
                <w:szCs w:val="20"/>
              </w:rPr>
              <w:t>210</w:t>
            </w:r>
          </w:p>
        </w:tc>
        <w:tc>
          <w:tcPr>
            <w:tcW w:w="3981" w:type="dxa"/>
            <w:gridSpan w:val="5"/>
            <w:tcBorders>
              <w:top w:val="nil"/>
              <w:left w:val="nil"/>
              <w:bottom w:val="single" w:sz="4" w:space="0" w:color="auto"/>
              <w:right w:val="single" w:sz="4" w:space="0" w:color="auto"/>
            </w:tcBorders>
            <w:shd w:val="clear" w:color="auto" w:fill="auto"/>
            <w:vAlign w:val="center"/>
          </w:tcPr>
          <w:p w:rsidR="000809B9" w:rsidRDefault="000809B9">
            <w:pPr>
              <w:rPr>
                <w:rFonts w:ascii="宋体" w:eastAsia="宋体" w:hAnsi="宋体" w:cs="宋体"/>
                <w:sz w:val="20"/>
                <w:szCs w:val="20"/>
              </w:rPr>
            </w:pPr>
            <w:r>
              <w:rPr>
                <w:rFonts w:hint="eastAsia"/>
                <w:sz w:val="20"/>
                <w:szCs w:val="20"/>
              </w:rPr>
              <w:t>卫生健康支出</w:t>
            </w:r>
          </w:p>
        </w:tc>
        <w:tc>
          <w:tcPr>
            <w:tcW w:w="1279"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719.68 </w:t>
            </w:r>
          </w:p>
        </w:tc>
        <w:tc>
          <w:tcPr>
            <w:tcW w:w="1280"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719.68 </w:t>
            </w:r>
          </w:p>
        </w:tc>
        <w:tc>
          <w:tcPr>
            <w:tcW w:w="1280" w:type="dxa"/>
            <w:gridSpan w:val="4"/>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0.00 </w:t>
            </w:r>
          </w:p>
        </w:tc>
        <w:tc>
          <w:tcPr>
            <w:tcW w:w="697" w:type="dxa"/>
            <w:gridSpan w:val="2"/>
            <w:tcBorders>
              <w:top w:val="nil"/>
              <w:left w:val="nil"/>
              <w:bottom w:val="single" w:sz="4" w:space="0" w:color="auto"/>
              <w:right w:val="single" w:sz="4" w:space="0" w:color="auto"/>
            </w:tcBorders>
            <w:shd w:val="clear" w:color="auto" w:fill="auto"/>
            <w:noWrap/>
            <w:vAlign w:val="center"/>
          </w:tcPr>
          <w:p w:rsidR="000809B9" w:rsidRPr="004A4090" w:rsidRDefault="000809B9" w:rsidP="00C65BCD">
            <w:pPr>
              <w:widowControl/>
              <w:jc w:val="right"/>
              <w:rPr>
                <w:rFonts w:ascii="宋体" w:eastAsia="宋体" w:hAnsi="宋体" w:cs="宋体"/>
                <w:kern w:val="0"/>
                <w:sz w:val="20"/>
                <w:szCs w:val="24"/>
              </w:rPr>
            </w:pPr>
          </w:p>
        </w:tc>
      </w:tr>
      <w:tr w:rsidR="000809B9" w:rsidRPr="004A4090" w:rsidTr="005C60CB">
        <w:trPr>
          <w:gridAfter w:val="2"/>
          <w:wAfter w:w="182" w:type="dxa"/>
          <w:trHeight w:val="324"/>
          <w:jc w:val="center"/>
        </w:trPr>
        <w:tc>
          <w:tcPr>
            <w:tcW w:w="1519" w:type="dxa"/>
            <w:gridSpan w:val="2"/>
            <w:tcBorders>
              <w:top w:val="nil"/>
              <w:left w:val="single" w:sz="4" w:space="0" w:color="auto"/>
              <w:bottom w:val="single" w:sz="4" w:space="0" w:color="auto"/>
              <w:right w:val="single" w:sz="4" w:space="0" w:color="auto"/>
            </w:tcBorders>
            <w:shd w:val="clear" w:color="auto" w:fill="auto"/>
            <w:vAlign w:val="center"/>
          </w:tcPr>
          <w:p w:rsidR="000809B9" w:rsidRPr="005C60CB" w:rsidRDefault="000809B9">
            <w:pPr>
              <w:rPr>
                <w:rFonts w:ascii="方正书宋_GBK" w:eastAsia="方正书宋_GBK"/>
                <w:sz w:val="20"/>
                <w:szCs w:val="20"/>
              </w:rPr>
            </w:pPr>
            <w:r w:rsidRPr="005C60CB">
              <w:rPr>
                <w:rFonts w:ascii="方正书宋_GBK" w:eastAsia="方正书宋_GBK" w:hint="eastAsia"/>
                <w:sz w:val="20"/>
                <w:szCs w:val="20"/>
              </w:rPr>
              <w:t xml:space="preserve">  21011</w:t>
            </w:r>
          </w:p>
        </w:tc>
        <w:tc>
          <w:tcPr>
            <w:tcW w:w="3981" w:type="dxa"/>
            <w:gridSpan w:val="5"/>
            <w:tcBorders>
              <w:top w:val="nil"/>
              <w:left w:val="nil"/>
              <w:bottom w:val="single" w:sz="4" w:space="0" w:color="auto"/>
              <w:right w:val="single" w:sz="4" w:space="0" w:color="auto"/>
            </w:tcBorders>
            <w:shd w:val="clear" w:color="auto" w:fill="auto"/>
            <w:vAlign w:val="center"/>
          </w:tcPr>
          <w:p w:rsidR="000809B9" w:rsidRDefault="000809B9">
            <w:pPr>
              <w:rPr>
                <w:rFonts w:ascii="宋体" w:eastAsia="宋体" w:hAnsi="宋体" w:cs="宋体"/>
                <w:sz w:val="20"/>
                <w:szCs w:val="20"/>
              </w:rPr>
            </w:pPr>
            <w:r>
              <w:rPr>
                <w:rFonts w:hint="eastAsia"/>
                <w:sz w:val="20"/>
                <w:szCs w:val="20"/>
              </w:rPr>
              <w:t xml:space="preserve">  </w:t>
            </w:r>
            <w:r>
              <w:rPr>
                <w:rFonts w:hint="eastAsia"/>
                <w:sz w:val="20"/>
                <w:szCs w:val="20"/>
              </w:rPr>
              <w:t>行政事业单位医疗</w:t>
            </w:r>
          </w:p>
        </w:tc>
        <w:tc>
          <w:tcPr>
            <w:tcW w:w="1279"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719.68 </w:t>
            </w:r>
          </w:p>
        </w:tc>
        <w:tc>
          <w:tcPr>
            <w:tcW w:w="1280"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719.68 </w:t>
            </w:r>
          </w:p>
        </w:tc>
        <w:tc>
          <w:tcPr>
            <w:tcW w:w="1280" w:type="dxa"/>
            <w:gridSpan w:val="4"/>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0.00 </w:t>
            </w:r>
          </w:p>
        </w:tc>
        <w:tc>
          <w:tcPr>
            <w:tcW w:w="697" w:type="dxa"/>
            <w:gridSpan w:val="2"/>
            <w:tcBorders>
              <w:top w:val="nil"/>
              <w:left w:val="nil"/>
              <w:bottom w:val="single" w:sz="4" w:space="0" w:color="auto"/>
              <w:right w:val="single" w:sz="4" w:space="0" w:color="auto"/>
            </w:tcBorders>
            <w:shd w:val="clear" w:color="auto" w:fill="auto"/>
            <w:noWrap/>
            <w:vAlign w:val="center"/>
          </w:tcPr>
          <w:p w:rsidR="000809B9" w:rsidRPr="004A4090" w:rsidRDefault="000809B9" w:rsidP="00C65BCD">
            <w:pPr>
              <w:widowControl/>
              <w:jc w:val="right"/>
              <w:rPr>
                <w:rFonts w:ascii="宋体" w:eastAsia="宋体" w:hAnsi="宋体" w:cs="宋体"/>
                <w:kern w:val="0"/>
                <w:sz w:val="20"/>
                <w:szCs w:val="24"/>
              </w:rPr>
            </w:pPr>
          </w:p>
        </w:tc>
      </w:tr>
      <w:tr w:rsidR="000809B9" w:rsidRPr="004A4090" w:rsidTr="005C60CB">
        <w:trPr>
          <w:gridAfter w:val="2"/>
          <w:wAfter w:w="182" w:type="dxa"/>
          <w:trHeight w:val="324"/>
          <w:jc w:val="center"/>
        </w:trPr>
        <w:tc>
          <w:tcPr>
            <w:tcW w:w="1519" w:type="dxa"/>
            <w:gridSpan w:val="2"/>
            <w:tcBorders>
              <w:top w:val="nil"/>
              <w:left w:val="single" w:sz="4" w:space="0" w:color="auto"/>
              <w:bottom w:val="single" w:sz="4" w:space="0" w:color="auto"/>
              <w:right w:val="single" w:sz="4" w:space="0" w:color="auto"/>
            </w:tcBorders>
            <w:shd w:val="clear" w:color="auto" w:fill="auto"/>
            <w:vAlign w:val="center"/>
          </w:tcPr>
          <w:p w:rsidR="000809B9" w:rsidRPr="005C60CB" w:rsidRDefault="000809B9">
            <w:pPr>
              <w:rPr>
                <w:rFonts w:ascii="方正书宋_GBK" w:eastAsia="方正书宋_GBK"/>
                <w:sz w:val="20"/>
                <w:szCs w:val="20"/>
              </w:rPr>
            </w:pPr>
            <w:r w:rsidRPr="005C60CB">
              <w:rPr>
                <w:rFonts w:ascii="方正书宋_GBK" w:eastAsia="方正书宋_GBK" w:hint="eastAsia"/>
                <w:sz w:val="20"/>
                <w:szCs w:val="20"/>
              </w:rPr>
              <w:t xml:space="preserve">    2101101</w:t>
            </w:r>
          </w:p>
        </w:tc>
        <w:tc>
          <w:tcPr>
            <w:tcW w:w="3981" w:type="dxa"/>
            <w:gridSpan w:val="5"/>
            <w:tcBorders>
              <w:top w:val="nil"/>
              <w:left w:val="nil"/>
              <w:bottom w:val="single" w:sz="4" w:space="0" w:color="auto"/>
              <w:right w:val="single" w:sz="4" w:space="0" w:color="auto"/>
            </w:tcBorders>
            <w:shd w:val="clear" w:color="auto" w:fill="auto"/>
            <w:vAlign w:val="center"/>
          </w:tcPr>
          <w:p w:rsidR="000809B9" w:rsidRDefault="000809B9">
            <w:pPr>
              <w:rPr>
                <w:rFonts w:ascii="宋体" w:eastAsia="宋体" w:hAnsi="宋体" w:cs="宋体"/>
                <w:sz w:val="20"/>
                <w:szCs w:val="20"/>
              </w:rPr>
            </w:pPr>
            <w:r>
              <w:rPr>
                <w:rFonts w:hint="eastAsia"/>
                <w:sz w:val="20"/>
                <w:szCs w:val="20"/>
              </w:rPr>
              <w:t xml:space="preserve">    </w:t>
            </w:r>
            <w:r>
              <w:rPr>
                <w:rFonts w:hint="eastAsia"/>
                <w:sz w:val="20"/>
                <w:szCs w:val="20"/>
              </w:rPr>
              <w:t>行政单位医疗</w:t>
            </w:r>
          </w:p>
        </w:tc>
        <w:tc>
          <w:tcPr>
            <w:tcW w:w="1279"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171.78 </w:t>
            </w:r>
          </w:p>
        </w:tc>
        <w:tc>
          <w:tcPr>
            <w:tcW w:w="1280"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171.78 </w:t>
            </w:r>
          </w:p>
        </w:tc>
        <w:tc>
          <w:tcPr>
            <w:tcW w:w="1280" w:type="dxa"/>
            <w:gridSpan w:val="4"/>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0.00 </w:t>
            </w:r>
          </w:p>
        </w:tc>
        <w:tc>
          <w:tcPr>
            <w:tcW w:w="697" w:type="dxa"/>
            <w:gridSpan w:val="2"/>
            <w:tcBorders>
              <w:top w:val="nil"/>
              <w:left w:val="nil"/>
              <w:bottom w:val="single" w:sz="4" w:space="0" w:color="auto"/>
              <w:right w:val="single" w:sz="4" w:space="0" w:color="auto"/>
            </w:tcBorders>
            <w:shd w:val="clear" w:color="auto" w:fill="auto"/>
            <w:noWrap/>
            <w:vAlign w:val="center"/>
          </w:tcPr>
          <w:p w:rsidR="000809B9" w:rsidRPr="004A4090" w:rsidRDefault="000809B9" w:rsidP="00C65BCD">
            <w:pPr>
              <w:widowControl/>
              <w:jc w:val="right"/>
              <w:rPr>
                <w:rFonts w:ascii="宋体" w:eastAsia="宋体" w:hAnsi="宋体" w:cs="宋体"/>
                <w:kern w:val="0"/>
                <w:sz w:val="20"/>
                <w:szCs w:val="24"/>
              </w:rPr>
            </w:pPr>
          </w:p>
        </w:tc>
      </w:tr>
      <w:tr w:rsidR="000809B9" w:rsidRPr="004A4090" w:rsidTr="005C60CB">
        <w:trPr>
          <w:gridAfter w:val="2"/>
          <w:wAfter w:w="182" w:type="dxa"/>
          <w:trHeight w:val="324"/>
          <w:jc w:val="center"/>
        </w:trPr>
        <w:tc>
          <w:tcPr>
            <w:tcW w:w="1519" w:type="dxa"/>
            <w:gridSpan w:val="2"/>
            <w:tcBorders>
              <w:top w:val="nil"/>
              <w:left w:val="single" w:sz="4" w:space="0" w:color="auto"/>
              <w:bottom w:val="single" w:sz="4" w:space="0" w:color="auto"/>
              <w:right w:val="single" w:sz="4" w:space="0" w:color="auto"/>
            </w:tcBorders>
            <w:shd w:val="clear" w:color="auto" w:fill="auto"/>
            <w:vAlign w:val="center"/>
          </w:tcPr>
          <w:p w:rsidR="000809B9" w:rsidRPr="005C60CB" w:rsidRDefault="000809B9">
            <w:pPr>
              <w:rPr>
                <w:rFonts w:ascii="方正书宋_GBK" w:eastAsia="方正书宋_GBK"/>
                <w:sz w:val="20"/>
                <w:szCs w:val="20"/>
              </w:rPr>
            </w:pPr>
            <w:r w:rsidRPr="005C60CB">
              <w:rPr>
                <w:rFonts w:ascii="方正书宋_GBK" w:eastAsia="方正书宋_GBK" w:hint="eastAsia"/>
                <w:sz w:val="20"/>
                <w:szCs w:val="20"/>
              </w:rPr>
              <w:t xml:space="preserve">    2101102</w:t>
            </w:r>
          </w:p>
        </w:tc>
        <w:tc>
          <w:tcPr>
            <w:tcW w:w="3981" w:type="dxa"/>
            <w:gridSpan w:val="5"/>
            <w:tcBorders>
              <w:top w:val="nil"/>
              <w:left w:val="nil"/>
              <w:bottom w:val="single" w:sz="4" w:space="0" w:color="auto"/>
              <w:right w:val="single" w:sz="4" w:space="0" w:color="auto"/>
            </w:tcBorders>
            <w:shd w:val="clear" w:color="auto" w:fill="auto"/>
            <w:vAlign w:val="center"/>
          </w:tcPr>
          <w:p w:rsidR="000809B9" w:rsidRDefault="000809B9">
            <w:pPr>
              <w:rPr>
                <w:rFonts w:ascii="宋体" w:eastAsia="宋体" w:hAnsi="宋体" w:cs="宋体"/>
                <w:sz w:val="20"/>
                <w:szCs w:val="20"/>
              </w:rPr>
            </w:pPr>
            <w:r>
              <w:rPr>
                <w:rFonts w:hint="eastAsia"/>
                <w:sz w:val="20"/>
                <w:szCs w:val="20"/>
              </w:rPr>
              <w:t xml:space="preserve">    </w:t>
            </w:r>
            <w:r>
              <w:rPr>
                <w:rFonts w:hint="eastAsia"/>
                <w:sz w:val="20"/>
                <w:szCs w:val="20"/>
              </w:rPr>
              <w:t>事业单位医疗</w:t>
            </w:r>
          </w:p>
        </w:tc>
        <w:tc>
          <w:tcPr>
            <w:tcW w:w="1279"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547.90 </w:t>
            </w:r>
          </w:p>
        </w:tc>
        <w:tc>
          <w:tcPr>
            <w:tcW w:w="1280"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547.90 </w:t>
            </w:r>
          </w:p>
        </w:tc>
        <w:tc>
          <w:tcPr>
            <w:tcW w:w="1280" w:type="dxa"/>
            <w:gridSpan w:val="4"/>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0.00 </w:t>
            </w:r>
          </w:p>
        </w:tc>
        <w:tc>
          <w:tcPr>
            <w:tcW w:w="697" w:type="dxa"/>
            <w:gridSpan w:val="2"/>
            <w:tcBorders>
              <w:top w:val="nil"/>
              <w:left w:val="nil"/>
              <w:bottom w:val="single" w:sz="4" w:space="0" w:color="auto"/>
              <w:right w:val="single" w:sz="4" w:space="0" w:color="auto"/>
            </w:tcBorders>
            <w:shd w:val="clear" w:color="auto" w:fill="auto"/>
            <w:noWrap/>
            <w:vAlign w:val="center"/>
          </w:tcPr>
          <w:p w:rsidR="000809B9" w:rsidRPr="004A4090" w:rsidRDefault="000809B9" w:rsidP="00C65BCD">
            <w:pPr>
              <w:widowControl/>
              <w:jc w:val="right"/>
              <w:rPr>
                <w:rFonts w:ascii="宋体" w:eastAsia="宋体" w:hAnsi="宋体" w:cs="宋体"/>
                <w:kern w:val="0"/>
                <w:sz w:val="20"/>
                <w:szCs w:val="24"/>
              </w:rPr>
            </w:pPr>
          </w:p>
        </w:tc>
      </w:tr>
      <w:tr w:rsidR="000809B9" w:rsidRPr="004A4090" w:rsidTr="005C60CB">
        <w:trPr>
          <w:gridAfter w:val="2"/>
          <w:wAfter w:w="182" w:type="dxa"/>
          <w:trHeight w:val="324"/>
          <w:jc w:val="center"/>
        </w:trPr>
        <w:tc>
          <w:tcPr>
            <w:tcW w:w="1519" w:type="dxa"/>
            <w:gridSpan w:val="2"/>
            <w:tcBorders>
              <w:top w:val="nil"/>
              <w:left w:val="single" w:sz="4" w:space="0" w:color="auto"/>
              <w:bottom w:val="single" w:sz="4" w:space="0" w:color="auto"/>
              <w:right w:val="single" w:sz="4" w:space="0" w:color="auto"/>
            </w:tcBorders>
            <w:shd w:val="clear" w:color="auto" w:fill="auto"/>
            <w:vAlign w:val="center"/>
          </w:tcPr>
          <w:p w:rsidR="000809B9" w:rsidRPr="005C60CB" w:rsidRDefault="000809B9">
            <w:pPr>
              <w:rPr>
                <w:rFonts w:ascii="方正书宋_GBK" w:eastAsia="方正书宋_GBK"/>
                <w:sz w:val="20"/>
                <w:szCs w:val="20"/>
              </w:rPr>
            </w:pPr>
            <w:r w:rsidRPr="005C60CB">
              <w:rPr>
                <w:rFonts w:ascii="方正书宋_GBK" w:eastAsia="方正书宋_GBK" w:hint="eastAsia"/>
                <w:sz w:val="20"/>
                <w:szCs w:val="20"/>
              </w:rPr>
              <w:t>221</w:t>
            </w:r>
          </w:p>
        </w:tc>
        <w:tc>
          <w:tcPr>
            <w:tcW w:w="3981" w:type="dxa"/>
            <w:gridSpan w:val="5"/>
            <w:tcBorders>
              <w:top w:val="nil"/>
              <w:left w:val="nil"/>
              <w:bottom w:val="single" w:sz="4" w:space="0" w:color="auto"/>
              <w:right w:val="single" w:sz="4" w:space="0" w:color="auto"/>
            </w:tcBorders>
            <w:shd w:val="clear" w:color="auto" w:fill="auto"/>
            <w:vAlign w:val="center"/>
          </w:tcPr>
          <w:p w:rsidR="000809B9" w:rsidRDefault="000809B9">
            <w:pPr>
              <w:rPr>
                <w:rFonts w:ascii="宋体" w:eastAsia="宋体" w:hAnsi="宋体" w:cs="宋体"/>
                <w:sz w:val="20"/>
                <w:szCs w:val="20"/>
              </w:rPr>
            </w:pPr>
            <w:r>
              <w:rPr>
                <w:rFonts w:hint="eastAsia"/>
                <w:sz w:val="20"/>
                <w:szCs w:val="20"/>
              </w:rPr>
              <w:t>住房保障支出</w:t>
            </w:r>
          </w:p>
        </w:tc>
        <w:tc>
          <w:tcPr>
            <w:tcW w:w="1279"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768.83 </w:t>
            </w:r>
          </w:p>
        </w:tc>
        <w:tc>
          <w:tcPr>
            <w:tcW w:w="1280"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768.83 </w:t>
            </w:r>
          </w:p>
        </w:tc>
        <w:tc>
          <w:tcPr>
            <w:tcW w:w="1280" w:type="dxa"/>
            <w:gridSpan w:val="4"/>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0.00 </w:t>
            </w:r>
          </w:p>
        </w:tc>
        <w:tc>
          <w:tcPr>
            <w:tcW w:w="697" w:type="dxa"/>
            <w:gridSpan w:val="2"/>
            <w:tcBorders>
              <w:top w:val="nil"/>
              <w:left w:val="nil"/>
              <w:bottom w:val="single" w:sz="4" w:space="0" w:color="auto"/>
              <w:right w:val="single" w:sz="4" w:space="0" w:color="auto"/>
            </w:tcBorders>
            <w:shd w:val="clear" w:color="auto" w:fill="auto"/>
            <w:noWrap/>
            <w:vAlign w:val="center"/>
          </w:tcPr>
          <w:p w:rsidR="000809B9" w:rsidRPr="004A4090" w:rsidRDefault="000809B9" w:rsidP="00C65BCD">
            <w:pPr>
              <w:widowControl/>
              <w:jc w:val="right"/>
              <w:rPr>
                <w:rFonts w:ascii="宋体" w:eastAsia="宋体" w:hAnsi="宋体" w:cs="宋体"/>
                <w:kern w:val="0"/>
                <w:sz w:val="20"/>
                <w:szCs w:val="24"/>
              </w:rPr>
            </w:pPr>
          </w:p>
        </w:tc>
      </w:tr>
      <w:tr w:rsidR="000809B9" w:rsidRPr="004A4090" w:rsidTr="005C60CB">
        <w:trPr>
          <w:gridAfter w:val="2"/>
          <w:wAfter w:w="182" w:type="dxa"/>
          <w:trHeight w:val="324"/>
          <w:jc w:val="center"/>
        </w:trPr>
        <w:tc>
          <w:tcPr>
            <w:tcW w:w="1519" w:type="dxa"/>
            <w:gridSpan w:val="2"/>
            <w:tcBorders>
              <w:top w:val="nil"/>
              <w:left w:val="single" w:sz="4" w:space="0" w:color="auto"/>
              <w:bottom w:val="single" w:sz="4" w:space="0" w:color="auto"/>
              <w:right w:val="single" w:sz="4" w:space="0" w:color="auto"/>
            </w:tcBorders>
            <w:shd w:val="clear" w:color="auto" w:fill="auto"/>
            <w:vAlign w:val="center"/>
          </w:tcPr>
          <w:p w:rsidR="000809B9" w:rsidRPr="005C60CB" w:rsidRDefault="000809B9">
            <w:pPr>
              <w:rPr>
                <w:rFonts w:ascii="方正书宋_GBK" w:eastAsia="方正书宋_GBK"/>
                <w:sz w:val="20"/>
                <w:szCs w:val="20"/>
              </w:rPr>
            </w:pPr>
            <w:r w:rsidRPr="005C60CB">
              <w:rPr>
                <w:rFonts w:ascii="方正书宋_GBK" w:eastAsia="方正书宋_GBK" w:hint="eastAsia"/>
                <w:sz w:val="20"/>
                <w:szCs w:val="20"/>
              </w:rPr>
              <w:t xml:space="preserve">  22102</w:t>
            </w:r>
          </w:p>
        </w:tc>
        <w:tc>
          <w:tcPr>
            <w:tcW w:w="3981" w:type="dxa"/>
            <w:gridSpan w:val="5"/>
            <w:tcBorders>
              <w:top w:val="nil"/>
              <w:left w:val="nil"/>
              <w:bottom w:val="single" w:sz="4" w:space="0" w:color="auto"/>
              <w:right w:val="single" w:sz="4" w:space="0" w:color="auto"/>
            </w:tcBorders>
            <w:shd w:val="clear" w:color="auto" w:fill="auto"/>
            <w:vAlign w:val="center"/>
          </w:tcPr>
          <w:p w:rsidR="000809B9" w:rsidRDefault="000809B9">
            <w:pPr>
              <w:rPr>
                <w:rFonts w:ascii="宋体" w:eastAsia="宋体" w:hAnsi="宋体" w:cs="宋体"/>
                <w:sz w:val="20"/>
                <w:szCs w:val="20"/>
              </w:rPr>
            </w:pPr>
            <w:r>
              <w:rPr>
                <w:rFonts w:hint="eastAsia"/>
                <w:sz w:val="20"/>
                <w:szCs w:val="20"/>
              </w:rPr>
              <w:t xml:space="preserve">  </w:t>
            </w:r>
            <w:r>
              <w:rPr>
                <w:rFonts w:hint="eastAsia"/>
                <w:sz w:val="20"/>
                <w:szCs w:val="20"/>
              </w:rPr>
              <w:t>住房改革支出</w:t>
            </w:r>
          </w:p>
        </w:tc>
        <w:tc>
          <w:tcPr>
            <w:tcW w:w="1279"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768.83 </w:t>
            </w:r>
          </w:p>
        </w:tc>
        <w:tc>
          <w:tcPr>
            <w:tcW w:w="1280"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765.19 </w:t>
            </w:r>
          </w:p>
        </w:tc>
        <w:tc>
          <w:tcPr>
            <w:tcW w:w="1280" w:type="dxa"/>
            <w:gridSpan w:val="4"/>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0.00 </w:t>
            </w:r>
          </w:p>
        </w:tc>
        <w:tc>
          <w:tcPr>
            <w:tcW w:w="697" w:type="dxa"/>
            <w:gridSpan w:val="2"/>
            <w:tcBorders>
              <w:top w:val="nil"/>
              <w:left w:val="nil"/>
              <w:bottom w:val="single" w:sz="4" w:space="0" w:color="auto"/>
              <w:right w:val="single" w:sz="4" w:space="0" w:color="auto"/>
            </w:tcBorders>
            <w:shd w:val="clear" w:color="auto" w:fill="auto"/>
            <w:noWrap/>
            <w:vAlign w:val="center"/>
          </w:tcPr>
          <w:p w:rsidR="000809B9" w:rsidRPr="004A4090" w:rsidRDefault="000809B9" w:rsidP="00C65BCD">
            <w:pPr>
              <w:widowControl/>
              <w:jc w:val="right"/>
              <w:rPr>
                <w:rFonts w:ascii="宋体" w:eastAsia="宋体" w:hAnsi="宋体" w:cs="宋体"/>
                <w:kern w:val="0"/>
                <w:sz w:val="20"/>
                <w:szCs w:val="24"/>
              </w:rPr>
            </w:pPr>
          </w:p>
        </w:tc>
      </w:tr>
      <w:tr w:rsidR="000809B9" w:rsidRPr="004A4090" w:rsidTr="005C60CB">
        <w:trPr>
          <w:gridAfter w:val="2"/>
          <w:wAfter w:w="182" w:type="dxa"/>
          <w:trHeight w:val="324"/>
          <w:jc w:val="center"/>
        </w:trPr>
        <w:tc>
          <w:tcPr>
            <w:tcW w:w="1519" w:type="dxa"/>
            <w:gridSpan w:val="2"/>
            <w:tcBorders>
              <w:top w:val="nil"/>
              <w:left w:val="single" w:sz="4" w:space="0" w:color="auto"/>
              <w:bottom w:val="single" w:sz="4" w:space="0" w:color="auto"/>
              <w:right w:val="single" w:sz="4" w:space="0" w:color="auto"/>
            </w:tcBorders>
            <w:shd w:val="clear" w:color="auto" w:fill="auto"/>
            <w:vAlign w:val="center"/>
          </w:tcPr>
          <w:p w:rsidR="000809B9" w:rsidRPr="005C60CB" w:rsidRDefault="000809B9">
            <w:pPr>
              <w:rPr>
                <w:rFonts w:ascii="方正书宋_GBK" w:eastAsia="方正书宋_GBK"/>
                <w:sz w:val="20"/>
                <w:szCs w:val="20"/>
              </w:rPr>
            </w:pPr>
            <w:r w:rsidRPr="005C60CB">
              <w:rPr>
                <w:rFonts w:ascii="方正书宋_GBK" w:eastAsia="方正书宋_GBK" w:hint="eastAsia"/>
                <w:sz w:val="20"/>
                <w:szCs w:val="20"/>
              </w:rPr>
              <w:t xml:space="preserve">    2210201</w:t>
            </w:r>
          </w:p>
        </w:tc>
        <w:tc>
          <w:tcPr>
            <w:tcW w:w="3981" w:type="dxa"/>
            <w:gridSpan w:val="5"/>
            <w:tcBorders>
              <w:top w:val="nil"/>
              <w:left w:val="nil"/>
              <w:bottom w:val="single" w:sz="4" w:space="0" w:color="auto"/>
              <w:right w:val="single" w:sz="4" w:space="0" w:color="auto"/>
            </w:tcBorders>
            <w:shd w:val="clear" w:color="auto" w:fill="auto"/>
            <w:vAlign w:val="center"/>
          </w:tcPr>
          <w:p w:rsidR="000809B9" w:rsidRDefault="000809B9">
            <w:pPr>
              <w:rPr>
                <w:rFonts w:ascii="宋体" w:eastAsia="宋体" w:hAnsi="宋体" w:cs="宋体"/>
                <w:sz w:val="20"/>
                <w:szCs w:val="20"/>
              </w:rPr>
            </w:pPr>
            <w:r>
              <w:rPr>
                <w:rFonts w:hint="eastAsia"/>
                <w:sz w:val="20"/>
                <w:szCs w:val="20"/>
              </w:rPr>
              <w:t xml:space="preserve">    </w:t>
            </w:r>
            <w:r>
              <w:rPr>
                <w:rFonts w:hint="eastAsia"/>
                <w:sz w:val="20"/>
                <w:szCs w:val="20"/>
              </w:rPr>
              <w:t>住房公积金</w:t>
            </w:r>
          </w:p>
        </w:tc>
        <w:tc>
          <w:tcPr>
            <w:tcW w:w="1279"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662.93 </w:t>
            </w:r>
          </w:p>
        </w:tc>
        <w:tc>
          <w:tcPr>
            <w:tcW w:w="1280"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662.93 </w:t>
            </w:r>
          </w:p>
        </w:tc>
        <w:tc>
          <w:tcPr>
            <w:tcW w:w="1280" w:type="dxa"/>
            <w:gridSpan w:val="4"/>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0.00 </w:t>
            </w:r>
          </w:p>
        </w:tc>
        <w:tc>
          <w:tcPr>
            <w:tcW w:w="697" w:type="dxa"/>
            <w:gridSpan w:val="2"/>
            <w:tcBorders>
              <w:top w:val="nil"/>
              <w:left w:val="nil"/>
              <w:bottom w:val="single" w:sz="4" w:space="0" w:color="auto"/>
              <w:right w:val="single" w:sz="4" w:space="0" w:color="auto"/>
            </w:tcBorders>
            <w:shd w:val="clear" w:color="auto" w:fill="auto"/>
            <w:noWrap/>
            <w:vAlign w:val="center"/>
          </w:tcPr>
          <w:p w:rsidR="000809B9" w:rsidRPr="004A4090" w:rsidRDefault="000809B9" w:rsidP="00C65BCD">
            <w:pPr>
              <w:widowControl/>
              <w:jc w:val="right"/>
              <w:rPr>
                <w:rFonts w:ascii="宋体" w:eastAsia="宋体" w:hAnsi="宋体" w:cs="宋体"/>
                <w:kern w:val="0"/>
                <w:sz w:val="20"/>
                <w:szCs w:val="24"/>
              </w:rPr>
            </w:pPr>
          </w:p>
        </w:tc>
      </w:tr>
      <w:tr w:rsidR="000809B9" w:rsidRPr="004A4090" w:rsidTr="005C60CB">
        <w:trPr>
          <w:gridAfter w:val="2"/>
          <w:wAfter w:w="182" w:type="dxa"/>
          <w:trHeight w:val="324"/>
          <w:jc w:val="center"/>
        </w:trPr>
        <w:tc>
          <w:tcPr>
            <w:tcW w:w="1519" w:type="dxa"/>
            <w:gridSpan w:val="2"/>
            <w:tcBorders>
              <w:top w:val="nil"/>
              <w:left w:val="single" w:sz="4" w:space="0" w:color="auto"/>
              <w:bottom w:val="single" w:sz="4" w:space="0" w:color="auto"/>
              <w:right w:val="single" w:sz="4" w:space="0" w:color="auto"/>
            </w:tcBorders>
            <w:shd w:val="clear" w:color="auto" w:fill="auto"/>
            <w:vAlign w:val="center"/>
          </w:tcPr>
          <w:p w:rsidR="000809B9" w:rsidRPr="005C60CB" w:rsidRDefault="000809B9">
            <w:pPr>
              <w:rPr>
                <w:rFonts w:ascii="方正书宋_GBK" w:eastAsia="方正书宋_GBK"/>
                <w:sz w:val="20"/>
                <w:szCs w:val="20"/>
              </w:rPr>
            </w:pPr>
            <w:r w:rsidRPr="005C60CB">
              <w:rPr>
                <w:rFonts w:ascii="方正书宋_GBK" w:eastAsia="方正书宋_GBK" w:hint="eastAsia"/>
                <w:sz w:val="20"/>
                <w:szCs w:val="20"/>
              </w:rPr>
              <w:t xml:space="preserve">    2210203</w:t>
            </w:r>
          </w:p>
        </w:tc>
        <w:tc>
          <w:tcPr>
            <w:tcW w:w="3981" w:type="dxa"/>
            <w:gridSpan w:val="5"/>
            <w:tcBorders>
              <w:top w:val="nil"/>
              <w:left w:val="nil"/>
              <w:bottom w:val="single" w:sz="4" w:space="0" w:color="auto"/>
              <w:right w:val="single" w:sz="4" w:space="0" w:color="auto"/>
            </w:tcBorders>
            <w:shd w:val="clear" w:color="auto" w:fill="auto"/>
            <w:vAlign w:val="center"/>
          </w:tcPr>
          <w:p w:rsidR="000809B9" w:rsidRDefault="000809B9">
            <w:pPr>
              <w:rPr>
                <w:rFonts w:ascii="宋体" w:eastAsia="宋体" w:hAnsi="宋体" w:cs="宋体"/>
                <w:sz w:val="20"/>
                <w:szCs w:val="20"/>
              </w:rPr>
            </w:pPr>
            <w:r>
              <w:rPr>
                <w:rFonts w:hint="eastAsia"/>
                <w:sz w:val="20"/>
                <w:szCs w:val="20"/>
              </w:rPr>
              <w:t xml:space="preserve">    </w:t>
            </w:r>
            <w:r>
              <w:rPr>
                <w:rFonts w:hint="eastAsia"/>
                <w:sz w:val="20"/>
                <w:szCs w:val="20"/>
              </w:rPr>
              <w:t>购房补贴</w:t>
            </w:r>
          </w:p>
        </w:tc>
        <w:tc>
          <w:tcPr>
            <w:tcW w:w="1279"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105.90 </w:t>
            </w:r>
          </w:p>
        </w:tc>
        <w:tc>
          <w:tcPr>
            <w:tcW w:w="1280" w:type="dxa"/>
            <w:gridSpan w:val="2"/>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105.90 </w:t>
            </w:r>
          </w:p>
        </w:tc>
        <w:tc>
          <w:tcPr>
            <w:tcW w:w="1280" w:type="dxa"/>
            <w:gridSpan w:val="4"/>
            <w:tcBorders>
              <w:top w:val="nil"/>
              <w:left w:val="nil"/>
              <w:bottom w:val="single" w:sz="4" w:space="0" w:color="auto"/>
              <w:right w:val="single" w:sz="4" w:space="0" w:color="auto"/>
            </w:tcBorders>
            <w:shd w:val="clear" w:color="auto" w:fill="auto"/>
            <w:noWrap/>
            <w:vAlign w:val="center"/>
          </w:tcPr>
          <w:p w:rsidR="000809B9" w:rsidRPr="005C60CB" w:rsidRDefault="000809B9">
            <w:pPr>
              <w:jc w:val="right"/>
              <w:rPr>
                <w:rFonts w:ascii="方正书宋_GBK" w:eastAsia="方正书宋_GBK"/>
                <w:sz w:val="20"/>
                <w:szCs w:val="20"/>
              </w:rPr>
            </w:pPr>
            <w:r w:rsidRPr="005C60CB">
              <w:rPr>
                <w:rFonts w:ascii="方正书宋_GBK" w:eastAsia="方正书宋_GBK" w:hint="eastAsia"/>
                <w:sz w:val="20"/>
                <w:szCs w:val="20"/>
              </w:rPr>
              <w:t xml:space="preserve">0.00 </w:t>
            </w:r>
          </w:p>
        </w:tc>
        <w:tc>
          <w:tcPr>
            <w:tcW w:w="697" w:type="dxa"/>
            <w:gridSpan w:val="2"/>
            <w:tcBorders>
              <w:top w:val="nil"/>
              <w:left w:val="nil"/>
              <w:bottom w:val="single" w:sz="4" w:space="0" w:color="auto"/>
              <w:right w:val="single" w:sz="4" w:space="0" w:color="auto"/>
            </w:tcBorders>
            <w:shd w:val="clear" w:color="auto" w:fill="auto"/>
            <w:noWrap/>
            <w:vAlign w:val="center"/>
          </w:tcPr>
          <w:p w:rsidR="000809B9" w:rsidRPr="004A4090" w:rsidRDefault="000809B9" w:rsidP="00C65BCD">
            <w:pPr>
              <w:widowControl/>
              <w:jc w:val="right"/>
              <w:rPr>
                <w:rFonts w:ascii="宋体" w:eastAsia="宋体" w:hAnsi="宋体" w:cs="宋体"/>
                <w:kern w:val="0"/>
                <w:sz w:val="20"/>
                <w:szCs w:val="24"/>
              </w:rPr>
            </w:pPr>
          </w:p>
        </w:tc>
      </w:tr>
      <w:tr w:rsidR="008A499F" w:rsidRPr="004A4090" w:rsidTr="005C60CB">
        <w:trPr>
          <w:gridAfter w:val="1"/>
          <w:wAfter w:w="138" w:type="dxa"/>
          <w:trHeight w:val="525"/>
          <w:jc w:val="center"/>
        </w:trPr>
        <w:tc>
          <w:tcPr>
            <w:tcW w:w="10080" w:type="dxa"/>
            <w:gridSpan w:val="18"/>
            <w:tcBorders>
              <w:top w:val="nil"/>
              <w:left w:val="nil"/>
              <w:bottom w:val="nil"/>
              <w:right w:val="nil"/>
            </w:tcBorders>
            <w:shd w:val="clear" w:color="auto" w:fill="auto"/>
            <w:noWrap/>
            <w:vAlign w:val="center"/>
          </w:tcPr>
          <w:p w:rsidR="008A499F" w:rsidRPr="004A4090" w:rsidRDefault="008A499F" w:rsidP="00C65BCD">
            <w:pPr>
              <w:widowControl/>
              <w:rPr>
                <w:rFonts w:ascii="方正小标宋简体" w:eastAsia="方正小标宋简体" w:hAnsi="宋体" w:cs="宋体"/>
                <w:kern w:val="0"/>
                <w:sz w:val="44"/>
                <w:szCs w:val="44"/>
              </w:rPr>
            </w:pPr>
            <w:r w:rsidRPr="004A4090">
              <w:rPr>
                <w:rFonts w:ascii="方正小标宋简体" w:eastAsia="方正小标宋简体" w:hAnsi="宋体" w:cs="宋体" w:hint="eastAsia"/>
                <w:kern w:val="0"/>
                <w:szCs w:val="21"/>
              </w:rPr>
              <w:lastRenderedPageBreak/>
              <w:t>表4</w:t>
            </w:r>
            <w:r w:rsidRPr="004A4090">
              <w:rPr>
                <w:rFonts w:ascii="方正小标宋简体" w:eastAsia="方正小标宋简体" w:hAnsi="宋体" w:cs="宋体" w:hint="eastAsia"/>
                <w:kern w:val="0"/>
                <w:sz w:val="44"/>
                <w:szCs w:val="44"/>
              </w:rPr>
              <w:t xml:space="preserve">    2019年市级部门政府性基金预算支出表</w:t>
            </w:r>
          </w:p>
        </w:tc>
      </w:tr>
      <w:tr w:rsidR="007640F6" w:rsidRPr="004A4090" w:rsidTr="005C60CB">
        <w:trPr>
          <w:gridAfter w:val="1"/>
          <w:wAfter w:w="138" w:type="dxa"/>
          <w:trHeight w:val="402"/>
          <w:jc w:val="center"/>
        </w:trPr>
        <w:tc>
          <w:tcPr>
            <w:tcW w:w="5800" w:type="dxa"/>
            <w:gridSpan w:val="8"/>
            <w:tcBorders>
              <w:top w:val="nil"/>
              <w:left w:val="nil"/>
              <w:bottom w:val="single" w:sz="4" w:space="0" w:color="auto"/>
              <w:right w:val="nil"/>
            </w:tcBorders>
            <w:shd w:val="clear" w:color="auto" w:fill="auto"/>
            <w:noWrap/>
            <w:vAlign w:val="center"/>
          </w:tcPr>
          <w:p w:rsidR="007640F6" w:rsidRPr="004A4090" w:rsidRDefault="007640F6" w:rsidP="00C65BCD">
            <w:pPr>
              <w:widowControl/>
              <w:jc w:val="left"/>
              <w:rPr>
                <w:rFonts w:ascii="方正书宋_GBK" w:eastAsia="方正书宋_GBK" w:hAnsi="宋体" w:cs="宋体"/>
                <w:kern w:val="0"/>
                <w:sz w:val="18"/>
                <w:szCs w:val="18"/>
              </w:rPr>
            </w:pPr>
            <w:r w:rsidRPr="004A4090">
              <w:rPr>
                <w:rFonts w:ascii="方正书宋_GBK" w:eastAsia="方正书宋_GBK" w:hAnsi="宋体" w:cs="宋体" w:hint="eastAsia"/>
                <w:kern w:val="0"/>
                <w:sz w:val="18"/>
                <w:szCs w:val="18"/>
              </w:rPr>
              <w:t>部门名称：</w:t>
            </w:r>
            <w:r w:rsidRPr="00110094">
              <w:rPr>
                <w:rFonts w:ascii="方正书宋_GBK" w:eastAsia="方正书宋_GBK" w:hAnsi="宋体" w:cs="宋体" w:hint="eastAsia"/>
                <w:kern w:val="0"/>
                <w:sz w:val="20"/>
                <w:szCs w:val="24"/>
              </w:rPr>
              <w:t>温州市文化广电旅游局</w:t>
            </w:r>
          </w:p>
        </w:tc>
        <w:tc>
          <w:tcPr>
            <w:tcW w:w="1140" w:type="dxa"/>
            <w:gridSpan w:val="2"/>
            <w:tcBorders>
              <w:top w:val="nil"/>
              <w:left w:val="nil"/>
              <w:bottom w:val="nil"/>
              <w:right w:val="nil"/>
            </w:tcBorders>
            <w:shd w:val="clear" w:color="auto" w:fill="auto"/>
            <w:vAlign w:val="center"/>
          </w:tcPr>
          <w:p w:rsidR="007640F6" w:rsidRPr="004A4090" w:rsidRDefault="007640F6" w:rsidP="00C65BCD">
            <w:pPr>
              <w:widowControl/>
              <w:jc w:val="left"/>
              <w:rPr>
                <w:rFonts w:ascii="方正书宋_GBK" w:eastAsia="方正书宋_GBK" w:hAnsi="宋体" w:cs="宋体"/>
                <w:kern w:val="0"/>
                <w:sz w:val="18"/>
                <w:szCs w:val="18"/>
              </w:rPr>
            </w:pPr>
          </w:p>
        </w:tc>
        <w:tc>
          <w:tcPr>
            <w:tcW w:w="1276" w:type="dxa"/>
            <w:gridSpan w:val="2"/>
            <w:tcBorders>
              <w:top w:val="nil"/>
              <w:left w:val="nil"/>
              <w:bottom w:val="nil"/>
              <w:right w:val="nil"/>
            </w:tcBorders>
            <w:shd w:val="clear" w:color="auto" w:fill="auto"/>
            <w:vAlign w:val="center"/>
          </w:tcPr>
          <w:p w:rsidR="007640F6" w:rsidRPr="004A4090" w:rsidRDefault="007640F6" w:rsidP="00C65BCD">
            <w:pPr>
              <w:widowControl/>
              <w:jc w:val="left"/>
              <w:rPr>
                <w:rFonts w:ascii="方正书宋_GBK" w:eastAsia="方正书宋_GBK" w:hAnsi="宋体" w:cs="宋体"/>
                <w:kern w:val="0"/>
                <w:sz w:val="18"/>
                <w:szCs w:val="18"/>
              </w:rPr>
            </w:pPr>
          </w:p>
        </w:tc>
        <w:tc>
          <w:tcPr>
            <w:tcW w:w="1134" w:type="dxa"/>
            <w:gridSpan w:val="4"/>
            <w:tcBorders>
              <w:top w:val="nil"/>
              <w:left w:val="nil"/>
              <w:bottom w:val="nil"/>
              <w:right w:val="nil"/>
            </w:tcBorders>
            <w:shd w:val="clear" w:color="auto" w:fill="auto"/>
            <w:vAlign w:val="center"/>
          </w:tcPr>
          <w:p w:rsidR="007640F6" w:rsidRPr="004A4090" w:rsidRDefault="007640F6" w:rsidP="00C65BCD">
            <w:pPr>
              <w:widowControl/>
              <w:jc w:val="left"/>
              <w:rPr>
                <w:rFonts w:ascii="方正书宋_GBK" w:eastAsia="方正书宋_GBK" w:hAnsi="宋体" w:cs="宋体"/>
                <w:kern w:val="0"/>
                <w:sz w:val="18"/>
                <w:szCs w:val="18"/>
              </w:rPr>
            </w:pPr>
          </w:p>
        </w:tc>
        <w:tc>
          <w:tcPr>
            <w:tcW w:w="730" w:type="dxa"/>
            <w:gridSpan w:val="2"/>
            <w:tcBorders>
              <w:top w:val="nil"/>
              <w:left w:val="nil"/>
              <w:bottom w:val="nil"/>
              <w:right w:val="nil"/>
            </w:tcBorders>
            <w:shd w:val="clear" w:color="auto" w:fill="auto"/>
            <w:noWrap/>
            <w:vAlign w:val="center"/>
          </w:tcPr>
          <w:p w:rsidR="007640F6" w:rsidRPr="004A4090" w:rsidRDefault="007640F6" w:rsidP="00C65BCD">
            <w:pPr>
              <w:widowControl/>
              <w:jc w:val="right"/>
              <w:rPr>
                <w:rFonts w:ascii="方正书宋_GBK" w:eastAsia="方正书宋_GBK" w:hAnsi="宋体" w:cs="宋体"/>
                <w:kern w:val="0"/>
                <w:sz w:val="18"/>
                <w:szCs w:val="18"/>
              </w:rPr>
            </w:pPr>
            <w:r w:rsidRPr="004A4090">
              <w:rPr>
                <w:rFonts w:ascii="方正书宋_GBK" w:eastAsia="方正书宋_GBK" w:hAnsi="宋体" w:cs="宋体" w:hint="eastAsia"/>
                <w:kern w:val="0"/>
                <w:sz w:val="18"/>
                <w:szCs w:val="18"/>
              </w:rPr>
              <w:t>单位：万元</w:t>
            </w:r>
          </w:p>
        </w:tc>
      </w:tr>
      <w:tr w:rsidR="008A499F" w:rsidRPr="004A4090" w:rsidTr="005C60CB">
        <w:trPr>
          <w:gridAfter w:val="1"/>
          <w:wAfter w:w="138" w:type="dxa"/>
          <w:trHeight w:val="360"/>
          <w:jc w:val="center"/>
        </w:trPr>
        <w:tc>
          <w:tcPr>
            <w:tcW w:w="1412" w:type="dxa"/>
            <w:vMerge w:val="restart"/>
            <w:tcBorders>
              <w:top w:val="nil"/>
              <w:left w:val="single" w:sz="4" w:space="0" w:color="auto"/>
              <w:bottom w:val="single" w:sz="4" w:space="0" w:color="auto"/>
              <w:right w:val="single" w:sz="4" w:space="0" w:color="auto"/>
            </w:tcBorders>
            <w:shd w:val="clear" w:color="auto" w:fill="auto"/>
            <w:vAlign w:val="center"/>
          </w:tcPr>
          <w:p w:rsidR="008A499F" w:rsidRPr="004A4090" w:rsidRDefault="008A499F" w:rsidP="00C65BCD">
            <w:pPr>
              <w:widowControl/>
              <w:jc w:val="center"/>
              <w:rPr>
                <w:rFonts w:ascii="宋体" w:eastAsia="宋体" w:hAnsi="宋体" w:cs="宋体"/>
                <w:kern w:val="0"/>
                <w:sz w:val="20"/>
                <w:szCs w:val="24"/>
              </w:rPr>
            </w:pPr>
            <w:r w:rsidRPr="004A4090">
              <w:rPr>
                <w:rFonts w:ascii="宋体" w:eastAsia="宋体" w:hAnsi="宋体" w:cs="宋体" w:hint="eastAsia"/>
                <w:kern w:val="0"/>
                <w:sz w:val="20"/>
                <w:szCs w:val="24"/>
              </w:rPr>
              <w:t>科目编码</w:t>
            </w:r>
          </w:p>
        </w:tc>
        <w:tc>
          <w:tcPr>
            <w:tcW w:w="4388"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A499F" w:rsidRPr="004A4090" w:rsidRDefault="008A499F" w:rsidP="00C65BCD">
            <w:pPr>
              <w:widowControl/>
              <w:jc w:val="center"/>
              <w:rPr>
                <w:rFonts w:ascii="宋体" w:eastAsia="宋体" w:hAnsi="宋体" w:cs="宋体"/>
                <w:kern w:val="0"/>
                <w:sz w:val="20"/>
                <w:szCs w:val="24"/>
              </w:rPr>
            </w:pPr>
            <w:r w:rsidRPr="004A4090">
              <w:rPr>
                <w:rFonts w:ascii="宋体" w:eastAsia="宋体" w:hAnsi="宋体" w:cs="宋体" w:hint="eastAsia"/>
                <w:kern w:val="0"/>
                <w:sz w:val="20"/>
                <w:szCs w:val="24"/>
              </w:rPr>
              <w:t>科目名称</w:t>
            </w:r>
          </w:p>
        </w:tc>
        <w:tc>
          <w:tcPr>
            <w:tcW w:w="11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99F" w:rsidRPr="004A4090" w:rsidRDefault="008A499F" w:rsidP="00C65BCD">
            <w:pPr>
              <w:widowControl/>
              <w:jc w:val="center"/>
              <w:rPr>
                <w:rFonts w:ascii="宋体" w:eastAsia="宋体" w:hAnsi="宋体" w:cs="宋体"/>
                <w:kern w:val="0"/>
                <w:sz w:val="20"/>
                <w:szCs w:val="24"/>
              </w:rPr>
            </w:pPr>
            <w:r w:rsidRPr="004A4090">
              <w:rPr>
                <w:rFonts w:ascii="宋体" w:eastAsia="宋体" w:hAnsi="宋体" w:cs="宋体" w:hint="eastAsia"/>
                <w:kern w:val="0"/>
                <w:sz w:val="20"/>
                <w:szCs w:val="24"/>
              </w:rPr>
              <w:t>总计</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A499F" w:rsidRPr="004A4090" w:rsidRDefault="008A499F" w:rsidP="00C65BCD">
            <w:pPr>
              <w:widowControl/>
              <w:jc w:val="center"/>
              <w:rPr>
                <w:rFonts w:ascii="宋体" w:eastAsia="宋体" w:hAnsi="宋体" w:cs="宋体"/>
                <w:kern w:val="0"/>
                <w:sz w:val="20"/>
                <w:szCs w:val="24"/>
              </w:rPr>
            </w:pPr>
            <w:r w:rsidRPr="004A4090">
              <w:rPr>
                <w:rFonts w:ascii="宋体" w:eastAsia="宋体" w:hAnsi="宋体" w:cs="宋体" w:hint="eastAsia"/>
                <w:kern w:val="0"/>
                <w:sz w:val="20"/>
                <w:szCs w:val="24"/>
              </w:rPr>
              <w:t>基本支出</w:t>
            </w:r>
          </w:p>
        </w:tc>
        <w:tc>
          <w:tcPr>
            <w:tcW w:w="113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99F" w:rsidRPr="004A4090" w:rsidRDefault="008A499F" w:rsidP="00C65BCD">
            <w:pPr>
              <w:widowControl/>
              <w:jc w:val="center"/>
              <w:rPr>
                <w:rFonts w:ascii="宋体" w:eastAsia="宋体" w:hAnsi="宋体" w:cs="宋体"/>
                <w:kern w:val="0"/>
                <w:sz w:val="20"/>
                <w:szCs w:val="24"/>
              </w:rPr>
            </w:pPr>
            <w:r w:rsidRPr="004A4090">
              <w:rPr>
                <w:rFonts w:ascii="宋体" w:eastAsia="宋体" w:hAnsi="宋体" w:cs="宋体" w:hint="eastAsia"/>
                <w:kern w:val="0"/>
                <w:sz w:val="20"/>
                <w:szCs w:val="24"/>
              </w:rPr>
              <w:t>项目支出</w:t>
            </w:r>
          </w:p>
        </w:tc>
        <w:tc>
          <w:tcPr>
            <w:tcW w:w="73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A499F" w:rsidRPr="004A4090" w:rsidRDefault="008A499F" w:rsidP="00C65BCD">
            <w:pPr>
              <w:widowControl/>
              <w:jc w:val="center"/>
              <w:rPr>
                <w:rFonts w:ascii="宋体" w:eastAsia="宋体" w:hAnsi="宋体" w:cs="宋体"/>
                <w:kern w:val="0"/>
                <w:sz w:val="18"/>
                <w:szCs w:val="18"/>
              </w:rPr>
            </w:pPr>
            <w:r w:rsidRPr="004A4090">
              <w:rPr>
                <w:rFonts w:ascii="宋体" w:eastAsia="宋体" w:hAnsi="宋体" w:cs="宋体" w:hint="eastAsia"/>
                <w:kern w:val="0"/>
                <w:sz w:val="18"/>
                <w:szCs w:val="18"/>
              </w:rPr>
              <w:t>备注</w:t>
            </w:r>
          </w:p>
        </w:tc>
      </w:tr>
      <w:tr w:rsidR="008A499F" w:rsidRPr="004A4090" w:rsidTr="005C60CB">
        <w:trPr>
          <w:gridAfter w:val="1"/>
          <w:wAfter w:w="138" w:type="dxa"/>
          <w:trHeight w:val="600"/>
          <w:jc w:val="center"/>
        </w:trPr>
        <w:tc>
          <w:tcPr>
            <w:tcW w:w="1412" w:type="dxa"/>
            <w:vMerge/>
            <w:tcBorders>
              <w:top w:val="nil"/>
              <w:left w:val="single" w:sz="4" w:space="0" w:color="auto"/>
              <w:bottom w:val="single" w:sz="4" w:space="0" w:color="auto"/>
              <w:right w:val="single" w:sz="4" w:space="0" w:color="auto"/>
            </w:tcBorders>
            <w:vAlign w:val="center"/>
          </w:tcPr>
          <w:p w:rsidR="008A499F" w:rsidRPr="004A4090" w:rsidRDefault="008A499F" w:rsidP="00C65BCD">
            <w:pPr>
              <w:widowControl/>
              <w:jc w:val="left"/>
              <w:rPr>
                <w:rFonts w:ascii="宋体" w:eastAsia="宋体" w:hAnsi="宋体" w:cs="宋体"/>
                <w:kern w:val="0"/>
                <w:sz w:val="20"/>
                <w:szCs w:val="24"/>
              </w:rPr>
            </w:pPr>
          </w:p>
        </w:tc>
        <w:tc>
          <w:tcPr>
            <w:tcW w:w="4388" w:type="dxa"/>
            <w:gridSpan w:val="7"/>
            <w:vMerge/>
            <w:tcBorders>
              <w:top w:val="single" w:sz="4" w:space="0" w:color="auto"/>
              <w:left w:val="single" w:sz="4" w:space="0" w:color="auto"/>
              <w:bottom w:val="single" w:sz="4" w:space="0" w:color="000000"/>
              <w:right w:val="single" w:sz="4" w:space="0" w:color="auto"/>
            </w:tcBorders>
            <w:vAlign w:val="center"/>
          </w:tcPr>
          <w:p w:rsidR="008A499F" w:rsidRPr="004A4090" w:rsidRDefault="008A499F" w:rsidP="00C65BCD">
            <w:pPr>
              <w:widowControl/>
              <w:jc w:val="left"/>
              <w:rPr>
                <w:rFonts w:ascii="宋体" w:eastAsia="宋体" w:hAnsi="宋体" w:cs="宋体"/>
                <w:kern w:val="0"/>
                <w:sz w:val="20"/>
                <w:szCs w:val="24"/>
              </w:rPr>
            </w:pPr>
          </w:p>
        </w:tc>
        <w:tc>
          <w:tcPr>
            <w:tcW w:w="1140" w:type="dxa"/>
            <w:gridSpan w:val="2"/>
            <w:vMerge/>
            <w:tcBorders>
              <w:top w:val="single" w:sz="4" w:space="0" w:color="auto"/>
              <w:left w:val="single" w:sz="4" w:space="0" w:color="auto"/>
              <w:bottom w:val="single" w:sz="4" w:space="0" w:color="auto"/>
              <w:right w:val="single" w:sz="4" w:space="0" w:color="auto"/>
            </w:tcBorders>
            <w:vAlign w:val="center"/>
          </w:tcPr>
          <w:p w:rsidR="008A499F" w:rsidRPr="004A4090" w:rsidRDefault="008A499F" w:rsidP="00C65BCD">
            <w:pPr>
              <w:widowControl/>
              <w:jc w:val="left"/>
              <w:rPr>
                <w:rFonts w:ascii="宋体" w:eastAsia="宋体" w:hAnsi="宋体" w:cs="宋体"/>
                <w:kern w:val="0"/>
                <w:sz w:val="20"/>
                <w:szCs w:val="24"/>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8A499F" w:rsidRPr="004A4090" w:rsidRDefault="008A499F" w:rsidP="00C65BCD">
            <w:pPr>
              <w:widowControl/>
              <w:jc w:val="left"/>
              <w:rPr>
                <w:rFonts w:ascii="宋体" w:eastAsia="宋体" w:hAnsi="宋体" w:cs="宋体"/>
                <w:kern w:val="0"/>
                <w:sz w:val="20"/>
                <w:szCs w:val="24"/>
              </w:rPr>
            </w:pPr>
          </w:p>
        </w:tc>
        <w:tc>
          <w:tcPr>
            <w:tcW w:w="1134" w:type="dxa"/>
            <w:gridSpan w:val="4"/>
            <w:vMerge/>
            <w:tcBorders>
              <w:top w:val="single" w:sz="4" w:space="0" w:color="auto"/>
              <w:left w:val="single" w:sz="4" w:space="0" w:color="auto"/>
              <w:bottom w:val="single" w:sz="4" w:space="0" w:color="auto"/>
              <w:right w:val="single" w:sz="4" w:space="0" w:color="auto"/>
            </w:tcBorders>
            <w:vAlign w:val="center"/>
          </w:tcPr>
          <w:p w:rsidR="008A499F" w:rsidRPr="004A4090" w:rsidRDefault="008A499F" w:rsidP="00C65BCD">
            <w:pPr>
              <w:widowControl/>
              <w:jc w:val="left"/>
              <w:rPr>
                <w:rFonts w:ascii="宋体" w:eastAsia="宋体" w:hAnsi="宋体" w:cs="宋体"/>
                <w:kern w:val="0"/>
                <w:sz w:val="20"/>
                <w:szCs w:val="24"/>
              </w:rPr>
            </w:pPr>
          </w:p>
        </w:tc>
        <w:tc>
          <w:tcPr>
            <w:tcW w:w="730" w:type="dxa"/>
            <w:gridSpan w:val="2"/>
            <w:vMerge/>
            <w:tcBorders>
              <w:top w:val="single" w:sz="4" w:space="0" w:color="auto"/>
              <w:left w:val="single" w:sz="4" w:space="0" w:color="auto"/>
              <w:bottom w:val="single" w:sz="4" w:space="0" w:color="auto"/>
              <w:right w:val="single" w:sz="4" w:space="0" w:color="auto"/>
            </w:tcBorders>
            <w:vAlign w:val="center"/>
          </w:tcPr>
          <w:p w:rsidR="008A499F" w:rsidRPr="004A4090" w:rsidRDefault="008A499F" w:rsidP="00C65BCD">
            <w:pPr>
              <w:widowControl/>
              <w:jc w:val="left"/>
              <w:rPr>
                <w:rFonts w:ascii="宋体" w:eastAsia="宋体" w:hAnsi="宋体" w:cs="宋体"/>
                <w:kern w:val="0"/>
                <w:sz w:val="18"/>
                <w:szCs w:val="18"/>
              </w:rPr>
            </w:pPr>
          </w:p>
        </w:tc>
      </w:tr>
      <w:tr w:rsidR="008A499F" w:rsidRPr="004A4090" w:rsidTr="005C60CB">
        <w:trPr>
          <w:gridAfter w:val="1"/>
          <w:wAfter w:w="138" w:type="dxa"/>
          <w:trHeight w:val="402"/>
          <w:jc w:val="center"/>
        </w:trPr>
        <w:tc>
          <w:tcPr>
            <w:tcW w:w="1412" w:type="dxa"/>
            <w:tcBorders>
              <w:top w:val="nil"/>
              <w:left w:val="single" w:sz="4" w:space="0" w:color="auto"/>
              <w:bottom w:val="single" w:sz="4" w:space="0" w:color="auto"/>
              <w:right w:val="single" w:sz="4" w:space="0" w:color="auto"/>
            </w:tcBorders>
            <w:shd w:val="clear" w:color="auto" w:fill="auto"/>
            <w:vAlign w:val="center"/>
          </w:tcPr>
          <w:p w:rsidR="008A499F" w:rsidRPr="004A4090" w:rsidRDefault="008A499F" w:rsidP="00C65BCD">
            <w:pPr>
              <w:widowControl/>
              <w:jc w:val="center"/>
              <w:rPr>
                <w:rFonts w:ascii="Times New Roman" w:eastAsia="宋体" w:hAnsi="Times New Roman" w:cs="Times New Roman"/>
                <w:kern w:val="0"/>
                <w:sz w:val="20"/>
                <w:szCs w:val="24"/>
              </w:rPr>
            </w:pPr>
            <w:r w:rsidRPr="004A4090">
              <w:rPr>
                <w:rFonts w:ascii="Times New Roman" w:eastAsia="宋体" w:hAnsi="Times New Roman" w:cs="Times New Roman"/>
                <w:kern w:val="0"/>
                <w:sz w:val="20"/>
                <w:szCs w:val="24"/>
              </w:rPr>
              <w:t>**</w:t>
            </w:r>
          </w:p>
        </w:tc>
        <w:tc>
          <w:tcPr>
            <w:tcW w:w="4388" w:type="dxa"/>
            <w:gridSpan w:val="7"/>
            <w:tcBorders>
              <w:top w:val="nil"/>
              <w:left w:val="nil"/>
              <w:bottom w:val="single" w:sz="4" w:space="0" w:color="auto"/>
              <w:right w:val="single" w:sz="4" w:space="0" w:color="auto"/>
            </w:tcBorders>
            <w:shd w:val="clear" w:color="auto" w:fill="auto"/>
            <w:vAlign w:val="center"/>
          </w:tcPr>
          <w:p w:rsidR="008A499F" w:rsidRPr="004A4090" w:rsidRDefault="008A499F" w:rsidP="00C65BCD">
            <w:pPr>
              <w:widowControl/>
              <w:jc w:val="center"/>
              <w:rPr>
                <w:rFonts w:ascii="Times New Roman" w:eastAsia="宋体" w:hAnsi="Times New Roman" w:cs="Times New Roman"/>
                <w:kern w:val="0"/>
                <w:sz w:val="20"/>
                <w:szCs w:val="24"/>
              </w:rPr>
            </w:pPr>
            <w:r w:rsidRPr="004A4090">
              <w:rPr>
                <w:rFonts w:ascii="Times New Roman" w:eastAsia="宋体" w:hAnsi="Times New Roman" w:cs="Times New Roman"/>
                <w:kern w:val="0"/>
                <w:sz w:val="20"/>
                <w:szCs w:val="24"/>
              </w:rPr>
              <w:t xml:space="preserve">　</w:t>
            </w:r>
          </w:p>
        </w:tc>
        <w:tc>
          <w:tcPr>
            <w:tcW w:w="1140" w:type="dxa"/>
            <w:gridSpan w:val="2"/>
            <w:tcBorders>
              <w:top w:val="nil"/>
              <w:left w:val="nil"/>
              <w:bottom w:val="single" w:sz="4" w:space="0" w:color="auto"/>
              <w:right w:val="single" w:sz="4" w:space="0" w:color="auto"/>
            </w:tcBorders>
            <w:shd w:val="clear" w:color="auto" w:fill="auto"/>
            <w:vAlign w:val="center"/>
          </w:tcPr>
          <w:p w:rsidR="008A499F" w:rsidRPr="004A4090" w:rsidRDefault="008A499F" w:rsidP="00C65BCD">
            <w:pPr>
              <w:widowControl/>
              <w:jc w:val="center"/>
              <w:rPr>
                <w:rFonts w:ascii="宋体" w:eastAsia="宋体" w:hAnsi="宋体" w:cs="宋体"/>
                <w:kern w:val="0"/>
                <w:sz w:val="20"/>
                <w:szCs w:val="24"/>
              </w:rPr>
            </w:pPr>
            <w:r w:rsidRPr="004A4090">
              <w:rPr>
                <w:rFonts w:ascii="宋体" w:eastAsia="宋体" w:hAnsi="宋体" w:cs="宋体" w:hint="eastAsia"/>
                <w:kern w:val="0"/>
                <w:sz w:val="20"/>
                <w:szCs w:val="24"/>
              </w:rPr>
              <w:t>1</w:t>
            </w:r>
          </w:p>
        </w:tc>
        <w:tc>
          <w:tcPr>
            <w:tcW w:w="1276" w:type="dxa"/>
            <w:gridSpan w:val="2"/>
            <w:tcBorders>
              <w:top w:val="nil"/>
              <w:left w:val="nil"/>
              <w:bottom w:val="single" w:sz="4" w:space="0" w:color="auto"/>
              <w:right w:val="single" w:sz="4" w:space="0" w:color="auto"/>
            </w:tcBorders>
            <w:shd w:val="clear" w:color="auto" w:fill="auto"/>
            <w:vAlign w:val="center"/>
          </w:tcPr>
          <w:p w:rsidR="008A499F" w:rsidRPr="004A4090" w:rsidRDefault="008A499F" w:rsidP="00C65BCD">
            <w:pPr>
              <w:widowControl/>
              <w:jc w:val="center"/>
              <w:rPr>
                <w:rFonts w:ascii="Times New Roman" w:eastAsia="宋体" w:hAnsi="Times New Roman" w:cs="Times New Roman"/>
                <w:kern w:val="0"/>
                <w:sz w:val="20"/>
                <w:szCs w:val="24"/>
              </w:rPr>
            </w:pPr>
            <w:r w:rsidRPr="004A4090">
              <w:rPr>
                <w:rFonts w:ascii="Times New Roman" w:eastAsia="宋体" w:hAnsi="Times New Roman" w:cs="Times New Roman"/>
                <w:kern w:val="0"/>
                <w:sz w:val="20"/>
                <w:szCs w:val="24"/>
              </w:rPr>
              <w:t>2</w:t>
            </w:r>
          </w:p>
        </w:tc>
        <w:tc>
          <w:tcPr>
            <w:tcW w:w="1134" w:type="dxa"/>
            <w:gridSpan w:val="4"/>
            <w:tcBorders>
              <w:top w:val="nil"/>
              <w:left w:val="nil"/>
              <w:bottom w:val="single" w:sz="4" w:space="0" w:color="auto"/>
              <w:right w:val="single" w:sz="4" w:space="0" w:color="auto"/>
            </w:tcBorders>
            <w:shd w:val="clear" w:color="auto" w:fill="auto"/>
            <w:vAlign w:val="center"/>
          </w:tcPr>
          <w:p w:rsidR="008A499F" w:rsidRPr="004A4090" w:rsidRDefault="008A499F" w:rsidP="00C65BCD">
            <w:pPr>
              <w:widowControl/>
              <w:jc w:val="center"/>
              <w:rPr>
                <w:rFonts w:ascii="宋体" w:eastAsia="宋体" w:hAnsi="宋体" w:cs="宋体"/>
                <w:kern w:val="0"/>
                <w:sz w:val="20"/>
                <w:szCs w:val="24"/>
              </w:rPr>
            </w:pPr>
            <w:r w:rsidRPr="004A4090">
              <w:rPr>
                <w:rFonts w:ascii="宋体" w:eastAsia="宋体" w:hAnsi="宋体" w:cs="宋体" w:hint="eastAsia"/>
                <w:kern w:val="0"/>
                <w:sz w:val="20"/>
                <w:szCs w:val="24"/>
              </w:rPr>
              <w:t>6</w:t>
            </w:r>
          </w:p>
        </w:tc>
        <w:tc>
          <w:tcPr>
            <w:tcW w:w="730" w:type="dxa"/>
            <w:gridSpan w:val="2"/>
            <w:tcBorders>
              <w:top w:val="nil"/>
              <w:left w:val="nil"/>
              <w:bottom w:val="single" w:sz="4" w:space="0" w:color="auto"/>
              <w:right w:val="single" w:sz="4" w:space="0" w:color="auto"/>
            </w:tcBorders>
            <w:shd w:val="clear" w:color="auto" w:fill="auto"/>
            <w:vAlign w:val="center"/>
          </w:tcPr>
          <w:p w:rsidR="008A499F" w:rsidRPr="004A4090" w:rsidRDefault="008A499F" w:rsidP="00C65BCD">
            <w:pPr>
              <w:widowControl/>
              <w:jc w:val="center"/>
              <w:rPr>
                <w:rFonts w:ascii="宋体" w:eastAsia="宋体" w:hAnsi="宋体" w:cs="宋体"/>
                <w:kern w:val="0"/>
                <w:sz w:val="20"/>
                <w:szCs w:val="24"/>
              </w:rPr>
            </w:pPr>
            <w:r w:rsidRPr="004A4090">
              <w:rPr>
                <w:rFonts w:ascii="宋体" w:eastAsia="宋体" w:hAnsi="宋体" w:cs="宋体" w:hint="eastAsia"/>
                <w:kern w:val="0"/>
                <w:sz w:val="20"/>
                <w:szCs w:val="24"/>
              </w:rPr>
              <w:t>7</w:t>
            </w:r>
          </w:p>
        </w:tc>
      </w:tr>
      <w:tr w:rsidR="007640F6" w:rsidRPr="004A4090" w:rsidTr="005C60CB">
        <w:trPr>
          <w:gridAfter w:val="1"/>
          <w:wAfter w:w="138" w:type="dxa"/>
          <w:trHeight w:val="402"/>
          <w:jc w:val="center"/>
        </w:trPr>
        <w:tc>
          <w:tcPr>
            <w:tcW w:w="1412" w:type="dxa"/>
            <w:tcBorders>
              <w:top w:val="nil"/>
              <w:left w:val="single" w:sz="4" w:space="0" w:color="auto"/>
              <w:bottom w:val="single" w:sz="4" w:space="0" w:color="auto"/>
              <w:right w:val="single" w:sz="4" w:space="0" w:color="auto"/>
            </w:tcBorders>
            <w:shd w:val="clear" w:color="auto" w:fill="auto"/>
            <w:vAlign w:val="center"/>
          </w:tcPr>
          <w:p w:rsidR="007640F6" w:rsidRPr="005C60CB" w:rsidRDefault="007640F6">
            <w:pPr>
              <w:rPr>
                <w:rFonts w:ascii="方正书宋_GBK" w:eastAsia="方正书宋_GBK"/>
                <w:sz w:val="20"/>
                <w:szCs w:val="20"/>
              </w:rPr>
            </w:pPr>
            <w:r w:rsidRPr="005C60CB">
              <w:rPr>
                <w:rFonts w:ascii="方正书宋_GBK" w:eastAsia="方正书宋_GBK" w:hint="eastAsia"/>
                <w:sz w:val="20"/>
                <w:szCs w:val="20"/>
              </w:rPr>
              <w:t xml:space="preserve">　</w:t>
            </w:r>
          </w:p>
        </w:tc>
        <w:tc>
          <w:tcPr>
            <w:tcW w:w="4388" w:type="dxa"/>
            <w:gridSpan w:val="7"/>
            <w:tcBorders>
              <w:top w:val="nil"/>
              <w:left w:val="nil"/>
              <w:bottom w:val="single" w:sz="4" w:space="0" w:color="auto"/>
              <w:right w:val="single" w:sz="4" w:space="0" w:color="auto"/>
            </w:tcBorders>
            <w:shd w:val="clear" w:color="auto" w:fill="auto"/>
            <w:vAlign w:val="center"/>
          </w:tcPr>
          <w:p w:rsidR="007640F6" w:rsidRDefault="007640F6">
            <w:pPr>
              <w:rPr>
                <w:rFonts w:ascii="宋体" w:eastAsia="宋体" w:hAnsi="宋体" w:cs="宋体"/>
                <w:sz w:val="20"/>
                <w:szCs w:val="20"/>
              </w:rPr>
            </w:pPr>
            <w:r>
              <w:rPr>
                <w:rFonts w:hint="eastAsia"/>
                <w:sz w:val="20"/>
                <w:szCs w:val="20"/>
              </w:rPr>
              <w:t>合计</w:t>
            </w:r>
          </w:p>
        </w:tc>
        <w:tc>
          <w:tcPr>
            <w:tcW w:w="1140" w:type="dxa"/>
            <w:gridSpan w:val="2"/>
            <w:tcBorders>
              <w:top w:val="nil"/>
              <w:left w:val="nil"/>
              <w:bottom w:val="single" w:sz="4" w:space="0" w:color="auto"/>
              <w:right w:val="single" w:sz="4" w:space="0" w:color="auto"/>
            </w:tcBorders>
            <w:shd w:val="clear" w:color="auto" w:fill="auto"/>
            <w:noWrap/>
            <w:vAlign w:val="center"/>
          </w:tcPr>
          <w:p w:rsidR="007640F6" w:rsidRPr="005C60CB" w:rsidRDefault="007640F6">
            <w:pPr>
              <w:jc w:val="right"/>
              <w:rPr>
                <w:rFonts w:ascii="方正书宋_GBK" w:eastAsia="方正书宋_GBK"/>
                <w:sz w:val="20"/>
                <w:szCs w:val="20"/>
              </w:rPr>
            </w:pPr>
            <w:r w:rsidRPr="005C60CB">
              <w:rPr>
                <w:rFonts w:ascii="方正书宋_GBK" w:eastAsia="方正书宋_GBK" w:hint="eastAsia"/>
                <w:sz w:val="20"/>
                <w:szCs w:val="20"/>
              </w:rPr>
              <w:t xml:space="preserve">3687.50 </w:t>
            </w:r>
          </w:p>
        </w:tc>
        <w:tc>
          <w:tcPr>
            <w:tcW w:w="1276" w:type="dxa"/>
            <w:gridSpan w:val="2"/>
            <w:tcBorders>
              <w:top w:val="nil"/>
              <w:left w:val="nil"/>
              <w:bottom w:val="single" w:sz="4" w:space="0" w:color="auto"/>
              <w:right w:val="single" w:sz="4" w:space="0" w:color="auto"/>
            </w:tcBorders>
            <w:shd w:val="clear" w:color="auto" w:fill="auto"/>
            <w:noWrap/>
            <w:vAlign w:val="center"/>
          </w:tcPr>
          <w:p w:rsidR="007640F6" w:rsidRPr="005C60CB" w:rsidRDefault="007640F6">
            <w:pPr>
              <w:jc w:val="right"/>
              <w:rPr>
                <w:rFonts w:ascii="方正书宋_GBK" w:eastAsia="方正书宋_GBK"/>
                <w:sz w:val="20"/>
                <w:szCs w:val="20"/>
              </w:rPr>
            </w:pPr>
            <w:r w:rsidRPr="005C60CB">
              <w:rPr>
                <w:rFonts w:ascii="方正书宋_GBK" w:eastAsia="方正书宋_GBK" w:hint="eastAsia"/>
                <w:sz w:val="20"/>
                <w:szCs w:val="20"/>
              </w:rPr>
              <w:t xml:space="preserve">137.90 </w:t>
            </w:r>
          </w:p>
        </w:tc>
        <w:tc>
          <w:tcPr>
            <w:tcW w:w="1134" w:type="dxa"/>
            <w:gridSpan w:val="4"/>
            <w:tcBorders>
              <w:top w:val="nil"/>
              <w:left w:val="nil"/>
              <w:bottom w:val="single" w:sz="4" w:space="0" w:color="auto"/>
              <w:right w:val="single" w:sz="4" w:space="0" w:color="auto"/>
            </w:tcBorders>
            <w:shd w:val="clear" w:color="auto" w:fill="auto"/>
            <w:noWrap/>
            <w:vAlign w:val="center"/>
          </w:tcPr>
          <w:p w:rsidR="007640F6" w:rsidRPr="005C60CB" w:rsidRDefault="007640F6">
            <w:pPr>
              <w:jc w:val="right"/>
              <w:rPr>
                <w:rFonts w:ascii="方正书宋_GBK" w:eastAsia="方正书宋_GBK"/>
                <w:sz w:val="20"/>
                <w:szCs w:val="20"/>
              </w:rPr>
            </w:pPr>
            <w:r w:rsidRPr="005C60CB">
              <w:rPr>
                <w:rFonts w:ascii="方正书宋_GBK" w:eastAsia="方正书宋_GBK" w:hint="eastAsia"/>
                <w:sz w:val="20"/>
                <w:szCs w:val="20"/>
              </w:rPr>
              <w:t xml:space="preserve">3549.60 </w:t>
            </w:r>
          </w:p>
        </w:tc>
        <w:tc>
          <w:tcPr>
            <w:tcW w:w="730" w:type="dxa"/>
            <w:gridSpan w:val="2"/>
            <w:tcBorders>
              <w:top w:val="nil"/>
              <w:left w:val="nil"/>
              <w:bottom w:val="single" w:sz="4" w:space="0" w:color="auto"/>
              <w:right w:val="single" w:sz="4" w:space="0" w:color="auto"/>
            </w:tcBorders>
            <w:shd w:val="clear" w:color="auto" w:fill="auto"/>
            <w:noWrap/>
            <w:vAlign w:val="center"/>
          </w:tcPr>
          <w:p w:rsidR="007640F6" w:rsidRPr="005C60CB" w:rsidRDefault="007640F6" w:rsidP="00C65BCD">
            <w:pPr>
              <w:widowControl/>
              <w:jc w:val="right"/>
              <w:rPr>
                <w:rFonts w:ascii="方正书宋_GBK" w:eastAsia="方正书宋_GBK"/>
                <w:sz w:val="20"/>
                <w:szCs w:val="20"/>
              </w:rPr>
            </w:pPr>
            <w:r w:rsidRPr="005C60CB">
              <w:rPr>
                <w:rFonts w:ascii="方正书宋_GBK" w:eastAsia="方正书宋_GBK" w:hint="eastAsia"/>
                <w:sz w:val="20"/>
                <w:szCs w:val="20"/>
              </w:rPr>
              <w:t xml:space="preserve">　</w:t>
            </w:r>
          </w:p>
        </w:tc>
      </w:tr>
      <w:tr w:rsidR="007640F6" w:rsidRPr="004A4090" w:rsidTr="005C60CB">
        <w:trPr>
          <w:gridAfter w:val="1"/>
          <w:wAfter w:w="138" w:type="dxa"/>
          <w:trHeight w:val="480"/>
          <w:jc w:val="center"/>
        </w:trPr>
        <w:tc>
          <w:tcPr>
            <w:tcW w:w="1412" w:type="dxa"/>
            <w:tcBorders>
              <w:top w:val="nil"/>
              <w:left w:val="single" w:sz="4" w:space="0" w:color="auto"/>
              <w:bottom w:val="single" w:sz="4" w:space="0" w:color="auto"/>
              <w:right w:val="single" w:sz="4" w:space="0" w:color="auto"/>
            </w:tcBorders>
            <w:shd w:val="clear" w:color="auto" w:fill="auto"/>
            <w:vAlign w:val="center"/>
          </w:tcPr>
          <w:p w:rsidR="007640F6" w:rsidRPr="005C60CB" w:rsidRDefault="007640F6">
            <w:pPr>
              <w:rPr>
                <w:rFonts w:ascii="方正书宋_GBK" w:eastAsia="方正书宋_GBK"/>
                <w:sz w:val="20"/>
                <w:szCs w:val="20"/>
              </w:rPr>
            </w:pPr>
            <w:r w:rsidRPr="005C60CB">
              <w:rPr>
                <w:rFonts w:ascii="方正书宋_GBK" w:eastAsia="方正书宋_GBK" w:hint="eastAsia"/>
                <w:sz w:val="20"/>
                <w:szCs w:val="20"/>
              </w:rPr>
              <w:t>212</w:t>
            </w:r>
          </w:p>
        </w:tc>
        <w:tc>
          <w:tcPr>
            <w:tcW w:w="4388" w:type="dxa"/>
            <w:gridSpan w:val="7"/>
            <w:tcBorders>
              <w:top w:val="nil"/>
              <w:left w:val="nil"/>
              <w:bottom w:val="single" w:sz="4" w:space="0" w:color="auto"/>
              <w:right w:val="single" w:sz="4" w:space="0" w:color="auto"/>
            </w:tcBorders>
            <w:shd w:val="clear" w:color="auto" w:fill="auto"/>
            <w:vAlign w:val="center"/>
          </w:tcPr>
          <w:p w:rsidR="007640F6" w:rsidRDefault="007640F6">
            <w:pPr>
              <w:rPr>
                <w:rFonts w:ascii="宋体" w:eastAsia="宋体" w:hAnsi="宋体" w:cs="宋体"/>
                <w:sz w:val="20"/>
                <w:szCs w:val="20"/>
              </w:rPr>
            </w:pPr>
            <w:r>
              <w:rPr>
                <w:rFonts w:hint="eastAsia"/>
                <w:sz w:val="20"/>
                <w:szCs w:val="20"/>
              </w:rPr>
              <w:t>城乡社区支出</w:t>
            </w:r>
          </w:p>
        </w:tc>
        <w:tc>
          <w:tcPr>
            <w:tcW w:w="1140" w:type="dxa"/>
            <w:gridSpan w:val="2"/>
            <w:tcBorders>
              <w:top w:val="nil"/>
              <w:left w:val="nil"/>
              <w:bottom w:val="single" w:sz="4" w:space="0" w:color="auto"/>
              <w:right w:val="single" w:sz="4" w:space="0" w:color="auto"/>
            </w:tcBorders>
            <w:shd w:val="clear" w:color="auto" w:fill="auto"/>
            <w:noWrap/>
            <w:vAlign w:val="center"/>
          </w:tcPr>
          <w:p w:rsidR="007640F6" w:rsidRPr="005C60CB" w:rsidRDefault="007640F6">
            <w:pPr>
              <w:jc w:val="right"/>
              <w:rPr>
                <w:rFonts w:ascii="方正书宋_GBK" w:eastAsia="方正书宋_GBK"/>
                <w:sz w:val="20"/>
                <w:szCs w:val="20"/>
              </w:rPr>
            </w:pPr>
            <w:r w:rsidRPr="005C60CB">
              <w:rPr>
                <w:rFonts w:ascii="方正书宋_GBK" w:eastAsia="方正书宋_GBK" w:hint="eastAsia"/>
                <w:sz w:val="20"/>
                <w:szCs w:val="20"/>
              </w:rPr>
              <w:t xml:space="preserve">3243.80 </w:t>
            </w:r>
          </w:p>
        </w:tc>
        <w:tc>
          <w:tcPr>
            <w:tcW w:w="1276" w:type="dxa"/>
            <w:gridSpan w:val="2"/>
            <w:tcBorders>
              <w:top w:val="nil"/>
              <w:left w:val="nil"/>
              <w:bottom w:val="single" w:sz="4" w:space="0" w:color="auto"/>
              <w:right w:val="single" w:sz="4" w:space="0" w:color="auto"/>
            </w:tcBorders>
            <w:shd w:val="clear" w:color="auto" w:fill="auto"/>
            <w:noWrap/>
            <w:vAlign w:val="center"/>
          </w:tcPr>
          <w:p w:rsidR="007640F6" w:rsidRPr="005C60CB" w:rsidRDefault="007640F6">
            <w:pPr>
              <w:jc w:val="right"/>
              <w:rPr>
                <w:rFonts w:ascii="方正书宋_GBK" w:eastAsia="方正书宋_GBK"/>
                <w:sz w:val="20"/>
                <w:szCs w:val="20"/>
              </w:rPr>
            </w:pPr>
            <w:r w:rsidRPr="005C60CB">
              <w:rPr>
                <w:rFonts w:ascii="方正书宋_GBK" w:eastAsia="方正书宋_GBK" w:hint="eastAsia"/>
                <w:sz w:val="20"/>
                <w:szCs w:val="20"/>
              </w:rPr>
              <w:t xml:space="preserve">0.00 </w:t>
            </w:r>
          </w:p>
        </w:tc>
        <w:tc>
          <w:tcPr>
            <w:tcW w:w="1134" w:type="dxa"/>
            <w:gridSpan w:val="4"/>
            <w:tcBorders>
              <w:top w:val="nil"/>
              <w:left w:val="nil"/>
              <w:bottom w:val="single" w:sz="4" w:space="0" w:color="auto"/>
              <w:right w:val="single" w:sz="4" w:space="0" w:color="auto"/>
            </w:tcBorders>
            <w:shd w:val="clear" w:color="auto" w:fill="auto"/>
            <w:noWrap/>
            <w:vAlign w:val="center"/>
          </w:tcPr>
          <w:p w:rsidR="007640F6" w:rsidRPr="005C60CB" w:rsidRDefault="007640F6">
            <w:pPr>
              <w:jc w:val="right"/>
              <w:rPr>
                <w:rFonts w:ascii="方正书宋_GBK" w:eastAsia="方正书宋_GBK"/>
                <w:sz w:val="20"/>
                <w:szCs w:val="20"/>
              </w:rPr>
            </w:pPr>
            <w:r w:rsidRPr="005C60CB">
              <w:rPr>
                <w:rFonts w:ascii="方正书宋_GBK" w:eastAsia="方正书宋_GBK" w:hint="eastAsia"/>
                <w:sz w:val="20"/>
                <w:szCs w:val="20"/>
              </w:rPr>
              <w:t xml:space="preserve">3243.80 </w:t>
            </w:r>
          </w:p>
        </w:tc>
        <w:tc>
          <w:tcPr>
            <w:tcW w:w="730" w:type="dxa"/>
            <w:gridSpan w:val="2"/>
            <w:tcBorders>
              <w:top w:val="nil"/>
              <w:left w:val="nil"/>
              <w:bottom w:val="single" w:sz="4" w:space="0" w:color="auto"/>
              <w:right w:val="single" w:sz="4" w:space="0" w:color="auto"/>
            </w:tcBorders>
            <w:shd w:val="clear" w:color="auto" w:fill="auto"/>
            <w:noWrap/>
            <w:vAlign w:val="center"/>
          </w:tcPr>
          <w:p w:rsidR="007640F6" w:rsidRPr="005C60CB" w:rsidRDefault="007640F6" w:rsidP="00C65BCD">
            <w:pPr>
              <w:widowControl/>
              <w:jc w:val="right"/>
              <w:rPr>
                <w:rFonts w:ascii="方正书宋_GBK" w:eastAsia="方正书宋_GBK"/>
                <w:sz w:val="20"/>
                <w:szCs w:val="20"/>
              </w:rPr>
            </w:pPr>
            <w:r w:rsidRPr="005C60CB">
              <w:rPr>
                <w:rFonts w:ascii="方正书宋_GBK" w:eastAsia="方正书宋_GBK" w:hint="eastAsia"/>
                <w:sz w:val="20"/>
                <w:szCs w:val="20"/>
              </w:rPr>
              <w:t xml:space="preserve">　</w:t>
            </w:r>
          </w:p>
        </w:tc>
      </w:tr>
      <w:tr w:rsidR="007640F6" w:rsidRPr="004A4090" w:rsidTr="005C60CB">
        <w:trPr>
          <w:gridAfter w:val="1"/>
          <w:wAfter w:w="138" w:type="dxa"/>
          <w:trHeight w:val="480"/>
          <w:jc w:val="center"/>
        </w:trPr>
        <w:tc>
          <w:tcPr>
            <w:tcW w:w="1412" w:type="dxa"/>
            <w:tcBorders>
              <w:top w:val="nil"/>
              <w:left w:val="single" w:sz="4" w:space="0" w:color="auto"/>
              <w:bottom w:val="single" w:sz="4" w:space="0" w:color="auto"/>
              <w:right w:val="single" w:sz="4" w:space="0" w:color="auto"/>
            </w:tcBorders>
            <w:shd w:val="clear" w:color="auto" w:fill="auto"/>
            <w:vAlign w:val="center"/>
          </w:tcPr>
          <w:p w:rsidR="007640F6" w:rsidRPr="005C60CB" w:rsidRDefault="007640F6">
            <w:pPr>
              <w:rPr>
                <w:rFonts w:ascii="方正书宋_GBK" w:eastAsia="方正书宋_GBK"/>
                <w:sz w:val="20"/>
                <w:szCs w:val="20"/>
              </w:rPr>
            </w:pPr>
            <w:r w:rsidRPr="005C60CB">
              <w:rPr>
                <w:rFonts w:ascii="方正书宋_GBK" w:eastAsia="方正书宋_GBK" w:hint="eastAsia"/>
                <w:sz w:val="20"/>
                <w:szCs w:val="20"/>
              </w:rPr>
              <w:t xml:space="preserve">  21208</w:t>
            </w:r>
          </w:p>
        </w:tc>
        <w:tc>
          <w:tcPr>
            <w:tcW w:w="4388" w:type="dxa"/>
            <w:gridSpan w:val="7"/>
            <w:tcBorders>
              <w:top w:val="nil"/>
              <w:left w:val="nil"/>
              <w:bottom w:val="single" w:sz="4" w:space="0" w:color="auto"/>
              <w:right w:val="single" w:sz="4" w:space="0" w:color="auto"/>
            </w:tcBorders>
            <w:shd w:val="clear" w:color="auto" w:fill="auto"/>
            <w:vAlign w:val="center"/>
          </w:tcPr>
          <w:p w:rsidR="007640F6" w:rsidRDefault="007640F6">
            <w:pPr>
              <w:rPr>
                <w:rFonts w:ascii="宋体" w:eastAsia="宋体" w:hAnsi="宋体" w:cs="宋体"/>
                <w:sz w:val="20"/>
                <w:szCs w:val="20"/>
              </w:rPr>
            </w:pPr>
            <w:r>
              <w:rPr>
                <w:rFonts w:hint="eastAsia"/>
                <w:sz w:val="20"/>
                <w:szCs w:val="20"/>
              </w:rPr>
              <w:t xml:space="preserve">  </w:t>
            </w:r>
            <w:r>
              <w:rPr>
                <w:rFonts w:hint="eastAsia"/>
                <w:sz w:val="20"/>
                <w:szCs w:val="20"/>
              </w:rPr>
              <w:t>国有土地使用权出让收入及对应专项债务收入安排的支出</w:t>
            </w:r>
          </w:p>
        </w:tc>
        <w:tc>
          <w:tcPr>
            <w:tcW w:w="1140" w:type="dxa"/>
            <w:gridSpan w:val="2"/>
            <w:tcBorders>
              <w:top w:val="nil"/>
              <w:left w:val="nil"/>
              <w:bottom w:val="single" w:sz="4" w:space="0" w:color="auto"/>
              <w:right w:val="single" w:sz="4" w:space="0" w:color="auto"/>
            </w:tcBorders>
            <w:shd w:val="clear" w:color="auto" w:fill="auto"/>
            <w:noWrap/>
            <w:vAlign w:val="center"/>
          </w:tcPr>
          <w:p w:rsidR="007640F6" w:rsidRPr="005C60CB" w:rsidRDefault="007640F6">
            <w:pPr>
              <w:jc w:val="right"/>
              <w:rPr>
                <w:rFonts w:ascii="方正书宋_GBK" w:eastAsia="方正书宋_GBK"/>
                <w:sz w:val="20"/>
                <w:szCs w:val="20"/>
              </w:rPr>
            </w:pPr>
            <w:r w:rsidRPr="005C60CB">
              <w:rPr>
                <w:rFonts w:ascii="方正书宋_GBK" w:eastAsia="方正书宋_GBK" w:hint="eastAsia"/>
                <w:sz w:val="20"/>
                <w:szCs w:val="20"/>
              </w:rPr>
              <w:t xml:space="preserve">3243.80 </w:t>
            </w:r>
          </w:p>
        </w:tc>
        <w:tc>
          <w:tcPr>
            <w:tcW w:w="1276" w:type="dxa"/>
            <w:gridSpan w:val="2"/>
            <w:tcBorders>
              <w:top w:val="nil"/>
              <w:left w:val="nil"/>
              <w:bottom w:val="single" w:sz="4" w:space="0" w:color="auto"/>
              <w:right w:val="single" w:sz="4" w:space="0" w:color="auto"/>
            </w:tcBorders>
            <w:shd w:val="clear" w:color="auto" w:fill="auto"/>
            <w:noWrap/>
            <w:vAlign w:val="center"/>
          </w:tcPr>
          <w:p w:rsidR="007640F6" w:rsidRPr="005C60CB" w:rsidRDefault="007640F6">
            <w:pPr>
              <w:jc w:val="right"/>
              <w:rPr>
                <w:rFonts w:ascii="方正书宋_GBK" w:eastAsia="方正书宋_GBK"/>
                <w:sz w:val="20"/>
                <w:szCs w:val="20"/>
              </w:rPr>
            </w:pPr>
            <w:r w:rsidRPr="005C60CB">
              <w:rPr>
                <w:rFonts w:ascii="方正书宋_GBK" w:eastAsia="方正书宋_GBK" w:hint="eastAsia"/>
                <w:sz w:val="20"/>
                <w:szCs w:val="20"/>
              </w:rPr>
              <w:t xml:space="preserve">0.00 </w:t>
            </w:r>
          </w:p>
        </w:tc>
        <w:tc>
          <w:tcPr>
            <w:tcW w:w="1134" w:type="dxa"/>
            <w:gridSpan w:val="4"/>
            <w:tcBorders>
              <w:top w:val="nil"/>
              <w:left w:val="nil"/>
              <w:bottom w:val="single" w:sz="4" w:space="0" w:color="auto"/>
              <w:right w:val="single" w:sz="4" w:space="0" w:color="auto"/>
            </w:tcBorders>
            <w:shd w:val="clear" w:color="auto" w:fill="auto"/>
            <w:noWrap/>
            <w:vAlign w:val="center"/>
          </w:tcPr>
          <w:p w:rsidR="007640F6" w:rsidRPr="005C60CB" w:rsidRDefault="007640F6">
            <w:pPr>
              <w:jc w:val="right"/>
              <w:rPr>
                <w:rFonts w:ascii="方正书宋_GBK" w:eastAsia="方正书宋_GBK"/>
                <w:sz w:val="20"/>
                <w:szCs w:val="20"/>
              </w:rPr>
            </w:pPr>
            <w:r w:rsidRPr="005C60CB">
              <w:rPr>
                <w:rFonts w:ascii="方正书宋_GBK" w:eastAsia="方正书宋_GBK" w:hint="eastAsia"/>
                <w:sz w:val="20"/>
                <w:szCs w:val="20"/>
              </w:rPr>
              <w:t xml:space="preserve">3243.80 </w:t>
            </w:r>
          </w:p>
        </w:tc>
        <w:tc>
          <w:tcPr>
            <w:tcW w:w="730" w:type="dxa"/>
            <w:gridSpan w:val="2"/>
            <w:tcBorders>
              <w:top w:val="nil"/>
              <w:left w:val="nil"/>
              <w:bottom w:val="single" w:sz="4" w:space="0" w:color="auto"/>
              <w:right w:val="single" w:sz="4" w:space="0" w:color="auto"/>
            </w:tcBorders>
            <w:shd w:val="clear" w:color="auto" w:fill="auto"/>
            <w:noWrap/>
            <w:vAlign w:val="center"/>
          </w:tcPr>
          <w:p w:rsidR="007640F6" w:rsidRPr="005C60CB" w:rsidRDefault="007640F6" w:rsidP="00C65BCD">
            <w:pPr>
              <w:widowControl/>
              <w:jc w:val="right"/>
              <w:rPr>
                <w:rFonts w:ascii="方正书宋_GBK" w:eastAsia="方正书宋_GBK"/>
                <w:sz w:val="20"/>
                <w:szCs w:val="20"/>
              </w:rPr>
            </w:pPr>
            <w:r w:rsidRPr="005C60CB">
              <w:rPr>
                <w:rFonts w:ascii="方正书宋_GBK" w:eastAsia="方正书宋_GBK" w:hint="eastAsia"/>
                <w:sz w:val="20"/>
                <w:szCs w:val="20"/>
              </w:rPr>
              <w:t xml:space="preserve">　</w:t>
            </w:r>
          </w:p>
        </w:tc>
      </w:tr>
      <w:tr w:rsidR="007640F6" w:rsidRPr="004A4090" w:rsidTr="005C60CB">
        <w:trPr>
          <w:gridAfter w:val="1"/>
          <w:wAfter w:w="138" w:type="dxa"/>
          <w:trHeight w:val="402"/>
          <w:jc w:val="center"/>
        </w:trPr>
        <w:tc>
          <w:tcPr>
            <w:tcW w:w="1412" w:type="dxa"/>
            <w:tcBorders>
              <w:top w:val="nil"/>
              <w:left w:val="single" w:sz="4" w:space="0" w:color="auto"/>
              <w:bottom w:val="single" w:sz="4" w:space="0" w:color="auto"/>
              <w:right w:val="single" w:sz="4" w:space="0" w:color="auto"/>
            </w:tcBorders>
            <w:shd w:val="clear" w:color="auto" w:fill="auto"/>
            <w:vAlign w:val="center"/>
          </w:tcPr>
          <w:p w:rsidR="007640F6" w:rsidRPr="005C60CB" w:rsidRDefault="007640F6">
            <w:pPr>
              <w:rPr>
                <w:rFonts w:ascii="方正书宋_GBK" w:eastAsia="方正书宋_GBK"/>
                <w:sz w:val="20"/>
                <w:szCs w:val="20"/>
              </w:rPr>
            </w:pPr>
            <w:r w:rsidRPr="005C60CB">
              <w:rPr>
                <w:rFonts w:ascii="方正书宋_GBK" w:eastAsia="方正书宋_GBK" w:hint="eastAsia"/>
                <w:sz w:val="20"/>
                <w:szCs w:val="20"/>
              </w:rPr>
              <w:t xml:space="preserve">    2120899</w:t>
            </w:r>
          </w:p>
        </w:tc>
        <w:tc>
          <w:tcPr>
            <w:tcW w:w="4388" w:type="dxa"/>
            <w:gridSpan w:val="7"/>
            <w:tcBorders>
              <w:top w:val="nil"/>
              <w:left w:val="nil"/>
              <w:bottom w:val="single" w:sz="4" w:space="0" w:color="auto"/>
              <w:right w:val="single" w:sz="4" w:space="0" w:color="auto"/>
            </w:tcBorders>
            <w:shd w:val="clear" w:color="auto" w:fill="auto"/>
            <w:vAlign w:val="center"/>
          </w:tcPr>
          <w:p w:rsidR="007640F6" w:rsidRDefault="007640F6">
            <w:pPr>
              <w:rPr>
                <w:rFonts w:ascii="宋体" w:eastAsia="宋体" w:hAnsi="宋体" w:cs="宋体"/>
                <w:sz w:val="20"/>
                <w:szCs w:val="20"/>
              </w:rPr>
            </w:pPr>
            <w:r>
              <w:rPr>
                <w:rFonts w:hint="eastAsia"/>
                <w:sz w:val="20"/>
                <w:szCs w:val="20"/>
              </w:rPr>
              <w:t xml:space="preserve">    </w:t>
            </w:r>
            <w:r>
              <w:rPr>
                <w:rFonts w:hint="eastAsia"/>
                <w:sz w:val="20"/>
                <w:szCs w:val="20"/>
              </w:rPr>
              <w:t>其他国有土地使用权出让收入安排的支出</w:t>
            </w:r>
          </w:p>
        </w:tc>
        <w:tc>
          <w:tcPr>
            <w:tcW w:w="1140" w:type="dxa"/>
            <w:gridSpan w:val="2"/>
            <w:tcBorders>
              <w:top w:val="nil"/>
              <w:left w:val="nil"/>
              <w:bottom w:val="single" w:sz="4" w:space="0" w:color="auto"/>
              <w:right w:val="single" w:sz="4" w:space="0" w:color="auto"/>
            </w:tcBorders>
            <w:shd w:val="clear" w:color="auto" w:fill="auto"/>
            <w:noWrap/>
            <w:vAlign w:val="center"/>
          </w:tcPr>
          <w:p w:rsidR="007640F6" w:rsidRPr="005C60CB" w:rsidRDefault="007640F6">
            <w:pPr>
              <w:jc w:val="right"/>
              <w:rPr>
                <w:rFonts w:ascii="方正书宋_GBK" w:eastAsia="方正书宋_GBK"/>
                <w:sz w:val="20"/>
                <w:szCs w:val="20"/>
              </w:rPr>
            </w:pPr>
            <w:r w:rsidRPr="005C60CB">
              <w:rPr>
                <w:rFonts w:ascii="方正书宋_GBK" w:eastAsia="方正书宋_GBK" w:hint="eastAsia"/>
                <w:sz w:val="20"/>
                <w:szCs w:val="20"/>
              </w:rPr>
              <w:t xml:space="preserve">3243.80 </w:t>
            </w:r>
          </w:p>
        </w:tc>
        <w:tc>
          <w:tcPr>
            <w:tcW w:w="1276" w:type="dxa"/>
            <w:gridSpan w:val="2"/>
            <w:tcBorders>
              <w:top w:val="nil"/>
              <w:left w:val="nil"/>
              <w:bottom w:val="single" w:sz="4" w:space="0" w:color="auto"/>
              <w:right w:val="single" w:sz="4" w:space="0" w:color="auto"/>
            </w:tcBorders>
            <w:shd w:val="clear" w:color="auto" w:fill="auto"/>
            <w:noWrap/>
            <w:vAlign w:val="center"/>
          </w:tcPr>
          <w:p w:rsidR="007640F6" w:rsidRPr="005C60CB" w:rsidRDefault="007640F6">
            <w:pPr>
              <w:jc w:val="right"/>
              <w:rPr>
                <w:rFonts w:ascii="方正书宋_GBK" w:eastAsia="方正书宋_GBK"/>
                <w:sz w:val="20"/>
                <w:szCs w:val="20"/>
              </w:rPr>
            </w:pPr>
            <w:r w:rsidRPr="005C60CB">
              <w:rPr>
                <w:rFonts w:ascii="方正书宋_GBK" w:eastAsia="方正书宋_GBK" w:hint="eastAsia"/>
                <w:sz w:val="20"/>
                <w:szCs w:val="20"/>
              </w:rPr>
              <w:t xml:space="preserve">0.00 </w:t>
            </w:r>
          </w:p>
        </w:tc>
        <w:tc>
          <w:tcPr>
            <w:tcW w:w="1134" w:type="dxa"/>
            <w:gridSpan w:val="4"/>
            <w:tcBorders>
              <w:top w:val="nil"/>
              <w:left w:val="nil"/>
              <w:bottom w:val="single" w:sz="4" w:space="0" w:color="auto"/>
              <w:right w:val="single" w:sz="4" w:space="0" w:color="auto"/>
            </w:tcBorders>
            <w:shd w:val="clear" w:color="auto" w:fill="auto"/>
            <w:noWrap/>
            <w:vAlign w:val="center"/>
          </w:tcPr>
          <w:p w:rsidR="007640F6" w:rsidRPr="005C60CB" w:rsidRDefault="007640F6">
            <w:pPr>
              <w:jc w:val="right"/>
              <w:rPr>
                <w:rFonts w:ascii="方正书宋_GBK" w:eastAsia="方正书宋_GBK"/>
                <w:sz w:val="20"/>
                <w:szCs w:val="20"/>
              </w:rPr>
            </w:pPr>
            <w:r w:rsidRPr="005C60CB">
              <w:rPr>
                <w:rFonts w:ascii="方正书宋_GBK" w:eastAsia="方正书宋_GBK" w:hint="eastAsia"/>
                <w:sz w:val="20"/>
                <w:szCs w:val="20"/>
              </w:rPr>
              <w:t xml:space="preserve">3243.80 </w:t>
            </w:r>
          </w:p>
        </w:tc>
        <w:tc>
          <w:tcPr>
            <w:tcW w:w="730" w:type="dxa"/>
            <w:gridSpan w:val="2"/>
            <w:tcBorders>
              <w:top w:val="nil"/>
              <w:left w:val="nil"/>
              <w:bottom w:val="single" w:sz="4" w:space="0" w:color="auto"/>
              <w:right w:val="single" w:sz="4" w:space="0" w:color="auto"/>
            </w:tcBorders>
            <w:shd w:val="clear" w:color="auto" w:fill="auto"/>
            <w:noWrap/>
            <w:vAlign w:val="center"/>
          </w:tcPr>
          <w:p w:rsidR="007640F6" w:rsidRPr="005C60CB" w:rsidRDefault="007640F6" w:rsidP="00C65BCD">
            <w:pPr>
              <w:widowControl/>
              <w:jc w:val="right"/>
              <w:rPr>
                <w:rFonts w:ascii="方正书宋_GBK" w:eastAsia="方正书宋_GBK"/>
                <w:sz w:val="20"/>
                <w:szCs w:val="20"/>
              </w:rPr>
            </w:pPr>
            <w:r w:rsidRPr="005C60CB">
              <w:rPr>
                <w:rFonts w:ascii="方正书宋_GBK" w:eastAsia="方正书宋_GBK" w:hint="eastAsia"/>
                <w:sz w:val="20"/>
                <w:szCs w:val="20"/>
              </w:rPr>
              <w:t xml:space="preserve">　</w:t>
            </w:r>
          </w:p>
        </w:tc>
      </w:tr>
      <w:tr w:rsidR="007640F6" w:rsidRPr="004A4090" w:rsidTr="005C60CB">
        <w:trPr>
          <w:gridAfter w:val="1"/>
          <w:wAfter w:w="138" w:type="dxa"/>
          <w:trHeight w:val="480"/>
          <w:jc w:val="center"/>
        </w:trPr>
        <w:tc>
          <w:tcPr>
            <w:tcW w:w="1412" w:type="dxa"/>
            <w:tcBorders>
              <w:top w:val="nil"/>
              <w:left w:val="single" w:sz="4" w:space="0" w:color="auto"/>
              <w:bottom w:val="single" w:sz="4" w:space="0" w:color="auto"/>
              <w:right w:val="single" w:sz="4" w:space="0" w:color="auto"/>
            </w:tcBorders>
            <w:shd w:val="clear" w:color="auto" w:fill="auto"/>
            <w:vAlign w:val="center"/>
          </w:tcPr>
          <w:p w:rsidR="007640F6" w:rsidRPr="005C60CB" w:rsidRDefault="007640F6">
            <w:pPr>
              <w:rPr>
                <w:rFonts w:ascii="方正书宋_GBK" w:eastAsia="方正书宋_GBK"/>
                <w:sz w:val="20"/>
                <w:szCs w:val="20"/>
              </w:rPr>
            </w:pPr>
            <w:r w:rsidRPr="005C60CB">
              <w:rPr>
                <w:rFonts w:ascii="方正书宋_GBK" w:eastAsia="方正书宋_GBK" w:hint="eastAsia"/>
                <w:sz w:val="20"/>
                <w:szCs w:val="20"/>
              </w:rPr>
              <w:t>229</w:t>
            </w:r>
          </w:p>
        </w:tc>
        <w:tc>
          <w:tcPr>
            <w:tcW w:w="4388" w:type="dxa"/>
            <w:gridSpan w:val="7"/>
            <w:tcBorders>
              <w:top w:val="nil"/>
              <w:left w:val="nil"/>
              <w:bottom w:val="single" w:sz="4" w:space="0" w:color="auto"/>
              <w:right w:val="single" w:sz="4" w:space="0" w:color="auto"/>
            </w:tcBorders>
            <w:shd w:val="clear" w:color="auto" w:fill="auto"/>
            <w:vAlign w:val="center"/>
          </w:tcPr>
          <w:p w:rsidR="007640F6" w:rsidRDefault="007640F6">
            <w:pPr>
              <w:rPr>
                <w:rFonts w:ascii="宋体" w:eastAsia="宋体" w:hAnsi="宋体" w:cs="宋体"/>
                <w:sz w:val="20"/>
                <w:szCs w:val="20"/>
              </w:rPr>
            </w:pPr>
            <w:r>
              <w:rPr>
                <w:rFonts w:hint="eastAsia"/>
                <w:sz w:val="20"/>
                <w:szCs w:val="20"/>
              </w:rPr>
              <w:t>其他支出</w:t>
            </w:r>
          </w:p>
        </w:tc>
        <w:tc>
          <w:tcPr>
            <w:tcW w:w="1140" w:type="dxa"/>
            <w:gridSpan w:val="2"/>
            <w:tcBorders>
              <w:top w:val="nil"/>
              <w:left w:val="nil"/>
              <w:bottom w:val="single" w:sz="4" w:space="0" w:color="auto"/>
              <w:right w:val="single" w:sz="4" w:space="0" w:color="auto"/>
            </w:tcBorders>
            <w:shd w:val="clear" w:color="auto" w:fill="auto"/>
            <w:noWrap/>
            <w:vAlign w:val="center"/>
          </w:tcPr>
          <w:p w:rsidR="007640F6" w:rsidRPr="005C60CB" w:rsidRDefault="007640F6">
            <w:pPr>
              <w:jc w:val="right"/>
              <w:rPr>
                <w:rFonts w:ascii="方正书宋_GBK" w:eastAsia="方正书宋_GBK"/>
                <w:sz w:val="20"/>
                <w:szCs w:val="20"/>
              </w:rPr>
            </w:pPr>
            <w:r w:rsidRPr="005C60CB">
              <w:rPr>
                <w:rFonts w:ascii="方正书宋_GBK" w:eastAsia="方正书宋_GBK" w:hint="eastAsia"/>
                <w:sz w:val="20"/>
                <w:szCs w:val="20"/>
              </w:rPr>
              <w:t xml:space="preserve">443.70 </w:t>
            </w:r>
          </w:p>
        </w:tc>
        <w:tc>
          <w:tcPr>
            <w:tcW w:w="1276" w:type="dxa"/>
            <w:gridSpan w:val="2"/>
            <w:tcBorders>
              <w:top w:val="nil"/>
              <w:left w:val="nil"/>
              <w:bottom w:val="single" w:sz="4" w:space="0" w:color="auto"/>
              <w:right w:val="single" w:sz="4" w:space="0" w:color="auto"/>
            </w:tcBorders>
            <w:shd w:val="clear" w:color="auto" w:fill="auto"/>
            <w:noWrap/>
            <w:vAlign w:val="center"/>
          </w:tcPr>
          <w:p w:rsidR="007640F6" w:rsidRPr="005C60CB" w:rsidRDefault="007640F6">
            <w:pPr>
              <w:jc w:val="right"/>
              <w:rPr>
                <w:rFonts w:ascii="方正书宋_GBK" w:eastAsia="方正书宋_GBK"/>
                <w:sz w:val="20"/>
                <w:szCs w:val="20"/>
              </w:rPr>
            </w:pPr>
            <w:r w:rsidRPr="005C60CB">
              <w:rPr>
                <w:rFonts w:ascii="方正书宋_GBK" w:eastAsia="方正书宋_GBK" w:hint="eastAsia"/>
                <w:sz w:val="20"/>
                <w:szCs w:val="20"/>
              </w:rPr>
              <w:t xml:space="preserve">137.90 </w:t>
            </w:r>
          </w:p>
        </w:tc>
        <w:tc>
          <w:tcPr>
            <w:tcW w:w="1134" w:type="dxa"/>
            <w:gridSpan w:val="4"/>
            <w:tcBorders>
              <w:top w:val="nil"/>
              <w:left w:val="nil"/>
              <w:bottom w:val="single" w:sz="4" w:space="0" w:color="auto"/>
              <w:right w:val="single" w:sz="4" w:space="0" w:color="auto"/>
            </w:tcBorders>
            <w:shd w:val="clear" w:color="auto" w:fill="auto"/>
            <w:noWrap/>
            <w:vAlign w:val="center"/>
          </w:tcPr>
          <w:p w:rsidR="007640F6" w:rsidRPr="005C60CB" w:rsidRDefault="007640F6">
            <w:pPr>
              <w:jc w:val="right"/>
              <w:rPr>
                <w:rFonts w:ascii="方正书宋_GBK" w:eastAsia="方正书宋_GBK"/>
                <w:sz w:val="20"/>
                <w:szCs w:val="20"/>
              </w:rPr>
            </w:pPr>
            <w:r w:rsidRPr="005C60CB">
              <w:rPr>
                <w:rFonts w:ascii="方正书宋_GBK" w:eastAsia="方正书宋_GBK" w:hint="eastAsia"/>
                <w:sz w:val="20"/>
                <w:szCs w:val="20"/>
              </w:rPr>
              <w:t xml:space="preserve">305.80 </w:t>
            </w:r>
          </w:p>
        </w:tc>
        <w:tc>
          <w:tcPr>
            <w:tcW w:w="730" w:type="dxa"/>
            <w:gridSpan w:val="2"/>
            <w:tcBorders>
              <w:top w:val="nil"/>
              <w:left w:val="nil"/>
              <w:bottom w:val="single" w:sz="4" w:space="0" w:color="auto"/>
              <w:right w:val="single" w:sz="4" w:space="0" w:color="auto"/>
            </w:tcBorders>
            <w:shd w:val="clear" w:color="auto" w:fill="auto"/>
            <w:noWrap/>
            <w:vAlign w:val="center"/>
          </w:tcPr>
          <w:p w:rsidR="007640F6" w:rsidRPr="005C60CB" w:rsidRDefault="007640F6" w:rsidP="00C65BCD">
            <w:pPr>
              <w:widowControl/>
              <w:jc w:val="right"/>
              <w:rPr>
                <w:rFonts w:ascii="方正书宋_GBK" w:eastAsia="方正书宋_GBK"/>
                <w:sz w:val="20"/>
                <w:szCs w:val="20"/>
              </w:rPr>
            </w:pPr>
            <w:r w:rsidRPr="005C60CB">
              <w:rPr>
                <w:rFonts w:ascii="方正书宋_GBK" w:eastAsia="方正书宋_GBK" w:hint="eastAsia"/>
                <w:sz w:val="20"/>
                <w:szCs w:val="20"/>
              </w:rPr>
              <w:t xml:space="preserve">　</w:t>
            </w:r>
          </w:p>
        </w:tc>
      </w:tr>
      <w:tr w:rsidR="007640F6" w:rsidRPr="004A4090" w:rsidTr="005C60CB">
        <w:trPr>
          <w:gridAfter w:val="1"/>
          <w:wAfter w:w="138" w:type="dxa"/>
          <w:trHeight w:val="402"/>
          <w:jc w:val="center"/>
        </w:trPr>
        <w:tc>
          <w:tcPr>
            <w:tcW w:w="1412" w:type="dxa"/>
            <w:tcBorders>
              <w:top w:val="nil"/>
              <w:left w:val="single" w:sz="4" w:space="0" w:color="auto"/>
              <w:bottom w:val="single" w:sz="4" w:space="0" w:color="auto"/>
              <w:right w:val="single" w:sz="4" w:space="0" w:color="auto"/>
            </w:tcBorders>
            <w:shd w:val="clear" w:color="auto" w:fill="auto"/>
            <w:vAlign w:val="center"/>
          </w:tcPr>
          <w:p w:rsidR="007640F6" w:rsidRPr="005C60CB" w:rsidRDefault="007640F6">
            <w:pPr>
              <w:rPr>
                <w:rFonts w:ascii="方正书宋_GBK" w:eastAsia="方正书宋_GBK"/>
                <w:sz w:val="20"/>
                <w:szCs w:val="20"/>
              </w:rPr>
            </w:pPr>
            <w:r w:rsidRPr="005C60CB">
              <w:rPr>
                <w:rFonts w:ascii="方正书宋_GBK" w:eastAsia="方正书宋_GBK" w:hint="eastAsia"/>
                <w:sz w:val="20"/>
                <w:szCs w:val="20"/>
              </w:rPr>
              <w:t xml:space="preserve">  22904</w:t>
            </w:r>
          </w:p>
        </w:tc>
        <w:tc>
          <w:tcPr>
            <w:tcW w:w="4388" w:type="dxa"/>
            <w:gridSpan w:val="7"/>
            <w:tcBorders>
              <w:top w:val="nil"/>
              <w:left w:val="nil"/>
              <w:bottom w:val="single" w:sz="4" w:space="0" w:color="auto"/>
              <w:right w:val="single" w:sz="4" w:space="0" w:color="auto"/>
            </w:tcBorders>
            <w:shd w:val="clear" w:color="auto" w:fill="auto"/>
            <w:vAlign w:val="center"/>
          </w:tcPr>
          <w:p w:rsidR="007640F6" w:rsidRDefault="007640F6">
            <w:pPr>
              <w:rPr>
                <w:rFonts w:ascii="宋体" w:eastAsia="宋体" w:hAnsi="宋体" w:cs="宋体"/>
                <w:sz w:val="20"/>
                <w:szCs w:val="20"/>
              </w:rPr>
            </w:pPr>
            <w:r>
              <w:rPr>
                <w:rFonts w:hint="eastAsia"/>
                <w:sz w:val="20"/>
                <w:szCs w:val="20"/>
              </w:rPr>
              <w:t xml:space="preserve">  </w:t>
            </w:r>
            <w:r>
              <w:rPr>
                <w:rFonts w:hint="eastAsia"/>
                <w:sz w:val="20"/>
                <w:szCs w:val="20"/>
              </w:rPr>
              <w:t>其他政府性基金及对应专项债务收入安排的支出</w:t>
            </w:r>
          </w:p>
        </w:tc>
        <w:tc>
          <w:tcPr>
            <w:tcW w:w="1140" w:type="dxa"/>
            <w:gridSpan w:val="2"/>
            <w:tcBorders>
              <w:top w:val="nil"/>
              <w:left w:val="nil"/>
              <w:bottom w:val="single" w:sz="4" w:space="0" w:color="auto"/>
              <w:right w:val="single" w:sz="4" w:space="0" w:color="auto"/>
            </w:tcBorders>
            <w:shd w:val="clear" w:color="auto" w:fill="auto"/>
            <w:noWrap/>
            <w:vAlign w:val="center"/>
          </w:tcPr>
          <w:p w:rsidR="007640F6" w:rsidRPr="005C60CB" w:rsidRDefault="007640F6">
            <w:pPr>
              <w:jc w:val="right"/>
              <w:rPr>
                <w:rFonts w:ascii="方正书宋_GBK" w:eastAsia="方正书宋_GBK"/>
                <w:sz w:val="20"/>
                <w:szCs w:val="20"/>
              </w:rPr>
            </w:pPr>
            <w:r w:rsidRPr="005C60CB">
              <w:rPr>
                <w:rFonts w:ascii="方正书宋_GBK" w:eastAsia="方正书宋_GBK" w:hint="eastAsia"/>
                <w:sz w:val="20"/>
                <w:szCs w:val="20"/>
              </w:rPr>
              <w:t xml:space="preserve">443.70 </w:t>
            </w:r>
          </w:p>
        </w:tc>
        <w:tc>
          <w:tcPr>
            <w:tcW w:w="1276" w:type="dxa"/>
            <w:gridSpan w:val="2"/>
            <w:tcBorders>
              <w:top w:val="nil"/>
              <w:left w:val="nil"/>
              <w:bottom w:val="single" w:sz="4" w:space="0" w:color="auto"/>
              <w:right w:val="single" w:sz="4" w:space="0" w:color="auto"/>
            </w:tcBorders>
            <w:shd w:val="clear" w:color="auto" w:fill="auto"/>
            <w:noWrap/>
            <w:vAlign w:val="center"/>
          </w:tcPr>
          <w:p w:rsidR="007640F6" w:rsidRPr="005C60CB" w:rsidRDefault="007640F6">
            <w:pPr>
              <w:jc w:val="right"/>
              <w:rPr>
                <w:rFonts w:ascii="方正书宋_GBK" w:eastAsia="方正书宋_GBK"/>
                <w:sz w:val="20"/>
                <w:szCs w:val="20"/>
              </w:rPr>
            </w:pPr>
            <w:r w:rsidRPr="005C60CB">
              <w:rPr>
                <w:rFonts w:ascii="方正书宋_GBK" w:eastAsia="方正书宋_GBK" w:hint="eastAsia"/>
                <w:sz w:val="20"/>
                <w:szCs w:val="20"/>
              </w:rPr>
              <w:t xml:space="preserve">137.90 </w:t>
            </w:r>
          </w:p>
        </w:tc>
        <w:tc>
          <w:tcPr>
            <w:tcW w:w="1134" w:type="dxa"/>
            <w:gridSpan w:val="4"/>
            <w:tcBorders>
              <w:top w:val="nil"/>
              <w:left w:val="nil"/>
              <w:bottom w:val="single" w:sz="4" w:space="0" w:color="auto"/>
              <w:right w:val="single" w:sz="4" w:space="0" w:color="auto"/>
            </w:tcBorders>
            <w:shd w:val="clear" w:color="auto" w:fill="auto"/>
            <w:noWrap/>
            <w:vAlign w:val="center"/>
          </w:tcPr>
          <w:p w:rsidR="007640F6" w:rsidRPr="005C60CB" w:rsidRDefault="007640F6">
            <w:pPr>
              <w:jc w:val="right"/>
              <w:rPr>
                <w:rFonts w:ascii="方正书宋_GBK" w:eastAsia="方正书宋_GBK"/>
                <w:sz w:val="20"/>
                <w:szCs w:val="20"/>
              </w:rPr>
            </w:pPr>
            <w:r w:rsidRPr="005C60CB">
              <w:rPr>
                <w:rFonts w:ascii="方正书宋_GBK" w:eastAsia="方正书宋_GBK" w:hint="eastAsia"/>
                <w:sz w:val="20"/>
                <w:szCs w:val="20"/>
              </w:rPr>
              <w:t xml:space="preserve">305.80 </w:t>
            </w:r>
          </w:p>
        </w:tc>
        <w:tc>
          <w:tcPr>
            <w:tcW w:w="730" w:type="dxa"/>
            <w:gridSpan w:val="2"/>
            <w:tcBorders>
              <w:top w:val="nil"/>
              <w:left w:val="nil"/>
              <w:bottom w:val="single" w:sz="4" w:space="0" w:color="auto"/>
              <w:right w:val="single" w:sz="4" w:space="0" w:color="auto"/>
            </w:tcBorders>
            <w:shd w:val="clear" w:color="auto" w:fill="auto"/>
            <w:noWrap/>
            <w:vAlign w:val="center"/>
          </w:tcPr>
          <w:p w:rsidR="007640F6" w:rsidRPr="005C60CB" w:rsidRDefault="007640F6" w:rsidP="00C65BCD">
            <w:pPr>
              <w:widowControl/>
              <w:jc w:val="right"/>
              <w:rPr>
                <w:rFonts w:ascii="方正书宋_GBK" w:eastAsia="方正书宋_GBK"/>
                <w:sz w:val="20"/>
                <w:szCs w:val="20"/>
              </w:rPr>
            </w:pPr>
            <w:r w:rsidRPr="005C60CB">
              <w:rPr>
                <w:rFonts w:ascii="方正书宋_GBK" w:eastAsia="方正书宋_GBK" w:hint="eastAsia"/>
                <w:sz w:val="20"/>
                <w:szCs w:val="20"/>
              </w:rPr>
              <w:t xml:space="preserve">　</w:t>
            </w:r>
          </w:p>
        </w:tc>
      </w:tr>
      <w:tr w:rsidR="007640F6" w:rsidRPr="004A4090" w:rsidTr="005C60CB">
        <w:trPr>
          <w:gridAfter w:val="1"/>
          <w:wAfter w:w="138" w:type="dxa"/>
          <w:trHeight w:val="480"/>
          <w:jc w:val="center"/>
        </w:trPr>
        <w:tc>
          <w:tcPr>
            <w:tcW w:w="1412" w:type="dxa"/>
            <w:tcBorders>
              <w:top w:val="nil"/>
              <w:left w:val="single" w:sz="4" w:space="0" w:color="auto"/>
              <w:bottom w:val="single" w:sz="4" w:space="0" w:color="auto"/>
              <w:right w:val="single" w:sz="4" w:space="0" w:color="auto"/>
            </w:tcBorders>
            <w:shd w:val="clear" w:color="auto" w:fill="auto"/>
            <w:vAlign w:val="center"/>
          </w:tcPr>
          <w:p w:rsidR="007640F6" w:rsidRPr="005C60CB" w:rsidRDefault="007640F6">
            <w:pPr>
              <w:rPr>
                <w:rFonts w:ascii="方正书宋_GBK" w:eastAsia="方正书宋_GBK"/>
                <w:sz w:val="20"/>
                <w:szCs w:val="20"/>
              </w:rPr>
            </w:pPr>
            <w:r w:rsidRPr="005C60CB">
              <w:rPr>
                <w:rFonts w:ascii="方正书宋_GBK" w:eastAsia="方正书宋_GBK" w:hint="eastAsia"/>
                <w:sz w:val="20"/>
                <w:szCs w:val="20"/>
              </w:rPr>
              <w:t xml:space="preserve">    2290401</w:t>
            </w:r>
          </w:p>
        </w:tc>
        <w:tc>
          <w:tcPr>
            <w:tcW w:w="4388" w:type="dxa"/>
            <w:gridSpan w:val="7"/>
            <w:tcBorders>
              <w:top w:val="nil"/>
              <w:left w:val="nil"/>
              <w:bottom w:val="single" w:sz="4" w:space="0" w:color="auto"/>
              <w:right w:val="single" w:sz="4" w:space="0" w:color="auto"/>
            </w:tcBorders>
            <w:shd w:val="clear" w:color="auto" w:fill="auto"/>
            <w:vAlign w:val="center"/>
          </w:tcPr>
          <w:p w:rsidR="007640F6" w:rsidRDefault="007640F6">
            <w:pPr>
              <w:rPr>
                <w:rFonts w:ascii="宋体" w:eastAsia="宋体" w:hAnsi="宋体" w:cs="宋体"/>
                <w:sz w:val="20"/>
                <w:szCs w:val="20"/>
              </w:rPr>
            </w:pPr>
            <w:r>
              <w:rPr>
                <w:rFonts w:hint="eastAsia"/>
                <w:sz w:val="20"/>
                <w:szCs w:val="20"/>
              </w:rPr>
              <w:t xml:space="preserve">    </w:t>
            </w:r>
            <w:r>
              <w:rPr>
                <w:rFonts w:hint="eastAsia"/>
                <w:sz w:val="20"/>
                <w:szCs w:val="20"/>
              </w:rPr>
              <w:t>其他政府性基金安排的支出</w:t>
            </w:r>
          </w:p>
        </w:tc>
        <w:tc>
          <w:tcPr>
            <w:tcW w:w="1140" w:type="dxa"/>
            <w:gridSpan w:val="2"/>
            <w:tcBorders>
              <w:top w:val="nil"/>
              <w:left w:val="nil"/>
              <w:bottom w:val="single" w:sz="4" w:space="0" w:color="auto"/>
              <w:right w:val="single" w:sz="4" w:space="0" w:color="auto"/>
            </w:tcBorders>
            <w:shd w:val="clear" w:color="auto" w:fill="auto"/>
            <w:noWrap/>
            <w:vAlign w:val="center"/>
          </w:tcPr>
          <w:p w:rsidR="007640F6" w:rsidRPr="005C60CB" w:rsidRDefault="007640F6">
            <w:pPr>
              <w:jc w:val="right"/>
              <w:rPr>
                <w:rFonts w:ascii="方正书宋_GBK" w:eastAsia="方正书宋_GBK"/>
                <w:sz w:val="20"/>
                <w:szCs w:val="20"/>
              </w:rPr>
            </w:pPr>
            <w:r w:rsidRPr="005C60CB">
              <w:rPr>
                <w:rFonts w:ascii="方正书宋_GBK" w:eastAsia="方正书宋_GBK" w:hint="eastAsia"/>
                <w:sz w:val="20"/>
                <w:szCs w:val="20"/>
              </w:rPr>
              <w:t xml:space="preserve">443.70 </w:t>
            </w:r>
          </w:p>
        </w:tc>
        <w:tc>
          <w:tcPr>
            <w:tcW w:w="1276" w:type="dxa"/>
            <w:gridSpan w:val="2"/>
            <w:tcBorders>
              <w:top w:val="nil"/>
              <w:left w:val="nil"/>
              <w:bottom w:val="single" w:sz="4" w:space="0" w:color="auto"/>
              <w:right w:val="single" w:sz="4" w:space="0" w:color="auto"/>
            </w:tcBorders>
            <w:shd w:val="clear" w:color="auto" w:fill="auto"/>
            <w:noWrap/>
            <w:vAlign w:val="center"/>
          </w:tcPr>
          <w:p w:rsidR="007640F6" w:rsidRPr="005C60CB" w:rsidRDefault="007640F6">
            <w:pPr>
              <w:jc w:val="right"/>
              <w:rPr>
                <w:rFonts w:ascii="方正书宋_GBK" w:eastAsia="方正书宋_GBK"/>
                <w:sz w:val="20"/>
                <w:szCs w:val="20"/>
              </w:rPr>
            </w:pPr>
            <w:r w:rsidRPr="005C60CB">
              <w:rPr>
                <w:rFonts w:ascii="方正书宋_GBK" w:eastAsia="方正书宋_GBK" w:hint="eastAsia"/>
                <w:sz w:val="20"/>
                <w:szCs w:val="20"/>
              </w:rPr>
              <w:t xml:space="preserve">137.90 </w:t>
            </w:r>
          </w:p>
        </w:tc>
        <w:tc>
          <w:tcPr>
            <w:tcW w:w="1134" w:type="dxa"/>
            <w:gridSpan w:val="4"/>
            <w:tcBorders>
              <w:top w:val="nil"/>
              <w:left w:val="nil"/>
              <w:bottom w:val="single" w:sz="4" w:space="0" w:color="auto"/>
              <w:right w:val="single" w:sz="4" w:space="0" w:color="auto"/>
            </w:tcBorders>
            <w:shd w:val="clear" w:color="auto" w:fill="auto"/>
            <w:noWrap/>
            <w:vAlign w:val="center"/>
          </w:tcPr>
          <w:p w:rsidR="007640F6" w:rsidRPr="005C60CB" w:rsidRDefault="007640F6">
            <w:pPr>
              <w:jc w:val="right"/>
              <w:rPr>
                <w:rFonts w:ascii="方正书宋_GBK" w:eastAsia="方正书宋_GBK"/>
                <w:sz w:val="20"/>
                <w:szCs w:val="20"/>
              </w:rPr>
            </w:pPr>
            <w:r w:rsidRPr="005C60CB">
              <w:rPr>
                <w:rFonts w:ascii="方正书宋_GBK" w:eastAsia="方正书宋_GBK" w:hint="eastAsia"/>
                <w:sz w:val="20"/>
                <w:szCs w:val="20"/>
              </w:rPr>
              <w:t xml:space="preserve">305.80 </w:t>
            </w:r>
          </w:p>
        </w:tc>
        <w:tc>
          <w:tcPr>
            <w:tcW w:w="730" w:type="dxa"/>
            <w:gridSpan w:val="2"/>
            <w:tcBorders>
              <w:top w:val="nil"/>
              <w:left w:val="nil"/>
              <w:bottom w:val="single" w:sz="4" w:space="0" w:color="auto"/>
              <w:right w:val="single" w:sz="4" w:space="0" w:color="auto"/>
            </w:tcBorders>
            <w:shd w:val="clear" w:color="auto" w:fill="auto"/>
            <w:noWrap/>
            <w:vAlign w:val="center"/>
          </w:tcPr>
          <w:p w:rsidR="007640F6" w:rsidRPr="005C60CB" w:rsidRDefault="007640F6" w:rsidP="00C65BCD">
            <w:pPr>
              <w:widowControl/>
              <w:jc w:val="right"/>
              <w:rPr>
                <w:rFonts w:ascii="方正书宋_GBK" w:eastAsia="方正书宋_GBK"/>
                <w:sz w:val="20"/>
                <w:szCs w:val="20"/>
              </w:rPr>
            </w:pPr>
            <w:r w:rsidRPr="005C60CB">
              <w:rPr>
                <w:rFonts w:ascii="方正书宋_GBK" w:eastAsia="方正书宋_GBK" w:hint="eastAsia"/>
                <w:sz w:val="20"/>
                <w:szCs w:val="20"/>
              </w:rPr>
              <w:t xml:space="preserve">　</w:t>
            </w:r>
          </w:p>
        </w:tc>
      </w:tr>
    </w:tbl>
    <w:p w:rsidR="008A499F" w:rsidRPr="004A4090" w:rsidRDefault="008A499F" w:rsidP="008A499F">
      <w:pPr>
        <w:spacing w:line="580" w:lineRule="exact"/>
        <w:rPr>
          <w:rFonts w:ascii="黑体" w:eastAsia="黑体" w:hAnsi="黑体" w:cs="黑体"/>
          <w:spacing w:val="15"/>
          <w:sz w:val="32"/>
          <w:szCs w:val="32"/>
        </w:rPr>
      </w:pPr>
    </w:p>
    <w:p w:rsidR="008A499F" w:rsidRPr="004A4090" w:rsidRDefault="008A499F" w:rsidP="008A499F">
      <w:pPr>
        <w:spacing w:line="580" w:lineRule="exact"/>
        <w:rPr>
          <w:rFonts w:ascii="黑体" w:eastAsia="黑体" w:hAnsi="黑体" w:cs="黑体"/>
          <w:spacing w:val="15"/>
          <w:sz w:val="32"/>
          <w:szCs w:val="32"/>
        </w:rPr>
      </w:pPr>
    </w:p>
    <w:p w:rsidR="008A499F" w:rsidRPr="004A4090" w:rsidRDefault="008A499F" w:rsidP="008A499F">
      <w:pPr>
        <w:spacing w:line="580" w:lineRule="exact"/>
        <w:rPr>
          <w:rFonts w:ascii="黑体" w:eastAsia="黑体" w:hAnsi="黑体" w:cs="黑体"/>
          <w:spacing w:val="15"/>
          <w:sz w:val="32"/>
          <w:szCs w:val="32"/>
        </w:rPr>
      </w:pPr>
    </w:p>
    <w:p w:rsidR="008A499F" w:rsidRPr="004A4090" w:rsidRDefault="008A499F" w:rsidP="008A499F">
      <w:pPr>
        <w:spacing w:line="580" w:lineRule="exact"/>
        <w:rPr>
          <w:rFonts w:ascii="黑体" w:eastAsia="黑体" w:hAnsi="黑体" w:cs="黑体"/>
          <w:spacing w:val="15"/>
          <w:sz w:val="32"/>
          <w:szCs w:val="32"/>
        </w:rPr>
      </w:pPr>
    </w:p>
    <w:p w:rsidR="008A499F" w:rsidRPr="004A4090" w:rsidRDefault="008A499F" w:rsidP="008A499F">
      <w:pPr>
        <w:spacing w:line="580" w:lineRule="exact"/>
        <w:rPr>
          <w:rFonts w:ascii="黑体" w:eastAsia="黑体" w:hAnsi="黑体" w:cs="黑体"/>
          <w:spacing w:val="15"/>
          <w:sz w:val="32"/>
          <w:szCs w:val="32"/>
        </w:rPr>
      </w:pPr>
    </w:p>
    <w:p w:rsidR="008A499F" w:rsidRPr="004A4090" w:rsidRDefault="008A499F" w:rsidP="008A499F">
      <w:pPr>
        <w:spacing w:line="580" w:lineRule="exact"/>
        <w:rPr>
          <w:rFonts w:ascii="黑体" w:eastAsia="黑体" w:hAnsi="黑体" w:cs="黑体"/>
          <w:spacing w:val="15"/>
          <w:sz w:val="32"/>
          <w:szCs w:val="32"/>
        </w:rPr>
      </w:pPr>
    </w:p>
    <w:p w:rsidR="008A499F" w:rsidRDefault="008A499F" w:rsidP="008A499F">
      <w:pPr>
        <w:spacing w:line="580" w:lineRule="exact"/>
        <w:rPr>
          <w:rFonts w:ascii="黑体" w:eastAsia="黑体" w:hAnsi="黑体" w:cs="黑体"/>
          <w:spacing w:val="15"/>
          <w:sz w:val="32"/>
          <w:szCs w:val="32"/>
        </w:rPr>
      </w:pPr>
    </w:p>
    <w:p w:rsidR="007640F6" w:rsidRPr="004A4090" w:rsidRDefault="007640F6" w:rsidP="008A499F">
      <w:pPr>
        <w:spacing w:line="580" w:lineRule="exact"/>
        <w:rPr>
          <w:rFonts w:ascii="黑体" w:eastAsia="黑体" w:hAnsi="黑体" w:cs="黑体"/>
          <w:spacing w:val="15"/>
          <w:sz w:val="32"/>
          <w:szCs w:val="32"/>
        </w:rPr>
      </w:pPr>
    </w:p>
    <w:p w:rsidR="008A499F" w:rsidRPr="004A4090" w:rsidRDefault="008A499F" w:rsidP="008A499F">
      <w:pPr>
        <w:spacing w:line="580" w:lineRule="exact"/>
        <w:rPr>
          <w:rFonts w:ascii="黑体" w:eastAsia="黑体" w:hAnsi="黑体" w:cs="黑体"/>
          <w:spacing w:val="15"/>
          <w:sz w:val="32"/>
          <w:szCs w:val="32"/>
        </w:rPr>
      </w:pPr>
    </w:p>
    <w:p w:rsidR="008A499F" w:rsidRPr="004A4090" w:rsidRDefault="008A499F" w:rsidP="008A499F">
      <w:pPr>
        <w:spacing w:line="580" w:lineRule="exact"/>
        <w:rPr>
          <w:rFonts w:ascii="黑体" w:eastAsia="黑体" w:hAnsi="黑体" w:cs="黑体"/>
          <w:spacing w:val="15"/>
          <w:sz w:val="32"/>
          <w:szCs w:val="32"/>
        </w:rPr>
      </w:pPr>
    </w:p>
    <w:p w:rsidR="008A499F" w:rsidRDefault="008A499F" w:rsidP="008A499F">
      <w:pPr>
        <w:spacing w:line="580" w:lineRule="exact"/>
        <w:rPr>
          <w:rFonts w:ascii="黑体" w:eastAsia="黑体" w:hAnsi="黑体" w:cs="黑体"/>
          <w:spacing w:val="15"/>
          <w:sz w:val="32"/>
          <w:szCs w:val="32"/>
        </w:rPr>
      </w:pPr>
    </w:p>
    <w:p w:rsidR="0029772C" w:rsidRDefault="0029772C" w:rsidP="008A499F">
      <w:pPr>
        <w:spacing w:line="580" w:lineRule="exact"/>
        <w:rPr>
          <w:rFonts w:ascii="黑体" w:eastAsia="黑体" w:hAnsi="黑体" w:cs="黑体"/>
          <w:spacing w:val="15"/>
          <w:sz w:val="32"/>
          <w:szCs w:val="32"/>
        </w:rPr>
      </w:pPr>
    </w:p>
    <w:p w:rsidR="00EC538A" w:rsidRPr="004A4090" w:rsidRDefault="00EC538A" w:rsidP="008A499F">
      <w:pPr>
        <w:spacing w:line="580" w:lineRule="exact"/>
        <w:rPr>
          <w:rFonts w:ascii="黑体" w:eastAsia="黑体" w:hAnsi="黑体" w:cs="黑体"/>
          <w:spacing w:val="15"/>
          <w:sz w:val="32"/>
          <w:szCs w:val="32"/>
        </w:rPr>
      </w:pPr>
    </w:p>
    <w:tbl>
      <w:tblPr>
        <w:tblW w:w="9030" w:type="dxa"/>
        <w:jc w:val="center"/>
        <w:tblLook w:val="0000"/>
      </w:tblPr>
      <w:tblGrid>
        <w:gridCol w:w="2223"/>
        <w:gridCol w:w="5028"/>
        <w:gridCol w:w="1779"/>
      </w:tblGrid>
      <w:tr w:rsidR="008A499F" w:rsidRPr="004A4090" w:rsidTr="0014264F">
        <w:trPr>
          <w:trHeight w:val="473"/>
          <w:jc w:val="center"/>
        </w:trPr>
        <w:tc>
          <w:tcPr>
            <w:tcW w:w="9030" w:type="dxa"/>
            <w:gridSpan w:val="3"/>
            <w:tcBorders>
              <w:top w:val="nil"/>
              <w:left w:val="nil"/>
              <w:bottom w:val="nil"/>
              <w:right w:val="nil"/>
            </w:tcBorders>
            <w:shd w:val="clear" w:color="auto" w:fill="auto"/>
            <w:noWrap/>
            <w:vAlign w:val="center"/>
          </w:tcPr>
          <w:p w:rsidR="008A499F" w:rsidRPr="004A4090" w:rsidRDefault="008A499F" w:rsidP="00C65BCD">
            <w:pPr>
              <w:widowControl/>
              <w:rPr>
                <w:rFonts w:ascii="方正小标宋简体" w:eastAsia="方正小标宋简体" w:hAnsi="宋体" w:cs="宋体"/>
                <w:kern w:val="0"/>
                <w:sz w:val="40"/>
                <w:szCs w:val="40"/>
              </w:rPr>
            </w:pPr>
            <w:r w:rsidRPr="004A4090">
              <w:rPr>
                <w:rFonts w:ascii="方正小标宋简体" w:eastAsia="方正小标宋简体" w:hAnsi="宋体" w:cs="宋体" w:hint="eastAsia"/>
                <w:kern w:val="0"/>
                <w:szCs w:val="21"/>
              </w:rPr>
              <w:lastRenderedPageBreak/>
              <w:t xml:space="preserve">表5     </w:t>
            </w:r>
            <w:r w:rsidRPr="004A4090">
              <w:rPr>
                <w:rFonts w:ascii="方正小标宋简体" w:eastAsia="方正小标宋简体" w:hAnsi="宋体" w:cs="宋体" w:hint="eastAsia"/>
                <w:kern w:val="0"/>
                <w:sz w:val="40"/>
                <w:szCs w:val="40"/>
              </w:rPr>
              <w:t>2019年市级部门一般公共预算基本支出表</w:t>
            </w:r>
          </w:p>
        </w:tc>
      </w:tr>
      <w:tr w:rsidR="007640F6" w:rsidRPr="004A4090" w:rsidTr="0014264F">
        <w:trPr>
          <w:trHeight w:val="396"/>
          <w:jc w:val="center"/>
        </w:trPr>
        <w:tc>
          <w:tcPr>
            <w:tcW w:w="7251" w:type="dxa"/>
            <w:gridSpan w:val="2"/>
            <w:tcBorders>
              <w:top w:val="nil"/>
              <w:left w:val="nil"/>
              <w:bottom w:val="single" w:sz="4" w:space="0" w:color="auto"/>
              <w:right w:val="nil"/>
            </w:tcBorders>
            <w:shd w:val="clear" w:color="auto" w:fill="auto"/>
            <w:noWrap/>
            <w:vAlign w:val="center"/>
          </w:tcPr>
          <w:p w:rsidR="007640F6" w:rsidRPr="004A4090" w:rsidRDefault="007640F6"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18"/>
                <w:szCs w:val="18"/>
              </w:rPr>
              <w:t>部门名称：</w:t>
            </w:r>
            <w:r w:rsidRPr="00110094">
              <w:rPr>
                <w:rFonts w:ascii="方正书宋_GBK" w:eastAsia="方正书宋_GBK" w:hAnsi="宋体" w:cs="宋体" w:hint="eastAsia"/>
                <w:kern w:val="0"/>
                <w:sz w:val="20"/>
                <w:szCs w:val="24"/>
              </w:rPr>
              <w:t>温州市文化广电旅游局</w:t>
            </w:r>
          </w:p>
        </w:tc>
        <w:tc>
          <w:tcPr>
            <w:tcW w:w="1779" w:type="dxa"/>
            <w:tcBorders>
              <w:top w:val="nil"/>
              <w:left w:val="nil"/>
              <w:bottom w:val="nil"/>
              <w:right w:val="nil"/>
            </w:tcBorders>
            <w:shd w:val="clear" w:color="auto" w:fill="auto"/>
            <w:noWrap/>
            <w:vAlign w:val="center"/>
          </w:tcPr>
          <w:p w:rsidR="007640F6" w:rsidRPr="004A4090" w:rsidRDefault="007640F6" w:rsidP="00C65BCD">
            <w:pPr>
              <w:widowControl/>
              <w:jc w:val="righ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单位：万元</w:t>
            </w:r>
          </w:p>
        </w:tc>
      </w:tr>
      <w:tr w:rsidR="008A499F" w:rsidRPr="004A4090" w:rsidTr="0014264F">
        <w:trPr>
          <w:trHeight w:val="396"/>
          <w:jc w:val="center"/>
        </w:trPr>
        <w:tc>
          <w:tcPr>
            <w:tcW w:w="72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499F" w:rsidRPr="004A4090" w:rsidRDefault="008A499F" w:rsidP="00C65BCD">
            <w:pPr>
              <w:widowControl/>
              <w:jc w:val="center"/>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经济分类科目</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99F" w:rsidRPr="004A4090" w:rsidRDefault="008A499F" w:rsidP="00C65BCD">
            <w:pPr>
              <w:widowControl/>
              <w:jc w:val="center"/>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金额</w:t>
            </w:r>
          </w:p>
        </w:tc>
      </w:tr>
      <w:tr w:rsidR="008A499F" w:rsidRPr="004A4090" w:rsidTr="0014264F">
        <w:trPr>
          <w:trHeight w:val="342"/>
          <w:jc w:val="center"/>
        </w:trPr>
        <w:tc>
          <w:tcPr>
            <w:tcW w:w="2223" w:type="dxa"/>
            <w:tcBorders>
              <w:top w:val="nil"/>
              <w:left w:val="single" w:sz="4" w:space="0" w:color="auto"/>
              <w:bottom w:val="single" w:sz="4" w:space="0" w:color="auto"/>
              <w:right w:val="single" w:sz="4" w:space="0" w:color="auto"/>
            </w:tcBorders>
            <w:shd w:val="clear" w:color="auto" w:fill="auto"/>
            <w:vAlign w:val="center"/>
          </w:tcPr>
          <w:p w:rsidR="008A499F" w:rsidRPr="004A4090" w:rsidRDefault="008A499F" w:rsidP="00C65BCD">
            <w:pPr>
              <w:widowControl/>
              <w:jc w:val="center"/>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科目编码</w:t>
            </w:r>
          </w:p>
        </w:tc>
        <w:tc>
          <w:tcPr>
            <w:tcW w:w="5028" w:type="dxa"/>
            <w:tcBorders>
              <w:top w:val="nil"/>
              <w:left w:val="nil"/>
              <w:bottom w:val="single" w:sz="4" w:space="0" w:color="auto"/>
              <w:right w:val="single" w:sz="4" w:space="0" w:color="auto"/>
            </w:tcBorders>
            <w:shd w:val="clear" w:color="auto" w:fill="auto"/>
            <w:vAlign w:val="center"/>
          </w:tcPr>
          <w:p w:rsidR="008A499F" w:rsidRPr="004A4090" w:rsidRDefault="008A499F" w:rsidP="00C65BCD">
            <w:pPr>
              <w:widowControl/>
              <w:jc w:val="center"/>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科目名称</w:t>
            </w:r>
          </w:p>
        </w:tc>
        <w:tc>
          <w:tcPr>
            <w:tcW w:w="1779" w:type="dxa"/>
            <w:vMerge/>
            <w:tcBorders>
              <w:top w:val="single" w:sz="4" w:space="0" w:color="auto"/>
              <w:left w:val="single" w:sz="4" w:space="0" w:color="auto"/>
              <w:bottom w:val="single" w:sz="4" w:space="0" w:color="auto"/>
              <w:right w:val="single" w:sz="4" w:space="0" w:color="auto"/>
            </w:tcBorders>
            <w:vAlign w:val="center"/>
          </w:tcPr>
          <w:p w:rsidR="008A499F" w:rsidRPr="004A4090" w:rsidRDefault="008A499F" w:rsidP="00C65BCD">
            <w:pPr>
              <w:widowControl/>
              <w:jc w:val="left"/>
              <w:rPr>
                <w:rFonts w:ascii="方正书宋_GBK" w:eastAsia="方正书宋_GBK" w:hAnsi="宋体" w:cs="宋体"/>
                <w:kern w:val="0"/>
                <w:sz w:val="20"/>
                <w:szCs w:val="24"/>
              </w:rPr>
            </w:pP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合计</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12,420.75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301</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工资福利支出</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10,084.49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30101</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基本工资</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1,939.09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30102</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津贴补贴</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5,336.54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30108</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机关事业单位基本养老保险费</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951.13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30109</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职业年金缴费</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380.47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30111</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公务员医疗补助缴费</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719.68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30112</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其他社会保障缴费</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83.45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30113</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住房公积金</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662.93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30199</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其他工资福利支出</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11.20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302</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商品和服务支出</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2,053.28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30201</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办公费</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57.74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30202</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印刷费</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17.60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30203</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咨询费</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2.00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30204</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手续费</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3.30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30205</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水费</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0.20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30206</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电费</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1.00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30207</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邮电费</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45.20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30209</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物业管理费</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1.90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30211</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差旅费</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121.60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30213</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维修(护)费</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14.60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30214</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租赁费</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12.00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30215</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会议费</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30.50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30216</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培训费</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40.79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30217</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公务接待费</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41.71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30218</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专用材料费</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16.85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30224</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被装购置费</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5.00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30226</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劳务费</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61.20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30227</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委托业务费</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27.42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30228</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工会经费</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48.27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30229</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福利费</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218.46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30231</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公务用车运行维护费</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15.00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30239</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其他交通费用</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194.21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30299</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其他商品和服务支出</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1,076.73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303</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对个人和家庭的补助</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262.48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30301</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离休费</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140.35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30302</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退休费</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11.60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30304</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抚恤金</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6.75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30399</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其他对个人和家庭的补助支出</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103.78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310</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其他资本性支出</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20.50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31003</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专用设备购置</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20.00 </w:t>
            </w:r>
          </w:p>
        </w:tc>
      </w:tr>
      <w:tr w:rsidR="005C60CB" w:rsidRPr="004A4090" w:rsidTr="0014264F">
        <w:trPr>
          <w:trHeight w:val="4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5C60CB" w:rsidRPr="005C60CB" w:rsidRDefault="005C60CB">
            <w:pPr>
              <w:rPr>
                <w:rFonts w:ascii="方正书宋_GBK" w:eastAsia="方正书宋_GBK"/>
                <w:sz w:val="20"/>
                <w:szCs w:val="20"/>
              </w:rPr>
            </w:pPr>
            <w:r w:rsidRPr="005C60CB">
              <w:rPr>
                <w:rFonts w:ascii="方正书宋_GBK" w:eastAsia="方正书宋_GBK" w:hint="eastAsia"/>
                <w:sz w:val="20"/>
                <w:szCs w:val="20"/>
              </w:rPr>
              <w:t xml:space="preserve">  31007</w:t>
            </w:r>
          </w:p>
        </w:tc>
        <w:tc>
          <w:tcPr>
            <w:tcW w:w="5028" w:type="dxa"/>
            <w:tcBorders>
              <w:top w:val="nil"/>
              <w:left w:val="nil"/>
              <w:bottom w:val="single" w:sz="4" w:space="0" w:color="auto"/>
              <w:right w:val="single" w:sz="4" w:space="0" w:color="auto"/>
            </w:tcBorders>
            <w:shd w:val="clear" w:color="auto" w:fill="auto"/>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 xml:space="preserve">  信息网络及软件购置更新</w:t>
            </w:r>
          </w:p>
        </w:tc>
        <w:tc>
          <w:tcPr>
            <w:tcW w:w="1779" w:type="dxa"/>
            <w:tcBorders>
              <w:top w:val="nil"/>
              <w:left w:val="nil"/>
              <w:bottom w:val="single" w:sz="4" w:space="0" w:color="auto"/>
              <w:right w:val="single" w:sz="4" w:space="0" w:color="auto"/>
            </w:tcBorders>
            <w:shd w:val="clear" w:color="auto" w:fill="auto"/>
            <w:noWrap/>
            <w:vAlign w:val="center"/>
          </w:tcPr>
          <w:p w:rsidR="005C60CB" w:rsidRPr="005C60CB" w:rsidRDefault="005C60CB">
            <w:pPr>
              <w:jc w:val="right"/>
              <w:rPr>
                <w:rFonts w:ascii="方正书宋_GBK" w:eastAsia="方正书宋_GBK"/>
                <w:sz w:val="20"/>
                <w:szCs w:val="20"/>
              </w:rPr>
            </w:pPr>
            <w:r w:rsidRPr="005C60CB">
              <w:rPr>
                <w:rFonts w:ascii="方正书宋_GBK" w:eastAsia="方正书宋_GBK" w:hint="eastAsia"/>
                <w:sz w:val="20"/>
                <w:szCs w:val="20"/>
              </w:rPr>
              <w:t xml:space="preserve">0.50 </w:t>
            </w:r>
          </w:p>
        </w:tc>
      </w:tr>
    </w:tbl>
    <w:p w:rsidR="008A499F" w:rsidRPr="004A4090" w:rsidRDefault="008A499F" w:rsidP="008A499F">
      <w:pPr>
        <w:spacing w:line="580" w:lineRule="exact"/>
        <w:rPr>
          <w:rFonts w:ascii="黑体" w:eastAsia="黑体" w:hAnsi="黑体" w:cs="黑体"/>
          <w:spacing w:val="15"/>
          <w:sz w:val="32"/>
          <w:szCs w:val="32"/>
        </w:rPr>
        <w:sectPr w:rsidR="008A499F" w:rsidRPr="004A4090" w:rsidSect="00C65BCD">
          <w:headerReference w:type="even" r:id="rId8"/>
          <w:headerReference w:type="default" r:id="rId9"/>
          <w:footerReference w:type="default" r:id="rId10"/>
          <w:headerReference w:type="first" r:id="rId11"/>
          <w:pgSz w:w="11906" w:h="16838" w:code="9"/>
          <w:pgMar w:top="1701" w:right="1474" w:bottom="1701" w:left="1474" w:header="1474" w:footer="1021" w:gutter="0"/>
          <w:pgNumType w:fmt="numberInDash"/>
          <w:cols w:space="720"/>
          <w:titlePg/>
          <w:docGrid w:linePitch="602"/>
        </w:sectPr>
      </w:pPr>
    </w:p>
    <w:tbl>
      <w:tblPr>
        <w:tblpPr w:leftFromText="180" w:rightFromText="180" w:horzAnchor="margin" w:tblpXSpec="center" w:tblpY="622"/>
        <w:tblW w:w="10146" w:type="dxa"/>
        <w:jc w:val="center"/>
        <w:tblLook w:val="0000"/>
      </w:tblPr>
      <w:tblGrid>
        <w:gridCol w:w="3546"/>
        <w:gridCol w:w="1098"/>
        <w:gridCol w:w="1134"/>
        <w:gridCol w:w="281"/>
        <w:gridCol w:w="824"/>
        <w:gridCol w:w="1022"/>
        <w:gridCol w:w="1134"/>
        <w:gridCol w:w="1107"/>
      </w:tblGrid>
      <w:tr w:rsidR="008A499F" w:rsidRPr="004A4090" w:rsidTr="005C60CB">
        <w:trPr>
          <w:trHeight w:val="480"/>
          <w:jc w:val="center"/>
        </w:trPr>
        <w:tc>
          <w:tcPr>
            <w:tcW w:w="10146" w:type="dxa"/>
            <w:gridSpan w:val="8"/>
            <w:tcBorders>
              <w:top w:val="nil"/>
              <w:left w:val="nil"/>
              <w:bottom w:val="nil"/>
              <w:right w:val="nil"/>
            </w:tcBorders>
            <w:shd w:val="clear" w:color="auto" w:fill="auto"/>
            <w:noWrap/>
            <w:vAlign w:val="center"/>
          </w:tcPr>
          <w:p w:rsidR="008A499F" w:rsidRPr="004A4090" w:rsidRDefault="008A499F" w:rsidP="00C65BCD">
            <w:pPr>
              <w:widowControl/>
              <w:rPr>
                <w:rFonts w:ascii="方正小标宋简体" w:eastAsia="方正小标宋简体" w:hAnsi="宋体" w:cs="宋体"/>
                <w:kern w:val="0"/>
                <w:sz w:val="44"/>
                <w:szCs w:val="44"/>
              </w:rPr>
            </w:pPr>
            <w:r w:rsidRPr="004A4090">
              <w:rPr>
                <w:rFonts w:ascii="方正小标宋简体" w:eastAsia="方正小标宋简体" w:hAnsi="宋体" w:cs="宋体" w:hint="eastAsia"/>
                <w:kern w:val="0"/>
                <w:szCs w:val="21"/>
              </w:rPr>
              <w:lastRenderedPageBreak/>
              <w:t xml:space="preserve">表6            </w:t>
            </w:r>
            <w:r w:rsidRPr="004A4090">
              <w:rPr>
                <w:rFonts w:ascii="方正小标宋简体" w:eastAsia="方正小标宋简体" w:hAnsi="宋体" w:cs="宋体" w:hint="eastAsia"/>
                <w:kern w:val="0"/>
                <w:sz w:val="44"/>
                <w:szCs w:val="44"/>
              </w:rPr>
              <w:t>2019年市级部门收入预算总表</w:t>
            </w:r>
          </w:p>
        </w:tc>
      </w:tr>
      <w:tr w:rsidR="008A499F" w:rsidRPr="004A4090" w:rsidTr="008E60E7">
        <w:trPr>
          <w:trHeight w:val="402"/>
          <w:jc w:val="center"/>
        </w:trPr>
        <w:tc>
          <w:tcPr>
            <w:tcW w:w="3546" w:type="dxa"/>
            <w:tcBorders>
              <w:top w:val="nil"/>
              <w:left w:val="nil"/>
              <w:bottom w:val="single" w:sz="4" w:space="0" w:color="auto"/>
              <w:right w:val="nil"/>
            </w:tcBorders>
            <w:shd w:val="clear" w:color="auto" w:fill="auto"/>
            <w:noWrap/>
            <w:vAlign w:val="center"/>
          </w:tcPr>
          <w:p w:rsidR="008A499F" w:rsidRPr="004A4090" w:rsidRDefault="008A499F"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部门名称：</w:t>
            </w:r>
            <w:r w:rsidR="005C60CB" w:rsidRPr="00110094">
              <w:rPr>
                <w:rFonts w:ascii="方正书宋_GBK" w:eastAsia="方正书宋_GBK" w:hAnsi="宋体" w:cs="宋体" w:hint="eastAsia"/>
                <w:kern w:val="0"/>
                <w:sz w:val="20"/>
                <w:szCs w:val="24"/>
              </w:rPr>
              <w:t>温州市文化广电旅游局</w:t>
            </w:r>
          </w:p>
        </w:tc>
        <w:tc>
          <w:tcPr>
            <w:tcW w:w="1098" w:type="dxa"/>
            <w:tcBorders>
              <w:top w:val="nil"/>
              <w:left w:val="nil"/>
              <w:bottom w:val="nil"/>
              <w:right w:val="nil"/>
            </w:tcBorders>
            <w:shd w:val="clear" w:color="auto" w:fill="auto"/>
            <w:vAlign w:val="center"/>
          </w:tcPr>
          <w:p w:rsidR="008A499F" w:rsidRPr="004A4090" w:rsidRDefault="008A499F" w:rsidP="00C65BCD">
            <w:pPr>
              <w:widowControl/>
              <w:jc w:val="left"/>
              <w:rPr>
                <w:rFonts w:ascii="方正书宋_GBK" w:eastAsia="方正书宋_GBK" w:hAnsi="宋体" w:cs="宋体"/>
                <w:kern w:val="0"/>
                <w:sz w:val="20"/>
                <w:szCs w:val="24"/>
              </w:rPr>
            </w:pPr>
          </w:p>
        </w:tc>
        <w:tc>
          <w:tcPr>
            <w:tcW w:w="1415" w:type="dxa"/>
            <w:gridSpan w:val="2"/>
            <w:tcBorders>
              <w:top w:val="nil"/>
              <w:left w:val="nil"/>
              <w:bottom w:val="nil"/>
              <w:right w:val="nil"/>
            </w:tcBorders>
            <w:shd w:val="clear" w:color="auto" w:fill="auto"/>
            <w:vAlign w:val="center"/>
          </w:tcPr>
          <w:p w:rsidR="008A499F" w:rsidRPr="004A4090" w:rsidRDefault="008A499F" w:rsidP="00C65BCD">
            <w:pPr>
              <w:widowControl/>
              <w:jc w:val="left"/>
              <w:rPr>
                <w:rFonts w:ascii="方正书宋_GBK" w:eastAsia="方正书宋_GBK" w:hAnsi="宋体" w:cs="宋体"/>
                <w:kern w:val="0"/>
                <w:sz w:val="20"/>
                <w:szCs w:val="24"/>
              </w:rPr>
            </w:pPr>
          </w:p>
        </w:tc>
        <w:tc>
          <w:tcPr>
            <w:tcW w:w="824" w:type="dxa"/>
            <w:tcBorders>
              <w:top w:val="nil"/>
              <w:left w:val="nil"/>
              <w:bottom w:val="nil"/>
              <w:right w:val="nil"/>
            </w:tcBorders>
            <w:shd w:val="clear" w:color="auto" w:fill="auto"/>
            <w:vAlign w:val="center"/>
          </w:tcPr>
          <w:p w:rsidR="008A499F" w:rsidRPr="004A4090" w:rsidRDefault="008A499F" w:rsidP="00C65BCD">
            <w:pPr>
              <w:widowControl/>
              <w:jc w:val="left"/>
              <w:rPr>
                <w:rFonts w:ascii="方正书宋_GBK" w:eastAsia="方正书宋_GBK" w:hAnsi="宋体" w:cs="宋体"/>
                <w:kern w:val="0"/>
                <w:sz w:val="20"/>
                <w:szCs w:val="24"/>
              </w:rPr>
            </w:pPr>
          </w:p>
        </w:tc>
        <w:tc>
          <w:tcPr>
            <w:tcW w:w="1022" w:type="dxa"/>
            <w:tcBorders>
              <w:top w:val="nil"/>
              <w:left w:val="nil"/>
              <w:bottom w:val="nil"/>
              <w:right w:val="nil"/>
            </w:tcBorders>
            <w:shd w:val="clear" w:color="auto" w:fill="auto"/>
            <w:vAlign w:val="center"/>
          </w:tcPr>
          <w:p w:rsidR="008A499F" w:rsidRPr="004A4090" w:rsidRDefault="008A499F" w:rsidP="00C65BCD">
            <w:pPr>
              <w:widowControl/>
              <w:jc w:val="left"/>
              <w:rPr>
                <w:rFonts w:ascii="方正书宋_GBK" w:eastAsia="方正书宋_GBK" w:hAnsi="宋体" w:cs="宋体"/>
                <w:kern w:val="0"/>
                <w:sz w:val="20"/>
                <w:szCs w:val="24"/>
              </w:rPr>
            </w:pPr>
          </w:p>
        </w:tc>
        <w:tc>
          <w:tcPr>
            <w:tcW w:w="1134" w:type="dxa"/>
            <w:tcBorders>
              <w:top w:val="nil"/>
              <w:left w:val="nil"/>
              <w:bottom w:val="nil"/>
              <w:right w:val="nil"/>
            </w:tcBorders>
            <w:shd w:val="clear" w:color="auto" w:fill="auto"/>
            <w:noWrap/>
            <w:vAlign w:val="bottom"/>
          </w:tcPr>
          <w:p w:rsidR="008A499F" w:rsidRPr="004A4090" w:rsidRDefault="008A499F" w:rsidP="00C65BCD">
            <w:pPr>
              <w:widowControl/>
              <w:jc w:val="left"/>
              <w:rPr>
                <w:rFonts w:ascii="宋体" w:eastAsia="宋体" w:hAnsi="宋体" w:cs="宋体"/>
                <w:kern w:val="0"/>
                <w:sz w:val="18"/>
                <w:szCs w:val="18"/>
              </w:rPr>
            </w:pPr>
          </w:p>
        </w:tc>
        <w:tc>
          <w:tcPr>
            <w:tcW w:w="1107" w:type="dxa"/>
            <w:tcBorders>
              <w:top w:val="nil"/>
              <w:left w:val="nil"/>
              <w:bottom w:val="nil"/>
              <w:right w:val="nil"/>
            </w:tcBorders>
            <w:shd w:val="clear" w:color="auto" w:fill="auto"/>
            <w:vAlign w:val="center"/>
          </w:tcPr>
          <w:p w:rsidR="008A499F" w:rsidRPr="004A4090" w:rsidRDefault="008A499F"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单位：万元</w:t>
            </w:r>
          </w:p>
        </w:tc>
      </w:tr>
      <w:tr w:rsidR="008A499F" w:rsidRPr="004A4090" w:rsidTr="008E60E7">
        <w:trPr>
          <w:trHeight w:val="402"/>
          <w:jc w:val="center"/>
        </w:trPr>
        <w:tc>
          <w:tcPr>
            <w:tcW w:w="3546" w:type="dxa"/>
            <w:vMerge w:val="restart"/>
            <w:tcBorders>
              <w:top w:val="nil"/>
              <w:left w:val="single" w:sz="4" w:space="0" w:color="auto"/>
              <w:bottom w:val="single" w:sz="4" w:space="0" w:color="auto"/>
              <w:right w:val="single" w:sz="4" w:space="0" w:color="auto"/>
            </w:tcBorders>
            <w:shd w:val="clear" w:color="auto" w:fill="auto"/>
            <w:noWrap/>
            <w:vAlign w:val="center"/>
          </w:tcPr>
          <w:p w:rsidR="008A499F" w:rsidRPr="004A4090" w:rsidRDefault="008A499F" w:rsidP="00C65BCD">
            <w:pPr>
              <w:widowControl/>
              <w:jc w:val="center"/>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单位名称</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99F" w:rsidRPr="004A4090" w:rsidRDefault="008A499F" w:rsidP="00C65BCD">
            <w:pPr>
              <w:widowControl/>
              <w:jc w:val="center"/>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总   计</w:t>
            </w:r>
          </w:p>
        </w:tc>
        <w:tc>
          <w:tcPr>
            <w:tcW w:w="3261" w:type="dxa"/>
            <w:gridSpan w:val="4"/>
            <w:tcBorders>
              <w:top w:val="single" w:sz="4" w:space="0" w:color="auto"/>
              <w:left w:val="nil"/>
              <w:bottom w:val="single" w:sz="4" w:space="0" w:color="auto"/>
              <w:right w:val="single" w:sz="4" w:space="0" w:color="auto"/>
            </w:tcBorders>
            <w:shd w:val="clear" w:color="auto" w:fill="auto"/>
            <w:noWrap/>
            <w:vAlign w:val="center"/>
          </w:tcPr>
          <w:p w:rsidR="008A499F" w:rsidRPr="004A4090" w:rsidRDefault="008A499F" w:rsidP="005C60CB">
            <w:pPr>
              <w:widowControl/>
              <w:jc w:val="center"/>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财政拨款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99F" w:rsidRPr="004A4090" w:rsidRDefault="008A499F" w:rsidP="00C65BCD">
            <w:pPr>
              <w:widowControl/>
              <w:jc w:val="center"/>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专户资金</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99F" w:rsidRPr="004A4090" w:rsidRDefault="008A499F" w:rsidP="00C65BCD">
            <w:pPr>
              <w:widowControl/>
              <w:jc w:val="center"/>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单位结余</w:t>
            </w:r>
          </w:p>
        </w:tc>
      </w:tr>
      <w:tr w:rsidR="008A499F" w:rsidRPr="004A4090" w:rsidTr="008E60E7">
        <w:trPr>
          <w:trHeight w:val="1062"/>
          <w:jc w:val="center"/>
        </w:trPr>
        <w:tc>
          <w:tcPr>
            <w:tcW w:w="3546" w:type="dxa"/>
            <w:vMerge/>
            <w:tcBorders>
              <w:top w:val="nil"/>
              <w:left w:val="single" w:sz="4" w:space="0" w:color="auto"/>
              <w:bottom w:val="single" w:sz="4" w:space="0" w:color="auto"/>
              <w:right w:val="single" w:sz="4" w:space="0" w:color="auto"/>
            </w:tcBorders>
            <w:vAlign w:val="center"/>
          </w:tcPr>
          <w:p w:rsidR="008A499F" w:rsidRPr="004A4090" w:rsidRDefault="008A499F" w:rsidP="00C65BCD">
            <w:pPr>
              <w:widowControl/>
              <w:jc w:val="left"/>
              <w:rPr>
                <w:rFonts w:ascii="方正书宋_GBK" w:eastAsia="方正书宋_GBK" w:hAnsi="宋体" w:cs="宋体"/>
                <w:kern w:val="0"/>
                <w:sz w:val="20"/>
                <w:szCs w:val="24"/>
              </w:rPr>
            </w:pPr>
          </w:p>
        </w:tc>
        <w:tc>
          <w:tcPr>
            <w:tcW w:w="1098" w:type="dxa"/>
            <w:vMerge/>
            <w:tcBorders>
              <w:top w:val="single" w:sz="4" w:space="0" w:color="auto"/>
              <w:left w:val="single" w:sz="4" w:space="0" w:color="auto"/>
              <w:bottom w:val="single" w:sz="4" w:space="0" w:color="auto"/>
              <w:right w:val="single" w:sz="4" w:space="0" w:color="auto"/>
            </w:tcBorders>
            <w:vAlign w:val="center"/>
          </w:tcPr>
          <w:p w:rsidR="008A499F" w:rsidRPr="004A4090" w:rsidRDefault="008A499F" w:rsidP="00C65BCD">
            <w:pPr>
              <w:widowControl/>
              <w:jc w:val="left"/>
              <w:rPr>
                <w:rFonts w:ascii="方正书宋_GBK" w:eastAsia="方正书宋_GBK" w:hAnsi="宋体" w:cs="宋体"/>
                <w:kern w:val="0"/>
                <w:sz w:val="20"/>
                <w:szCs w:val="24"/>
              </w:rPr>
            </w:pPr>
          </w:p>
        </w:tc>
        <w:tc>
          <w:tcPr>
            <w:tcW w:w="1134" w:type="dxa"/>
            <w:tcBorders>
              <w:top w:val="nil"/>
              <w:left w:val="nil"/>
              <w:bottom w:val="single" w:sz="4" w:space="0" w:color="auto"/>
              <w:right w:val="single" w:sz="4" w:space="0" w:color="auto"/>
            </w:tcBorders>
            <w:shd w:val="clear" w:color="auto" w:fill="auto"/>
            <w:vAlign w:val="center"/>
          </w:tcPr>
          <w:p w:rsidR="008A499F" w:rsidRPr="004A4090" w:rsidRDefault="008A499F" w:rsidP="00C65BCD">
            <w:pPr>
              <w:widowControl/>
              <w:jc w:val="center"/>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合计</w:t>
            </w:r>
          </w:p>
        </w:tc>
        <w:tc>
          <w:tcPr>
            <w:tcW w:w="1105" w:type="dxa"/>
            <w:gridSpan w:val="2"/>
            <w:tcBorders>
              <w:top w:val="nil"/>
              <w:left w:val="nil"/>
              <w:bottom w:val="single" w:sz="4" w:space="0" w:color="auto"/>
              <w:right w:val="single" w:sz="4" w:space="0" w:color="auto"/>
            </w:tcBorders>
            <w:shd w:val="clear" w:color="auto" w:fill="auto"/>
            <w:vAlign w:val="center"/>
          </w:tcPr>
          <w:p w:rsidR="008A499F" w:rsidRPr="004A4090" w:rsidRDefault="008A499F" w:rsidP="00C65BCD">
            <w:pPr>
              <w:widowControl/>
              <w:jc w:val="center"/>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一般公共预算</w:t>
            </w:r>
          </w:p>
        </w:tc>
        <w:tc>
          <w:tcPr>
            <w:tcW w:w="1022" w:type="dxa"/>
            <w:tcBorders>
              <w:top w:val="nil"/>
              <w:left w:val="nil"/>
              <w:bottom w:val="single" w:sz="4" w:space="0" w:color="auto"/>
              <w:right w:val="single" w:sz="4" w:space="0" w:color="auto"/>
            </w:tcBorders>
            <w:shd w:val="clear" w:color="auto" w:fill="auto"/>
            <w:vAlign w:val="center"/>
          </w:tcPr>
          <w:p w:rsidR="008A499F" w:rsidRPr="004A4090" w:rsidRDefault="008A499F" w:rsidP="00C65BCD">
            <w:pPr>
              <w:widowControl/>
              <w:jc w:val="center"/>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政府性基金预算</w:t>
            </w:r>
          </w:p>
        </w:tc>
        <w:tc>
          <w:tcPr>
            <w:tcW w:w="1134" w:type="dxa"/>
            <w:vMerge/>
            <w:tcBorders>
              <w:top w:val="single" w:sz="4" w:space="0" w:color="auto"/>
              <w:left w:val="single" w:sz="4" w:space="0" w:color="auto"/>
              <w:bottom w:val="single" w:sz="4" w:space="0" w:color="auto"/>
              <w:right w:val="single" w:sz="4" w:space="0" w:color="auto"/>
            </w:tcBorders>
            <w:vAlign w:val="center"/>
          </w:tcPr>
          <w:p w:rsidR="008A499F" w:rsidRPr="004A4090" w:rsidRDefault="008A499F" w:rsidP="00C65BCD">
            <w:pPr>
              <w:widowControl/>
              <w:jc w:val="left"/>
              <w:rPr>
                <w:rFonts w:ascii="方正书宋_GBK" w:eastAsia="方正书宋_GBK" w:hAnsi="宋体" w:cs="宋体"/>
                <w:kern w:val="0"/>
                <w:sz w:val="20"/>
                <w:szCs w:val="24"/>
              </w:rPr>
            </w:pPr>
          </w:p>
        </w:tc>
        <w:tc>
          <w:tcPr>
            <w:tcW w:w="1107" w:type="dxa"/>
            <w:vMerge/>
            <w:tcBorders>
              <w:top w:val="single" w:sz="4" w:space="0" w:color="auto"/>
              <w:left w:val="single" w:sz="4" w:space="0" w:color="auto"/>
              <w:bottom w:val="single" w:sz="4" w:space="0" w:color="auto"/>
              <w:right w:val="single" w:sz="4" w:space="0" w:color="auto"/>
            </w:tcBorders>
            <w:vAlign w:val="center"/>
          </w:tcPr>
          <w:p w:rsidR="008A499F" w:rsidRPr="004A4090" w:rsidRDefault="008A499F" w:rsidP="00C65BCD">
            <w:pPr>
              <w:widowControl/>
              <w:jc w:val="left"/>
              <w:rPr>
                <w:rFonts w:ascii="方正书宋_GBK" w:eastAsia="方正书宋_GBK" w:hAnsi="宋体" w:cs="宋体"/>
                <w:kern w:val="0"/>
                <w:sz w:val="20"/>
                <w:szCs w:val="24"/>
              </w:rPr>
            </w:pPr>
          </w:p>
        </w:tc>
      </w:tr>
      <w:tr w:rsidR="005C60CB" w:rsidRPr="004A4090" w:rsidTr="008E60E7">
        <w:trPr>
          <w:trHeight w:val="402"/>
          <w:jc w:val="center"/>
        </w:trPr>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合计</w:t>
            </w:r>
          </w:p>
        </w:tc>
        <w:tc>
          <w:tcPr>
            <w:tcW w:w="1098"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28992.04 </w:t>
            </w:r>
          </w:p>
        </w:tc>
        <w:tc>
          <w:tcPr>
            <w:tcW w:w="1134"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28992.04 </w:t>
            </w:r>
          </w:p>
        </w:tc>
        <w:tc>
          <w:tcPr>
            <w:tcW w:w="1105" w:type="dxa"/>
            <w:gridSpan w:val="2"/>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25304.54 </w:t>
            </w:r>
          </w:p>
        </w:tc>
        <w:tc>
          <w:tcPr>
            <w:tcW w:w="1022"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3687.50 </w:t>
            </w:r>
          </w:p>
        </w:tc>
        <w:tc>
          <w:tcPr>
            <w:tcW w:w="1134"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c>
          <w:tcPr>
            <w:tcW w:w="1107"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r>
      <w:tr w:rsidR="005C60CB" w:rsidRPr="004A4090" w:rsidTr="008E60E7">
        <w:trPr>
          <w:trHeight w:val="402"/>
          <w:jc w:val="center"/>
        </w:trPr>
        <w:tc>
          <w:tcPr>
            <w:tcW w:w="3546" w:type="dxa"/>
            <w:tcBorders>
              <w:top w:val="nil"/>
              <w:left w:val="single" w:sz="4" w:space="0" w:color="auto"/>
              <w:bottom w:val="single" w:sz="4" w:space="0" w:color="auto"/>
              <w:right w:val="single" w:sz="4" w:space="0" w:color="auto"/>
            </w:tcBorders>
            <w:shd w:val="clear" w:color="auto" w:fill="auto"/>
            <w:noWrap/>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温州市文化广电旅游局（含温州市旅游质量监督管理所和温州市文化旅游形象推广服务中心（温州市文化旅游信息中心））</w:t>
            </w:r>
          </w:p>
        </w:tc>
        <w:tc>
          <w:tcPr>
            <w:tcW w:w="1098"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8056.89 </w:t>
            </w:r>
          </w:p>
        </w:tc>
        <w:tc>
          <w:tcPr>
            <w:tcW w:w="1134"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8056.89 </w:t>
            </w:r>
          </w:p>
        </w:tc>
        <w:tc>
          <w:tcPr>
            <w:tcW w:w="1105" w:type="dxa"/>
            <w:gridSpan w:val="2"/>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7611.39 </w:t>
            </w:r>
          </w:p>
        </w:tc>
        <w:tc>
          <w:tcPr>
            <w:tcW w:w="1022"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445.50 </w:t>
            </w:r>
          </w:p>
        </w:tc>
        <w:tc>
          <w:tcPr>
            <w:tcW w:w="1134"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c>
          <w:tcPr>
            <w:tcW w:w="1107"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r>
      <w:tr w:rsidR="005C60CB" w:rsidRPr="004A4090" w:rsidTr="008E60E7">
        <w:trPr>
          <w:trHeight w:val="402"/>
          <w:jc w:val="center"/>
        </w:trPr>
        <w:tc>
          <w:tcPr>
            <w:tcW w:w="3546" w:type="dxa"/>
            <w:tcBorders>
              <w:top w:val="nil"/>
              <w:left w:val="single" w:sz="4" w:space="0" w:color="auto"/>
              <w:bottom w:val="single" w:sz="4" w:space="0" w:color="auto"/>
              <w:right w:val="single" w:sz="4" w:space="0" w:color="auto"/>
            </w:tcBorders>
            <w:shd w:val="clear" w:color="auto" w:fill="auto"/>
            <w:noWrap/>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温州市文化市场行政执法支队（温州市文物监察支队）</w:t>
            </w:r>
          </w:p>
        </w:tc>
        <w:tc>
          <w:tcPr>
            <w:tcW w:w="1098"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713.97 </w:t>
            </w:r>
          </w:p>
        </w:tc>
        <w:tc>
          <w:tcPr>
            <w:tcW w:w="1134"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713.97 </w:t>
            </w:r>
          </w:p>
        </w:tc>
        <w:tc>
          <w:tcPr>
            <w:tcW w:w="1105" w:type="dxa"/>
            <w:gridSpan w:val="2"/>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713.97 </w:t>
            </w:r>
          </w:p>
        </w:tc>
        <w:tc>
          <w:tcPr>
            <w:tcW w:w="1022"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c>
          <w:tcPr>
            <w:tcW w:w="1107"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r>
      <w:tr w:rsidR="005C60CB" w:rsidRPr="004A4090" w:rsidTr="008E60E7">
        <w:trPr>
          <w:trHeight w:val="402"/>
          <w:jc w:val="center"/>
        </w:trPr>
        <w:tc>
          <w:tcPr>
            <w:tcW w:w="3546" w:type="dxa"/>
            <w:tcBorders>
              <w:top w:val="nil"/>
              <w:left w:val="single" w:sz="4" w:space="0" w:color="auto"/>
              <w:bottom w:val="single" w:sz="4" w:space="0" w:color="auto"/>
              <w:right w:val="single" w:sz="4" w:space="0" w:color="auto"/>
            </w:tcBorders>
            <w:shd w:val="clear" w:color="auto" w:fill="auto"/>
            <w:noWrap/>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温州市文化艺术研究院</w:t>
            </w:r>
          </w:p>
        </w:tc>
        <w:tc>
          <w:tcPr>
            <w:tcW w:w="1098"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234.00 </w:t>
            </w:r>
          </w:p>
        </w:tc>
        <w:tc>
          <w:tcPr>
            <w:tcW w:w="1134"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234.00 </w:t>
            </w:r>
          </w:p>
        </w:tc>
        <w:tc>
          <w:tcPr>
            <w:tcW w:w="1105" w:type="dxa"/>
            <w:gridSpan w:val="2"/>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234.00 </w:t>
            </w:r>
          </w:p>
        </w:tc>
        <w:tc>
          <w:tcPr>
            <w:tcW w:w="1022"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c>
          <w:tcPr>
            <w:tcW w:w="1107"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r>
      <w:tr w:rsidR="005C60CB" w:rsidRPr="004A4090" w:rsidTr="008E60E7">
        <w:trPr>
          <w:trHeight w:val="402"/>
          <w:jc w:val="center"/>
        </w:trPr>
        <w:tc>
          <w:tcPr>
            <w:tcW w:w="3546" w:type="dxa"/>
            <w:tcBorders>
              <w:top w:val="nil"/>
              <w:left w:val="single" w:sz="4" w:space="0" w:color="auto"/>
              <w:bottom w:val="single" w:sz="4" w:space="0" w:color="auto"/>
              <w:right w:val="single" w:sz="4" w:space="0" w:color="auto"/>
            </w:tcBorders>
            <w:shd w:val="clear" w:color="auto" w:fill="auto"/>
            <w:noWrap/>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温州美术馆（温州书画院）</w:t>
            </w:r>
          </w:p>
        </w:tc>
        <w:tc>
          <w:tcPr>
            <w:tcW w:w="1098"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429.05 </w:t>
            </w:r>
          </w:p>
        </w:tc>
        <w:tc>
          <w:tcPr>
            <w:tcW w:w="1134"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429.05 </w:t>
            </w:r>
          </w:p>
        </w:tc>
        <w:tc>
          <w:tcPr>
            <w:tcW w:w="1105" w:type="dxa"/>
            <w:gridSpan w:val="2"/>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429.05 </w:t>
            </w:r>
          </w:p>
        </w:tc>
        <w:tc>
          <w:tcPr>
            <w:tcW w:w="1022"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c>
          <w:tcPr>
            <w:tcW w:w="1107"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r>
      <w:tr w:rsidR="005C60CB" w:rsidRPr="004A4090" w:rsidTr="008E60E7">
        <w:trPr>
          <w:trHeight w:val="402"/>
          <w:jc w:val="center"/>
        </w:trPr>
        <w:tc>
          <w:tcPr>
            <w:tcW w:w="3546" w:type="dxa"/>
            <w:tcBorders>
              <w:top w:val="nil"/>
              <w:left w:val="single" w:sz="4" w:space="0" w:color="auto"/>
              <w:bottom w:val="single" w:sz="4" w:space="0" w:color="auto"/>
              <w:right w:val="single" w:sz="4" w:space="0" w:color="auto"/>
            </w:tcBorders>
            <w:shd w:val="clear" w:color="auto" w:fill="auto"/>
            <w:noWrap/>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温州市文化馆（温州大剧院管理处）</w:t>
            </w:r>
          </w:p>
        </w:tc>
        <w:tc>
          <w:tcPr>
            <w:tcW w:w="1098"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3885.05 </w:t>
            </w:r>
          </w:p>
        </w:tc>
        <w:tc>
          <w:tcPr>
            <w:tcW w:w="1134"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3885.05 </w:t>
            </w:r>
          </w:p>
        </w:tc>
        <w:tc>
          <w:tcPr>
            <w:tcW w:w="1105" w:type="dxa"/>
            <w:gridSpan w:val="2"/>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3078.15 </w:t>
            </w:r>
          </w:p>
        </w:tc>
        <w:tc>
          <w:tcPr>
            <w:tcW w:w="1022"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806.90 </w:t>
            </w:r>
          </w:p>
        </w:tc>
        <w:tc>
          <w:tcPr>
            <w:tcW w:w="1134"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c>
          <w:tcPr>
            <w:tcW w:w="1107"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r>
      <w:tr w:rsidR="005C60CB" w:rsidRPr="004A4090" w:rsidTr="008E60E7">
        <w:trPr>
          <w:trHeight w:val="402"/>
          <w:jc w:val="center"/>
        </w:trPr>
        <w:tc>
          <w:tcPr>
            <w:tcW w:w="3546" w:type="dxa"/>
            <w:tcBorders>
              <w:top w:val="nil"/>
              <w:left w:val="single" w:sz="4" w:space="0" w:color="auto"/>
              <w:bottom w:val="single" w:sz="4" w:space="0" w:color="auto"/>
              <w:right w:val="single" w:sz="4" w:space="0" w:color="auto"/>
            </w:tcBorders>
            <w:shd w:val="clear" w:color="auto" w:fill="auto"/>
            <w:noWrap/>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温州市图书馆</w:t>
            </w:r>
          </w:p>
        </w:tc>
        <w:tc>
          <w:tcPr>
            <w:tcW w:w="1098"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5532.57 </w:t>
            </w:r>
          </w:p>
        </w:tc>
        <w:tc>
          <w:tcPr>
            <w:tcW w:w="1134"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5532.57 </w:t>
            </w:r>
          </w:p>
        </w:tc>
        <w:tc>
          <w:tcPr>
            <w:tcW w:w="1105" w:type="dxa"/>
            <w:gridSpan w:val="2"/>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4355.94 </w:t>
            </w:r>
          </w:p>
        </w:tc>
        <w:tc>
          <w:tcPr>
            <w:tcW w:w="1022"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1176.63 </w:t>
            </w:r>
          </w:p>
        </w:tc>
        <w:tc>
          <w:tcPr>
            <w:tcW w:w="1134"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c>
          <w:tcPr>
            <w:tcW w:w="1107"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r>
      <w:tr w:rsidR="005C60CB" w:rsidRPr="004A4090" w:rsidTr="008E60E7">
        <w:trPr>
          <w:trHeight w:val="402"/>
          <w:jc w:val="center"/>
        </w:trPr>
        <w:tc>
          <w:tcPr>
            <w:tcW w:w="3546" w:type="dxa"/>
            <w:tcBorders>
              <w:top w:val="nil"/>
              <w:left w:val="single" w:sz="4" w:space="0" w:color="auto"/>
              <w:bottom w:val="single" w:sz="4" w:space="0" w:color="auto"/>
              <w:right w:val="single" w:sz="4" w:space="0" w:color="auto"/>
            </w:tcBorders>
            <w:shd w:val="clear" w:color="auto" w:fill="auto"/>
            <w:noWrap/>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温州市少年儿童图书馆</w:t>
            </w:r>
          </w:p>
        </w:tc>
        <w:tc>
          <w:tcPr>
            <w:tcW w:w="1098"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1395.14 </w:t>
            </w:r>
          </w:p>
        </w:tc>
        <w:tc>
          <w:tcPr>
            <w:tcW w:w="1134"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1395.14 </w:t>
            </w:r>
          </w:p>
        </w:tc>
        <w:tc>
          <w:tcPr>
            <w:tcW w:w="1105" w:type="dxa"/>
            <w:gridSpan w:val="2"/>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1395.14 </w:t>
            </w:r>
          </w:p>
        </w:tc>
        <w:tc>
          <w:tcPr>
            <w:tcW w:w="1022"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c>
          <w:tcPr>
            <w:tcW w:w="1107"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r>
      <w:tr w:rsidR="005C60CB" w:rsidRPr="004A4090" w:rsidTr="008E60E7">
        <w:trPr>
          <w:trHeight w:val="402"/>
          <w:jc w:val="center"/>
        </w:trPr>
        <w:tc>
          <w:tcPr>
            <w:tcW w:w="3546" w:type="dxa"/>
            <w:tcBorders>
              <w:top w:val="nil"/>
              <w:left w:val="single" w:sz="4" w:space="0" w:color="auto"/>
              <w:bottom w:val="single" w:sz="4" w:space="0" w:color="auto"/>
              <w:right w:val="single" w:sz="4" w:space="0" w:color="auto"/>
            </w:tcBorders>
            <w:shd w:val="clear" w:color="auto" w:fill="auto"/>
            <w:noWrap/>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温州市瓯剧艺术研究院</w:t>
            </w:r>
          </w:p>
        </w:tc>
        <w:tc>
          <w:tcPr>
            <w:tcW w:w="1098"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2290.53 </w:t>
            </w:r>
          </w:p>
        </w:tc>
        <w:tc>
          <w:tcPr>
            <w:tcW w:w="1134"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2290.53 </w:t>
            </w:r>
          </w:p>
        </w:tc>
        <w:tc>
          <w:tcPr>
            <w:tcW w:w="1105" w:type="dxa"/>
            <w:gridSpan w:val="2"/>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2245.53 </w:t>
            </w:r>
          </w:p>
        </w:tc>
        <w:tc>
          <w:tcPr>
            <w:tcW w:w="1022"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45.00 </w:t>
            </w:r>
          </w:p>
        </w:tc>
        <w:tc>
          <w:tcPr>
            <w:tcW w:w="1134"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c>
          <w:tcPr>
            <w:tcW w:w="1107"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r>
      <w:tr w:rsidR="005C60CB" w:rsidRPr="004A4090" w:rsidTr="008E60E7">
        <w:trPr>
          <w:trHeight w:val="402"/>
          <w:jc w:val="center"/>
        </w:trPr>
        <w:tc>
          <w:tcPr>
            <w:tcW w:w="3546" w:type="dxa"/>
            <w:tcBorders>
              <w:top w:val="nil"/>
              <w:left w:val="single" w:sz="4" w:space="0" w:color="auto"/>
              <w:bottom w:val="single" w:sz="4" w:space="0" w:color="auto"/>
              <w:right w:val="single" w:sz="4" w:space="0" w:color="auto"/>
            </w:tcBorders>
            <w:shd w:val="clear" w:color="auto" w:fill="auto"/>
            <w:noWrap/>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温州市越剧演艺中心</w:t>
            </w:r>
          </w:p>
        </w:tc>
        <w:tc>
          <w:tcPr>
            <w:tcW w:w="1098"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1921.11 </w:t>
            </w:r>
          </w:p>
        </w:tc>
        <w:tc>
          <w:tcPr>
            <w:tcW w:w="1134"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1921.11 </w:t>
            </w:r>
          </w:p>
        </w:tc>
        <w:tc>
          <w:tcPr>
            <w:tcW w:w="1105" w:type="dxa"/>
            <w:gridSpan w:val="2"/>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1713.21 </w:t>
            </w:r>
          </w:p>
        </w:tc>
        <w:tc>
          <w:tcPr>
            <w:tcW w:w="1022"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207.90 </w:t>
            </w:r>
          </w:p>
        </w:tc>
        <w:tc>
          <w:tcPr>
            <w:tcW w:w="1134"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c>
          <w:tcPr>
            <w:tcW w:w="1107"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r>
      <w:tr w:rsidR="005C60CB" w:rsidRPr="004A4090" w:rsidTr="008E60E7">
        <w:trPr>
          <w:trHeight w:val="402"/>
          <w:jc w:val="center"/>
        </w:trPr>
        <w:tc>
          <w:tcPr>
            <w:tcW w:w="3546" w:type="dxa"/>
            <w:tcBorders>
              <w:top w:val="nil"/>
              <w:left w:val="single" w:sz="4" w:space="0" w:color="auto"/>
              <w:bottom w:val="single" w:sz="4" w:space="0" w:color="auto"/>
              <w:right w:val="single" w:sz="4" w:space="0" w:color="auto"/>
            </w:tcBorders>
            <w:shd w:val="clear" w:color="auto" w:fill="auto"/>
            <w:noWrap/>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温州市文物保护考古所（温州市东瓯文化研究保护中心、</w:t>
            </w:r>
            <w:r w:rsidR="00926AC7">
              <w:rPr>
                <w:rFonts w:ascii="方正书宋_GBK" w:eastAsia="方正书宋_GBK" w:hint="eastAsia"/>
                <w:sz w:val="20"/>
                <w:szCs w:val="20"/>
              </w:rPr>
              <w:t>温州</w:t>
            </w:r>
            <w:r>
              <w:rPr>
                <w:rFonts w:ascii="方正书宋_GBK" w:eastAsia="方正书宋_GBK" w:hint="eastAsia"/>
                <w:sz w:val="20"/>
                <w:szCs w:val="20"/>
              </w:rPr>
              <w:t>市专题博物馆管理中心）</w:t>
            </w:r>
          </w:p>
        </w:tc>
        <w:tc>
          <w:tcPr>
            <w:tcW w:w="1098"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1092.95 </w:t>
            </w:r>
          </w:p>
        </w:tc>
        <w:tc>
          <w:tcPr>
            <w:tcW w:w="1134"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1092.95 </w:t>
            </w:r>
          </w:p>
        </w:tc>
        <w:tc>
          <w:tcPr>
            <w:tcW w:w="1105" w:type="dxa"/>
            <w:gridSpan w:val="2"/>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1012.95 </w:t>
            </w:r>
          </w:p>
        </w:tc>
        <w:tc>
          <w:tcPr>
            <w:tcW w:w="1022"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80.00 </w:t>
            </w:r>
          </w:p>
        </w:tc>
        <w:tc>
          <w:tcPr>
            <w:tcW w:w="1134"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c>
          <w:tcPr>
            <w:tcW w:w="1107"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r>
      <w:tr w:rsidR="005C60CB" w:rsidRPr="004A4090" w:rsidTr="008E60E7">
        <w:trPr>
          <w:trHeight w:val="402"/>
          <w:jc w:val="center"/>
        </w:trPr>
        <w:tc>
          <w:tcPr>
            <w:tcW w:w="3546" w:type="dxa"/>
            <w:tcBorders>
              <w:top w:val="nil"/>
              <w:left w:val="single" w:sz="4" w:space="0" w:color="auto"/>
              <w:bottom w:val="single" w:sz="4" w:space="0" w:color="auto"/>
              <w:right w:val="single" w:sz="4" w:space="0" w:color="auto"/>
            </w:tcBorders>
            <w:shd w:val="clear" w:color="auto" w:fill="auto"/>
            <w:noWrap/>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温州博物馆</w:t>
            </w:r>
          </w:p>
        </w:tc>
        <w:tc>
          <w:tcPr>
            <w:tcW w:w="1098"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2367.33 </w:t>
            </w:r>
          </w:p>
        </w:tc>
        <w:tc>
          <w:tcPr>
            <w:tcW w:w="1134"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2367.33 </w:t>
            </w:r>
          </w:p>
        </w:tc>
        <w:tc>
          <w:tcPr>
            <w:tcW w:w="1105" w:type="dxa"/>
            <w:gridSpan w:val="2"/>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1441.76 </w:t>
            </w:r>
          </w:p>
        </w:tc>
        <w:tc>
          <w:tcPr>
            <w:tcW w:w="1022"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925.57 </w:t>
            </w:r>
          </w:p>
        </w:tc>
        <w:tc>
          <w:tcPr>
            <w:tcW w:w="1134"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c>
          <w:tcPr>
            <w:tcW w:w="1107"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r>
      <w:tr w:rsidR="005C60CB" w:rsidRPr="004A4090" w:rsidTr="008E60E7">
        <w:trPr>
          <w:trHeight w:val="402"/>
          <w:jc w:val="center"/>
        </w:trPr>
        <w:tc>
          <w:tcPr>
            <w:tcW w:w="3546" w:type="dxa"/>
            <w:tcBorders>
              <w:top w:val="nil"/>
              <w:left w:val="single" w:sz="4" w:space="0" w:color="auto"/>
              <w:bottom w:val="single" w:sz="4" w:space="0" w:color="auto"/>
              <w:right w:val="single" w:sz="4" w:space="0" w:color="auto"/>
            </w:tcBorders>
            <w:shd w:val="clear" w:color="auto" w:fill="auto"/>
            <w:noWrap/>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温州市广播电视监测中心</w:t>
            </w:r>
          </w:p>
        </w:tc>
        <w:tc>
          <w:tcPr>
            <w:tcW w:w="1098"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371.91 </w:t>
            </w:r>
          </w:p>
        </w:tc>
        <w:tc>
          <w:tcPr>
            <w:tcW w:w="1134"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371.91 </w:t>
            </w:r>
          </w:p>
        </w:tc>
        <w:tc>
          <w:tcPr>
            <w:tcW w:w="1105" w:type="dxa"/>
            <w:gridSpan w:val="2"/>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371.91 </w:t>
            </w:r>
          </w:p>
        </w:tc>
        <w:tc>
          <w:tcPr>
            <w:tcW w:w="1022"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c>
          <w:tcPr>
            <w:tcW w:w="1107"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r>
      <w:tr w:rsidR="005C60CB" w:rsidRPr="004A4090" w:rsidTr="008E60E7">
        <w:trPr>
          <w:trHeight w:val="402"/>
          <w:jc w:val="center"/>
        </w:trPr>
        <w:tc>
          <w:tcPr>
            <w:tcW w:w="3546" w:type="dxa"/>
            <w:tcBorders>
              <w:top w:val="nil"/>
              <w:left w:val="single" w:sz="4" w:space="0" w:color="auto"/>
              <w:bottom w:val="single" w:sz="4" w:space="0" w:color="auto"/>
              <w:right w:val="single" w:sz="4" w:space="0" w:color="auto"/>
            </w:tcBorders>
            <w:shd w:val="clear" w:color="auto" w:fill="auto"/>
            <w:noWrap/>
            <w:vAlign w:val="center"/>
          </w:tcPr>
          <w:p w:rsidR="005C60CB" w:rsidRDefault="005C60CB">
            <w:pPr>
              <w:rPr>
                <w:rFonts w:ascii="方正书宋_GBK" w:eastAsia="方正书宋_GBK" w:hAnsi="宋体" w:cs="宋体"/>
                <w:sz w:val="20"/>
                <w:szCs w:val="20"/>
              </w:rPr>
            </w:pPr>
            <w:r>
              <w:rPr>
                <w:rFonts w:ascii="方正书宋_GBK" w:eastAsia="方正书宋_GBK" w:hint="eastAsia"/>
                <w:sz w:val="20"/>
                <w:szCs w:val="20"/>
              </w:rPr>
              <w:t>温州市非物质文化遗产保护中心</w:t>
            </w:r>
          </w:p>
        </w:tc>
        <w:tc>
          <w:tcPr>
            <w:tcW w:w="1098"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701.54 </w:t>
            </w:r>
          </w:p>
        </w:tc>
        <w:tc>
          <w:tcPr>
            <w:tcW w:w="1134"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701.54 </w:t>
            </w:r>
          </w:p>
        </w:tc>
        <w:tc>
          <w:tcPr>
            <w:tcW w:w="1105" w:type="dxa"/>
            <w:gridSpan w:val="2"/>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701.54 </w:t>
            </w:r>
          </w:p>
        </w:tc>
        <w:tc>
          <w:tcPr>
            <w:tcW w:w="1022"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c>
          <w:tcPr>
            <w:tcW w:w="1107" w:type="dxa"/>
            <w:tcBorders>
              <w:top w:val="nil"/>
              <w:left w:val="nil"/>
              <w:bottom w:val="single" w:sz="4" w:space="0" w:color="auto"/>
              <w:right w:val="single" w:sz="4" w:space="0" w:color="auto"/>
            </w:tcBorders>
            <w:shd w:val="clear" w:color="auto" w:fill="auto"/>
            <w:noWrap/>
            <w:vAlign w:val="center"/>
          </w:tcPr>
          <w:p w:rsidR="005C60CB" w:rsidRDefault="005C60CB">
            <w:pPr>
              <w:jc w:val="right"/>
              <w:rPr>
                <w:rFonts w:ascii="方正书宋_GBK" w:eastAsia="方正书宋_GBK" w:hAnsi="宋体" w:cs="宋体"/>
                <w:sz w:val="20"/>
                <w:szCs w:val="20"/>
              </w:rPr>
            </w:pPr>
            <w:r>
              <w:rPr>
                <w:rFonts w:ascii="方正书宋_GBK" w:eastAsia="方正书宋_GBK" w:hint="eastAsia"/>
                <w:sz w:val="20"/>
                <w:szCs w:val="20"/>
              </w:rPr>
              <w:t xml:space="preserve">0.00 </w:t>
            </w:r>
          </w:p>
        </w:tc>
      </w:tr>
    </w:tbl>
    <w:tbl>
      <w:tblPr>
        <w:tblW w:w="9242" w:type="dxa"/>
        <w:jc w:val="center"/>
        <w:tblInd w:w="398" w:type="dxa"/>
        <w:tblLook w:val="0000"/>
      </w:tblPr>
      <w:tblGrid>
        <w:gridCol w:w="3303"/>
        <w:gridCol w:w="1418"/>
        <w:gridCol w:w="329"/>
        <w:gridCol w:w="1230"/>
        <w:gridCol w:w="1559"/>
        <w:gridCol w:w="1291"/>
        <w:gridCol w:w="112"/>
      </w:tblGrid>
      <w:tr w:rsidR="008A499F" w:rsidRPr="004A4090" w:rsidTr="00C65BCD">
        <w:trPr>
          <w:gridAfter w:val="1"/>
          <w:wAfter w:w="112" w:type="dxa"/>
          <w:trHeight w:val="615"/>
          <w:jc w:val="center"/>
        </w:trPr>
        <w:tc>
          <w:tcPr>
            <w:tcW w:w="9130" w:type="dxa"/>
            <w:gridSpan w:val="6"/>
            <w:tcBorders>
              <w:top w:val="nil"/>
              <w:left w:val="nil"/>
              <w:bottom w:val="nil"/>
              <w:right w:val="nil"/>
            </w:tcBorders>
            <w:shd w:val="clear" w:color="auto" w:fill="auto"/>
            <w:noWrap/>
            <w:vAlign w:val="bottom"/>
          </w:tcPr>
          <w:p w:rsidR="008E60E7" w:rsidRDefault="008A499F" w:rsidP="00C65BCD">
            <w:pPr>
              <w:widowControl/>
              <w:rPr>
                <w:rFonts w:ascii="黑体" w:eastAsia="黑体" w:hAnsi="黑体" w:cs="黑体"/>
                <w:spacing w:val="15"/>
                <w:sz w:val="32"/>
                <w:szCs w:val="32"/>
              </w:rPr>
            </w:pPr>
            <w:r w:rsidRPr="004A4090">
              <w:rPr>
                <w:rFonts w:ascii="黑体" w:eastAsia="黑体" w:hAnsi="黑体" w:cs="黑体"/>
                <w:spacing w:val="15"/>
                <w:sz w:val="32"/>
                <w:szCs w:val="32"/>
              </w:rPr>
              <w:br w:type="page"/>
            </w:r>
          </w:p>
          <w:p w:rsidR="008E60E7" w:rsidRDefault="008E60E7" w:rsidP="00C65BCD">
            <w:pPr>
              <w:widowControl/>
              <w:rPr>
                <w:rFonts w:ascii="黑体" w:eastAsia="黑体" w:hAnsi="黑体" w:cs="黑体"/>
                <w:spacing w:val="15"/>
                <w:sz w:val="32"/>
                <w:szCs w:val="32"/>
              </w:rPr>
            </w:pPr>
          </w:p>
          <w:p w:rsidR="008E60E7" w:rsidRDefault="008E60E7" w:rsidP="00C65BCD">
            <w:pPr>
              <w:widowControl/>
              <w:rPr>
                <w:rFonts w:ascii="黑体" w:eastAsia="黑体" w:hAnsi="黑体" w:cs="黑体"/>
                <w:spacing w:val="15"/>
                <w:sz w:val="32"/>
                <w:szCs w:val="32"/>
              </w:rPr>
            </w:pPr>
          </w:p>
          <w:p w:rsidR="0029772C" w:rsidRDefault="0029772C" w:rsidP="00C65BCD">
            <w:pPr>
              <w:widowControl/>
              <w:rPr>
                <w:rFonts w:ascii="黑体" w:eastAsia="黑体" w:hAnsi="黑体" w:cs="黑体"/>
                <w:spacing w:val="15"/>
                <w:sz w:val="32"/>
                <w:szCs w:val="32"/>
              </w:rPr>
            </w:pPr>
          </w:p>
          <w:p w:rsidR="008E60E7" w:rsidRDefault="008E60E7" w:rsidP="00C65BCD">
            <w:pPr>
              <w:widowControl/>
              <w:rPr>
                <w:rFonts w:ascii="黑体" w:eastAsia="黑体" w:hAnsi="黑体" w:cs="黑体"/>
                <w:spacing w:val="15"/>
                <w:sz w:val="32"/>
                <w:szCs w:val="32"/>
              </w:rPr>
            </w:pPr>
          </w:p>
          <w:p w:rsidR="008A499F" w:rsidRPr="004A4090" w:rsidRDefault="008A499F" w:rsidP="00C65BCD">
            <w:pPr>
              <w:widowControl/>
              <w:rPr>
                <w:rFonts w:ascii="方正小标宋简体" w:eastAsia="方正小标宋简体" w:hAnsi="宋体" w:cs="宋体"/>
                <w:kern w:val="0"/>
                <w:sz w:val="44"/>
                <w:szCs w:val="44"/>
              </w:rPr>
            </w:pPr>
            <w:r w:rsidRPr="004A4090">
              <w:rPr>
                <w:rFonts w:ascii="方正小标宋简体" w:eastAsia="方正小标宋简体" w:hAnsi="宋体" w:cs="宋体" w:hint="eastAsia"/>
                <w:kern w:val="0"/>
                <w:szCs w:val="21"/>
              </w:rPr>
              <w:lastRenderedPageBreak/>
              <w:t xml:space="preserve">表7            </w:t>
            </w:r>
            <w:r w:rsidRPr="004A4090">
              <w:rPr>
                <w:rFonts w:ascii="方正小标宋简体" w:eastAsia="方正小标宋简体" w:hAnsi="宋体" w:cs="宋体" w:hint="eastAsia"/>
                <w:kern w:val="0"/>
                <w:sz w:val="44"/>
                <w:szCs w:val="44"/>
              </w:rPr>
              <w:t>2019年市级部门支出预算总表</w:t>
            </w:r>
          </w:p>
        </w:tc>
      </w:tr>
      <w:tr w:rsidR="005E3D92" w:rsidRPr="004A4090" w:rsidTr="005A5FEB">
        <w:trPr>
          <w:trHeight w:val="402"/>
          <w:jc w:val="center"/>
        </w:trPr>
        <w:tc>
          <w:tcPr>
            <w:tcW w:w="4721" w:type="dxa"/>
            <w:gridSpan w:val="2"/>
            <w:tcBorders>
              <w:top w:val="nil"/>
              <w:left w:val="nil"/>
              <w:bottom w:val="nil"/>
              <w:right w:val="nil"/>
            </w:tcBorders>
            <w:shd w:val="clear" w:color="auto" w:fill="auto"/>
            <w:vAlign w:val="center"/>
          </w:tcPr>
          <w:p w:rsidR="005E3D92" w:rsidRPr="004A4090" w:rsidRDefault="005E3D92"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lastRenderedPageBreak/>
              <w:t>部门名称：</w:t>
            </w:r>
            <w:r w:rsidRPr="00110094">
              <w:rPr>
                <w:rFonts w:ascii="方正书宋_GBK" w:eastAsia="方正书宋_GBK" w:hAnsi="宋体" w:cs="宋体" w:hint="eastAsia"/>
                <w:kern w:val="0"/>
                <w:sz w:val="20"/>
                <w:szCs w:val="24"/>
              </w:rPr>
              <w:t>温州市文化广电旅游局</w:t>
            </w:r>
          </w:p>
        </w:tc>
        <w:tc>
          <w:tcPr>
            <w:tcW w:w="1559" w:type="dxa"/>
            <w:gridSpan w:val="2"/>
            <w:tcBorders>
              <w:top w:val="nil"/>
              <w:left w:val="nil"/>
              <w:bottom w:val="nil"/>
              <w:right w:val="nil"/>
            </w:tcBorders>
            <w:shd w:val="clear" w:color="auto" w:fill="auto"/>
            <w:vAlign w:val="center"/>
          </w:tcPr>
          <w:p w:rsidR="005E3D92" w:rsidRPr="004A4090" w:rsidRDefault="005E3D92" w:rsidP="00C65BCD">
            <w:pPr>
              <w:widowControl/>
              <w:jc w:val="left"/>
              <w:rPr>
                <w:rFonts w:ascii="方正书宋_GBK" w:eastAsia="方正书宋_GBK" w:hAnsi="宋体" w:cs="宋体"/>
                <w:kern w:val="0"/>
                <w:sz w:val="20"/>
                <w:szCs w:val="24"/>
              </w:rPr>
            </w:pPr>
          </w:p>
        </w:tc>
        <w:tc>
          <w:tcPr>
            <w:tcW w:w="1559" w:type="dxa"/>
            <w:tcBorders>
              <w:top w:val="nil"/>
              <w:left w:val="nil"/>
              <w:bottom w:val="nil"/>
              <w:right w:val="nil"/>
            </w:tcBorders>
            <w:shd w:val="clear" w:color="auto" w:fill="auto"/>
            <w:vAlign w:val="center"/>
          </w:tcPr>
          <w:p w:rsidR="005E3D92" w:rsidRPr="004A4090" w:rsidRDefault="005E3D92" w:rsidP="00C65BCD">
            <w:pPr>
              <w:widowControl/>
              <w:jc w:val="left"/>
              <w:rPr>
                <w:rFonts w:ascii="方正书宋_GBK" w:eastAsia="方正书宋_GBK" w:hAnsi="宋体" w:cs="宋体"/>
                <w:kern w:val="0"/>
                <w:sz w:val="20"/>
                <w:szCs w:val="24"/>
              </w:rPr>
            </w:pPr>
          </w:p>
        </w:tc>
        <w:tc>
          <w:tcPr>
            <w:tcW w:w="1403" w:type="dxa"/>
            <w:gridSpan w:val="2"/>
            <w:tcBorders>
              <w:top w:val="nil"/>
              <w:left w:val="nil"/>
              <w:bottom w:val="nil"/>
              <w:right w:val="nil"/>
            </w:tcBorders>
            <w:shd w:val="clear" w:color="auto" w:fill="auto"/>
            <w:vAlign w:val="center"/>
          </w:tcPr>
          <w:p w:rsidR="005E3D92" w:rsidRPr="004A4090" w:rsidRDefault="005E3D92" w:rsidP="00C65BCD">
            <w:pPr>
              <w:widowControl/>
              <w:jc w:val="left"/>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单位：万元</w:t>
            </w:r>
          </w:p>
        </w:tc>
      </w:tr>
      <w:tr w:rsidR="008A499F" w:rsidRPr="004A4090" w:rsidTr="005A5FEB">
        <w:trPr>
          <w:trHeight w:val="402"/>
          <w:jc w:val="center"/>
        </w:trPr>
        <w:tc>
          <w:tcPr>
            <w:tcW w:w="33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99F" w:rsidRPr="004A4090" w:rsidRDefault="008A499F" w:rsidP="00C65BCD">
            <w:pPr>
              <w:widowControl/>
              <w:jc w:val="center"/>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单位名称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99F" w:rsidRPr="004A4090" w:rsidRDefault="008A499F" w:rsidP="00C65BCD">
            <w:pPr>
              <w:widowControl/>
              <w:jc w:val="center"/>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总   计</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8A499F" w:rsidRPr="004A4090" w:rsidRDefault="008A499F" w:rsidP="00C65BCD">
            <w:pPr>
              <w:widowControl/>
              <w:jc w:val="center"/>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基本支出</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99F" w:rsidRPr="004A4090" w:rsidRDefault="008A499F" w:rsidP="00C65BCD">
            <w:pPr>
              <w:widowControl/>
              <w:jc w:val="center"/>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项目支出</w:t>
            </w:r>
          </w:p>
        </w:tc>
      </w:tr>
      <w:tr w:rsidR="008A499F" w:rsidRPr="004A4090" w:rsidTr="005A5FEB">
        <w:trPr>
          <w:trHeight w:val="402"/>
          <w:jc w:val="center"/>
        </w:trPr>
        <w:tc>
          <w:tcPr>
            <w:tcW w:w="3303" w:type="dxa"/>
            <w:vMerge/>
            <w:tcBorders>
              <w:top w:val="single" w:sz="4" w:space="0" w:color="auto"/>
              <w:left w:val="single" w:sz="4" w:space="0" w:color="auto"/>
              <w:bottom w:val="single" w:sz="4" w:space="0" w:color="auto"/>
              <w:right w:val="single" w:sz="4" w:space="0" w:color="auto"/>
            </w:tcBorders>
            <w:vAlign w:val="center"/>
          </w:tcPr>
          <w:p w:rsidR="008A499F" w:rsidRPr="004A4090" w:rsidRDefault="008A499F" w:rsidP="00C65BCD">
            <w:pPr>
              <w:widowControl/>
              <w:jc w:val="left"/>
              <w:rPr>
                <w:rFonts w:ascii="方正书宋_GBK" w:eastAsia="方正书宋_GBK" w:hAnsi="宋体" w:cs="宋体"/>
                <w:kern w:val="0"/>
                <w:sz w:val="20"/>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A499F" w:rsidRPr="004A4090" w:rsidRDefault="008A499F" w:rsidP="00C65BCD">
            <w:pPr>
              <w:widowControl/>
              <w:jc w:val="left"/>
              <w:rPr>
                <w:rFonts w:ascii="方正书宋_GBK" w:eastAsia="方正书宋_GBK" w:hAnsi="宋体" w:cs="宋体"/>
                <w:kern w:val="0"/>
                <w:sz w:val="20"/>
                <w:szCs w:val="24"/>
              </w:rPr>
            </w:pPr>
          </w:p>
        </w:tc>
        <w:tc>
          <w:tcPr>
            <w:tcW w:w="1559" w:type="dxa"/>
            <w:gridSpan w:val="2"/>
            <w:tcBorders>
              <w:top w:val="nil"/>
              <w:left w:val="nil"/>
              <w:bottom w:val="single" w:sz="4" w:space="0" w:color="auto"/>
              <w:right w:val="single" w:sz="4" w:space="0" w:color="auto"/>
            </w:tcBorders>
            <w:shd w:val="clear" w:color="auto" w:fill="auto"/>
            <w:vAlign w:val="center"/>
          </w:tcPr>
          <w:p w:rsidR="008A499F" w:rsidRPr="004A4090" w:rsidRDefault="008A499F" w:rsidP="00C65BCD">
            <w:pPr>
              <w:widowControl/>
              <w:jc w:val="center"/>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人员支出</w:t>
            </w:r>
          </w:p>
        </w:tc>
        <w:tc>
          <w:tcPr>
            <w:tcW w:w="1559" w:type="dxa"/>
            <w:tcBorders>
              <w:top w:val="nil"/>
              <w:left w:val="nil"/>
              <w:bottom w:val="single" w:sz="4" w:space="0" w:color="auto"/>
              <w:right w:val="single" w:sz="4" w:space="0" w:color="auto"/>
            </w:tcBorders>
            <w:shd w:val="clear" w:color="auto" w:fill="auto"/>
            <w:vAlign w:val="center"/>
          </w:tcPr>
          <w:p w:rsidR="008A499F" w:rsidRPr="004A4090" w:rsidRDefault="008A499F" w:rsidP="00C65BCD">
            <w:pPr>
              <w:widowControl/>
              <w:jc w:val="center"/>
              <w:rPr>
                <w:rFonts w:ascii="方正书宋_GBK" w:eastAsia="方正书宋_GBK" w:hAnsi="宋体" w:cs="宋体"/>
                <w:kern w:val="0"/>
                <w:sz w:val="20"/>
                <w:szCs w:val="24"/>
              </w:rPr>
            </w:pPr>
            <w:r w:rsidRPr="004A4090">
              <w:rPr>
                <w:rFonts w:ascii="方正书宋_GBK" w:eastAsia="方正书宋_GBK" w:hAnsi="宋体" w:cs="宋体" w:hint="eastAsia"/>
                <w:kern w:val="0"/>
                <w:sz w:val="20"/>
                <w:szCs w:val="24"/>
              </w:rPr>
              <w:t>日常公用支出</w:t>
            </w:r>
          </w:p>
        </w:tc>
        <w:tc>
          <w:tcPr>
            <w:tcW w:w="1403" w:type="dxa"/>
            <w:gridSpan w:val="2"/>
            <w:vMerge/>
            <w:tcBorders>
              <w:top w:val="single" w:sz="4" w:space="0" w:color="auto"/>
              <w:left w:val="single" w:sz="4" w:space="0" w:color="auto"/>
              <w:bottom w:val="single" w:sz="4" w:space="0" w:color="auto"/>
              <w:right w:val="single" w:sz="4" w:space="0" w:color="auto"/>
            </w:tcBorders>
            <w:vAlign w:val="center"/>
          </w:tcPr>
          <w:p w:rsidR="008A499F" w:rsidRPr="004A4090" w:rsidRDefault="008A499F" w:rsidP="00C65BCD">
            <w:pPr>
              <w:widowControl/>
              <w:jc w:val="left"/>
              <w:rPr>
                <w:rFonts w:ascii="方正书宋_GBK" w:eastAsia="方正书宋_GBK" w:hAnsi="宋体" w:cs="宋体"/>
                <w:kern w:val="0"/>
                <w:sz w:val="20"/>
                <w:szCs w:val="24"/>
              </w:rPr>
            </w:pPr>
          </w:p>
        </w:tc>
      </w:tr>
      <w:tr w:rsidR="005A5FEB" w:rsidRPr="004A4090" w:rsidTr="005A5FEB">
        <w:trPr>
          <w:trHeight w:val="645"/>
          <w:jc w:val="center"/>
        </w:trPr>
        <w:tc>
          <w:tcPr>
            <w:tcW w:w="3303" w:type="dxa"/>
            <w:tcBorders>
              <w:top w:val="nil"/>
              <w:left w:val="single" w:sz="4" w:space="0" w:color="auto"/>
              <w:bottom w:val="single" w:sz="4" w:space="0" w:color="auto"/>
              <w:right w:val="single" w:sz="4" w:space="0" w:color="auto"/>
            </w:tcBorders>
            <w:shd w:val="clear" w:color="auto" w:fill="auto"/>
            <w:noWrap/>
            <w:vAlign w:val="center"/>
          </w:tcPr>
          <w:p w:rsidR="005A5FEB" w:rsidRDefault="005A5FEB">
            <w:pPr>
              <w:rPr>
                <w:rFonts w:ascii="方正书宋_GBK" w:eastAsia="方正书宋_GBK" w:hAnsi="宋体" w:cs="宋体"/>
                <w:sz w:val="20"/>
                <w:szCs w:val="20"/>
              </w:rPr>
            </w:pPr>
            <w:r>
              <w:rPr>
                <w:rFonts w:ascii="方正书宋_GBK" w:eastAsia="方正书宋_GBK" w:hint="eastAsia"/>
                <w:sz w:val="20"/>
                <w:szCs w:val="20"/>
              </w:rPr>
              <w:t>合计</w:t>
            </w:r>
          </w:p>
        </w:tc>
        <w:tc>
          <w:tcPr>
            <w:tcW w:w="1418" w:type="dxa"/>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28992.04</w:t>
            </w:r>
          </w:p>
        </w:tc>
        <w:tc>
          <w:tcPr>
            <w:tcW w:w="1559" w:type="dxa"/>
            <w:gridSpan w:val="2"/>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10493.26</w:t>
            </w:r>
          </w:p>
        </w:tc>
        <w:tc>
          <w:tcPr>
            <w:tcW w:w="1559" w:type="dxa"/>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2065.39</w:t>
            </w:r>
          </w:p>
        </w:tc>
        <w:tc>
          <w:tcPr>
            <w:tcW w:w="1403" w:type="dxa"/>
            <w:gridSpan w:val="2"/>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16433.39</w:t>
            </w:r>
          </w:p>
        </w:tc>
      </w:tr>
      <w:tr w:rsidR="005A5FEB" w:rsidRPr="004A4090" w:rsidTr="005A5FEB">
        <w:trPr>
          <w:trHeight w:val="645"/>
          <w:jc w:val="center"/>
        </w:trPr>
        <w:tc>
          <w:tcPr>
            <w:tcW w:w="3303" w:type="dxa"/>
            <w:tcBorders>
              <w:top w:val="nil"/>
              <w:left w:val="single" w:sz="4" w:space="0" w:color="auto"/>
              <w:bottom w:val="single" w:sz="4" w:space="0" w:color="auto"/>
              <w:right w:val="single" w:sz="4" w:space="0" w:color="auto"/>
            </w:tcBorders>
            <w:shd w:val="clear" w:color="auto" w:fill="auto"/>
            <w:noWrap/>
            <w:vAlign w:val="center"/>
          </w:tcPr>
          <w:p w:rsidR="005A5FEB" w:rsidRDefault="005A5FEB">
            <w:pPr>
              <w:rPr>
                <w:rFonts w:ascii="方正书宋_GBK" w:eastAsia="方正书宋_GBK" w:hAnsi="宋体" w:cs="宋体"/>
                <w:sz w:val="20"/>
                <w:szCs w:val="20"/>
              </w:rPr>
            </w:pPr>
            <w:r>
              <w:rPr>
                <w:rFonts w:ascii="方正书宋_GBK" w:eastAsia="方正书宋_GBK" w:hint="eastAsia"/>
                <w:sz w:val="20"/>
                <w:szCs w:val="20"/>
              </w:rPr>
              <w:t>温州市文化广电旅游局（含温州市旅游质量监督管理所和温州市文化旅游形象推广服务中心（温州市文化旅游信息中心））</w:t>
            </w:r>
          </w:p>
        </w:tc>
        <w:tc>
          <w:tcPr>
            <w:tcW w:w="1418" w:type="dxa"/>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8056.89</w:t>
            </w:r>
          </w:p>
        </w:tc>
        <w:tc>
          <w:tcPr>
            <w:tcW w:w="1559" w:type="dxa"/>
            <w:gridSpan w:val="2"/>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2253.79</w:t>
            </w:r>
          </w:p>
        </w:tc>
        <w:tc>
          <w:tcPr>
            <w:tcW w:w="1559" w:type="dxa"/>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325.41</w:t>
            </w:r>
          </w:p>
        </w:tc>
        <w:tc>
          <w:tcPr>
            <w:tcW w:w="1403" w:type="dxa"/>
            <w:gridSpan w:val="2"/>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5477.69</w:t>
            </w:r>
          </w:p>
        </w:tc>
      </w:tr>
      <w:tr w:rsidR="005A5FEB" w:rsidRPr="004A4090" w:rsidTr="005A5FEB">
        <w:trPr>
          <w:trHeight w:val="645"/>
          <w:jc w:val="center"/>
        </w:trPr>
        <w:tc>
          <w:tcPr>
            <w:tcW w:w="3303" w:type="dxa"/>
            <w:tcBorders>
              <w:top w:val="nil"/>
              <w:left w:val="single" w:sz="4" w:space="0" w:color="auto"/>
              <w:bottom w:val="single" w:sz="4" w:space="0" w:color="auto"/>
              <w:right w:val="single" w:sz="4" w:space="0" w:color="auto"/>
            </w:tcBorders>
            <w:shd w:val="clear" w:color="auto" w:fill="auto"/>
            <w:noWrap/>
            <w:vAlign w:val="center"/>
          </w:tcPr>
          <w:p w:rsidR="005A5FEB" w:rsidRDefault="005A5FEB">
            <w:pPr>
              <w:rPr>
                <w:rFonts w:ascii="方正书宋_GBK" w:eastAsia="方正书宋_GBK" w:hAnsi="宋体" w:cs="宋体"/>
                <w:sz w:val="20"/>
                <w:szCs w:val="20"/>
              </w:rPr>
            </w:pPr>
            <w:r>
              <w:rPr>
                <w:rFonts w:ascii="方正书宋_GBK" w:eastAsia="方正书宋_GBK" w:hint="eastAsia"/>
                <w:sz w:val="20"/>
                <w:szCs w:val="20"/>
              </w:rPr>
              <w:t>温州市文化市场行政执法支队（温州市文物监察支队）</w:t>
            </w:r>
          </w:p>
        </w:tc>
        <w:tc>
          <w:tcPr>
            <w:tcW w:w="1418" w:type="dxa"/>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713.97</w:t>
            </w:r>
          </w:p>
        </w:tc>
        <w:tc>
          <w:tcPr>
            <w:tcW w:w="1559" w:type="dxa"/>
            <w:gridSpan w:val="2"/>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556.06</w:t>
            </w:r>
          </w:p>
        </w:tc>
        <w:tc>
          <w:tcPr>
            <w:tcW w:w="1559" w:type="dxa"/>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103.51</w:t>
            </w:r>
          </w:p>
        </w:tc>
        <w:tc>
          <w:tcPr>
            <w:tcW w:w="1403" w:type="dxa"/>
            <w:gridSpan w:val="2"/>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54.4</w:t>
            </w:r>
          </w:p>
        </w:tc>
      </w:tr>
      <w:tr w:rsidR="005A5FEB" w:rsidRPr="004A4090" w:rsidTr="005A5FEB">
        <w:trPr>
          <w:trHeight w:val="645"/>
          <w:jc w:val="center"/>
        </w:trPr>
        <w:tc>
          <w:tcPr>
            <w:tcW w:w="3303" w:type="dxa"/>
            <w:tcBorders>
              <w:top w:val="nil"/>
              <w:left w:val="single" w:sz="4" w:space="0" w:color="auto"/>
              <w:bottom w:val="single" w:sz="4" w:space="0" w:color="auto"/>
              <w:right w:val="single" w:sz="4" w:space="0" w:color="auto"/>
            </w:tcBorders>
            <w:shd w:val="clear" w:color="auto" w:fill="auto"/>
            <w:noWrap/>
            <w:vAlign w:val="center"/>
          </w:tcPr>
          <w:p w:rsidR="005A5FEB" w:rsidRDefault="005A5FEB">
            <w:pPr>
              <w:rPr>
                <w:rFonts w:ascii="方正书宋_GBK" w:eastAsia="方正书宋_GBK" w:hAnsi="宋体" w:cs="宋体"/>
                <w:sz w:val="20"/>
                <w:szCs w:val="20"/>
              </w:rPr>
            </w:pPr>
            <w:r>
              <w:rPr>
                <w:rFonts w:ascii="方正书宋_GBK" w:eastAsia="方正书宋_GBK" w:hint="eastAsia"/>
                <w:sz w:val="20"/>
                <w:szCs w:val="20"/>
              </w:rPr>
              <w:t>温州市文化艺术研究院</w:t>
            </w:r>
          </w:p>
        </w:tc>
        <w:tc>
          <w:tcPr>
            <w:tcW w:w="1418" w:type="dxa"/>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234</w:t>
            </w:r>
          </w:p>
        </w:tc>
        <w:tc>
          <w:tcPr>
            <w:tcW w:w="1559" w:type="dxa"/>
            <w:gridSpan w:val="2"/>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186.22</w:t>
            </w:r>
          </w:p>
        </w:tc>
        <w:tc>
          <w:tcPr>
            <w:tcW w:w="1559" w:type="dxa"/>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27.61</w:t>
            </w:r>
          </w:p>
        </w:tc>
        <w:tc>
          <w:tcPr>
            <w:tcW w:w="1403" w:type="dxa"/>
            <w:gridSpan w:val="2"/>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20.17</w:t>
            </w:r>
          </w:p>
        </w:tc>
      </w:tr>
      <w:tr w:rsidR="005A5FEB" w:rsidRPr="004A4090" w:rsidTr="005A5FEB">
        <w:trPr>
          <w:trHeight w:val="645"/>
          <w:jc w:val="center"/>
        </w:trPr>
        <w:tc>
          <w:tcPr>
            <w:tcW w:w="3303" w:type="dxa"/>
            <w:tcBorders>
              <w:top w:val="nil"/>
              <w:left w:val="single" w:sz="4" w:space="0" w:color="auto"/>
              <w:bottom w:val="single" w:sz="4" w:space="0" w:color="auto"/>
              <w:right w:val="single" w:sz="4" w:space="0" w:color="auto"/>
            </w:tcBorders>
            <w:shd w:val="clear" w:color="auto" w:fill="auto"/>
            <w:noWrap/>
            <w:vAlign w:val="center"/>
          </w:tcPr>
          <w:p w:rsidR="005A5FEB" w:rsidRDefault="005A5FEB">
            <w:pPr>
              <w:rPr>
                <w:rFonts w:ascii="方正书宋_GBK" w:eastAsia="方正书宋_GBK" w:hAnsi="宋体" w:cs="宋体"/>
                <w:sz w:val="20"/>
                <w:szCs w:val="20"/>
              </w:rPr>
            </w:pPr>
            <w:r>
              <w:rPr>
                <w:rFonts w:ascii="方正书宋_GBK" w:eastAsia="方正书宋_GBK" w:hint="eastAsia"/>
                <w:sz w:val="20"/>
                <w:szCs w:val="20"/>
              </w:rPr>
              <w:t>温州美术馆（温州书画院）</w:t>
            </w:r>
          </w:p>
        </w:tc>
        <w:tc>
          <w:tcPr>
            <w:tcW w:w="1418" w:type="dxa"/>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429.05</w:t>
            </w:r>
          </w:p>
        </w:tc>
        <w:tc>
          <w:tcPr>
            <w:tcW w:w="1559" w:type="dxa"/>
            <w:gridSpan w:val="2"/>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183.06</w:t>
            </w:r>
          </w:p>
        </w:tc>
        <w:tc>
          <w:tcPr>
            <w:tcW w:w="1559" w:type="dxa"/>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34.28</w:t>
            </w:r>
          </w:p>
        </w:tc>
        <w:tc>
          <w:tcPr>
            <w:tcW w:w="1403" w:type="dxa"/>
            <w:gridSpan w:val="2"/>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211.71</w:t>
            </w:r>
          </w:p>
        </w:tc>
      </w:tr>
      <w:tr w:rsidR="005A5FEB" w:rsidRPr="004A4090" w:rsidTr="005A5FEB">
        <w:trPr>
          <w:trHeight w:val="645"/>
          <w:jc w:val="center"/>
        </w:trPr>
        <w:tc>
          <w:tcPr>
            <w:tcW w:w="3303" w:type="dxa"/>
            <w:tcBorders>
              <w:top w:val="nil"/>
              <w:left w:val="single" w:sz="4" w:space="0" w:color="auto"/>
              <w:bottom w:val="single" w:sz="4" w:space="0" w:color="auto"/>
              <w:right w:val="single" w:sz="4" w:space="0" w:color="auto"/>
            </w:tcBorders>
            <w:shd w:val="clear" w:color="auto" w:fill="auto"/>
            <w:noWrap/>
            <w:vAlign w:val="center"/>
          </w:tcPr>
          <w:p w:rsidR="005A5FEB" w:rsidRDefault="005A5FEB">
            <w:pPr>
              <w:rPr>
                <w:rFonts w:ascii="方正书宋_GBK" w:eastAsia="方正书宋_GBK" w:hAnsi="宋体" w:cs="宋体"/>
                <w:sz w:val="20"/>
                <w:szCs w:val="20"/>
              </w:rPr>
            </w:pPr>
            <w:r>
              <w:rPr>
                <w:rFonts w:ascii="方正书宋_GBK" w:eastAsia="方正书宋_GBK" w:hint="eastAsia"/>
                <w:sz w:val="20"/>
                <w:szCs w:val="20"/>
              </w:rPr>
              <w:t>温州市文化馆（温州大剧院管理处）</w:t>
            </w:r>
          </w:p>
        </w:tc>
        <w:tc>
          <w:tcPr>
            <w:tcW w:w="1418" w:type="dxa"/>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3885.05</w:t>
            </w:r>
          </w:p>
        </w:tc>
        <w:tc>
          <w:tcPr>
            <w:tcW w:w="1559" w:type="dxa"/>
            <w:gridSpan w:val="2"/>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799.74</w:t>
            </w:r>
          </w:p>
        </w:tc>
        <w:tc>
          <w:tcPr>
            <w:tcW w:w="1559" w:type="dxa"/>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110.25</w:t>
            </w:r>
          </w:p>
        </w:tc>
        <w:tc>
          <w:tcPr>
            <w:tcW w:w="1403" w:type="dxa"/>
            <w:gridSpan w:val="2"/>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2975.06</w:t>
            </w:r>
          </w:p>
        </w:tc>
      </w:tr>
      <w:tr w:rsidR="005A5FEB" w:rsidRPr="004A4090" w:rsidTr="005A5FEB">
        <w:trPr>
          <w:trHeight w:val="645"/>
          <w:jc w:val="center"/>
        </w:trPr>
        <w:tc>
          <w:tcPr>
            <w:tcW w:w="3303" w:type="dxa"/>
            <w:tcBorders>
              <w:top w:val="nil"/>
              <w:left w:val="single" w:sz="4" w:space="0" w:color="auto"/>
              <w:bottom w:val="single" w:sz="4" w:space="0" w:color="auto"/>
              <w:right w:val="single" w:sz="4" w:space="0" w:color="auto"/>
            </w:tcBorders>
            <w:shd w:val="clear" w:color="auto" w:fill="auto"/>
            <w:noWrap/>
            <w:vAlign w:val="center"/>
          </w:tcPr>
          <w:p w:rsidR="005A5FEB" w:rsidRDefault="005A5FEB">
            <w:pPr>
              <w:rPr>
                <w:rFonts w:ascii="方正书宋_GBK" w:eastAsia="方正书宋_GBK" w:hAnsi="宋体" w:cs="宋体"/>
                <w:sz w:val="20"/>
                <w:szCs w:val="20"/>
              </w:rPr>
            </w:pPr>
            <w:r>
              <w:rPr>
                <w:rFonts w:ascii="方正书宋_GBK" w:eastAsia="方正书宋_GBK" w:hint="eastAsia"/>
                <w:sz w:val="20"/>
                <w:szCs w:val="20"/>
              </w:rPr>
              <w:t>温州市图书馆</w:t>
            </w:r>
          </w:p>
        </w:tc>
        <w:tc>
          <w:tcPr>
            <w:tcW w:w="1418" w:type="dxa"/>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5532.57</w:t>
            </w:r>
          </w:p>
        </w:tc>
        <w:tc>
          <w:tcPr>
            <w:tcW w:w="1559" w:type="dxa"/>
            <w:gridSpan w:val="2"/>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1426.54</w:t>
            </w:r>
          </w:p>
        </w:tc>
        <w:tc>
          <w:tcPr>
            <w:tcW w:w="1559" w:type="dxa"/>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405.63</w:t>
            </w:r>
          </w:p>
        </w:tc>
        <w:tc>
          <w:tcPr>
            <w:tcW w:w="1403" w:type="dxa"/>
            <w:gridSpan w:val="2"/>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3700.4</w:t>
            </w:r>
          </w:p>
        </w:tc>
      </w:tr>
      <w:tr w:rsidR="005A5FEB" w:rsidRPr="004A4090" w:rsidTr="005A5FEB">
        <w:trPr>
          <w:trHeight w:val="645"/>
          <w:jc w:val="center"/>
        </w:trPr>
        <w:tc>
          <w:tcPr>
            <w:tcW w:w="3303" w:type="dxa"/>
            <w:tcBorders>
              <w:top w:val="nil"/>
              <w:left w:val="single" w:sz="4" w:space="0" w:color="auto"/>
              <w:bottom w:val="single" w:sz="4" w:space="0" w:color="auto"/>
              <w:right w:val="single" w:sz="4" w:space="0" w:color="auto"/>
            </w:tcBorders>
            <w:shd w:val="clear" w:color="auto" w:fill="auto"/>
            <w:noWrap/>
            <w:vAlign w:val="center"/>
          </w:tcPr>
          <w:p w:rsidR="005A5FEB" w:rsidRDefault="005A5FEB">
            <w:pPr>
              <w:rPr>
                <w:rFonts w:ascii="方正书宋_GBK" w:eastAsia="方正书宋_GBK" w:hAnsi="宋体" w:cs="宋体"/>
                <w:sz w:val="20"/>
                <w:szCs w:val="20"/>
              </w:rPr>
            </w:pPr>
            <w:r>
              <w:rPr>
                <w:rFonts w:ascii="方正书宋_GBK" w:eastAsia="方正书宋_GBK" w:hint="eastAsia"/>
                <w:sz w:val="20"/>
                <w:szCs w:val="20"/>
              </w:rPr>
              <w:t>温州市少年儿童图书馆</w:t>
            </w:r>
          </w:p>
        </w:tc>
        <w:tc>
          <w:tcPr>
            <w:tcW w:w="1418" w:type="dxa"/>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1395.14</w:t>
            </w:r>
          </w:p>
        </w:tc>
        <w:tc>
          <w:tcPr>
            <w:tcW w:w="1559" w:type="dxa"/>
            <w:gridSpan w:val="2"/>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650.24</w:t>
            </w:r>
          </w:p>
        </w:tc>
        <w:tc>
          <w:tcPr>
            <w:tcW w:w="1559" w:type="dxa"/>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210.3</w:t>
            </w:r>
          </w:p>
        </w:tc>
        <w:tc>
          <w:tcPr>
            <w:tcW w:w="1403" w:type="dxa"/>
            <w:gridSpan w:val="2"/>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534.6</w:t>
            </w:r>
          </w:p>
        </w:tc>
      </w:tr>
      <w:tr w:rsidR="005A5FEB" w:rsidRPr="004A4090" w:rsidTr="005A5FEB">
        <w:trPr>
          <w:trHeight w:val="645"/>
          <w:jc w:val="center"/>
        </w:trPr>
        <w:tc>
          <w:tcPr>
            <w:tcW w:w="3303" w:type="dxa"/>
            <w:tcBorders>
              <w:top w:val="nil"/>
              <w:left w:val="single" w:sz="4" w:space="0" w:color="auto"/>
              <w:bottom w:val="single" w:sz="4" w:space="0" w:color="auto"/>
              <w:right w:val="single" w:sz="4" w:space="0" w:color="auto"/>
            </w:tcBorders>
            <w:shd w:val="clear" w:color="auto" w:fill="auto"/>
            <w:noWrap/>
            <w:vAlign w:val="center"/>
          </w:tcPr>
          <w:p w:rsidR="005A5FEB" w:rsidRDefault="005A5FEB">
            <w:pPr>
              <w:rPr>
                <w:rFonts w:ascii="方正书宋_GBK" w:eastAsia="方正书宋_GBK" w:hAnsi="宋体" w:cs="宋体"/>
                <w:sz w:val="20"/>
                <w:szCs w:val="20"/>
              </w:rPr>
            </w:pPr>
            <w:r>
              <w:rPr>
                <w:rFonts w:ascii="方正书宋_GBK" w:eastAsia="方正书宋_GBK" w:hint="eastAsia"/>
                <w:sz w:val="20"/>
                <w:szCs w:val="20"/>
              </w:rPr>
              <w:t>温州市瓯剧艺术研究院</w:t>
            </w:r>
          </w:p>
        </w:tc>
        <w:tc>
          <w:tcPr>
            <w:tcW w:w="1418" w:type="dxa"/>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2290.53</w:t>
            </w:r>
          </w:p>
        </w:tc>
        <w:tc>
          <w:tcPr>
            <w:tcW w:w="1559" w:type="dxa"/>
            <w:gridSpan w:val="2"/>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1822.49</w:t>
            </w:r>
          </w:p>
        </w:tc>
        <w:tc>
          <w:tcPr>
            <w:tcW w:w="1559" w:type="dxa"/>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305.04</w:t>
            </w:r>
          </w:p>
        </w:tc>
        <w:tc>
          <w:tcPr>
            <w:tcW w:w="1403" w:type="dxa"/>
            <w:gridSpan w:val="2"/>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163</w:t>
            </w:r>
          </w:p>
        </w:tc>
      </w:tr>
      <w:tr w:rsidR="005A5FEB" w:rsidRPr="004A4090" w:rsidTr="005A5FEB">
        <w:trPr>
          <w:trHeight w:val="645"/>
          <w:jc w:val="center"/>
        </w:trPr>
        <w:tc>
          <w:tcPr>
            <w:tcW w:w="3303" w:type="dxa"/>
            <w:tcBorders>
              <w:top w:val="nil"/>
              <w:left w:val="single" w:sz="4" w:space="0" w:color="auto"/>
              <w:bottom w:val="single" w:sz="4" w:space="0" w:color="auto"/>
              <w:right w:val="single" w:sz="4" w:space="0" w:color="auto"/>
            </w:tcBorders>
            <w:shd w:val="clear" w:color="auto" w:fill="auto"/>
            <w:noWrap/>
            <w:vAlign w:val="center"/>
          </w:tcPr>
          <w:p w:rsidR="005A5FEB" w:rsidRDefault="005A5FEB">
            <w:pPr>
              <w:rPr>
                <w:rFonts w:ascii="方正书宋_GBK" w:eastAsia="方正书宋_GBK" w:hAnsi="宋体" w:cs="宋体"/>
                <w:sz w:val="20"/>
                <w:szCs w:val="20"/>
              </w:rPr>
            </w:pPr>
            <w:r>
              <w:rPr>
                <w:rFonts w:ascii="方正书宋_GBK" w:eastAsia="方正书宋_GBK" w:hint="eastAsia"/>
                <w:sz w:val="20"/>
                <w:szCs w:val="20"/>
              </w:rPr>
              <w:t>温州市越剧演艺中心</w:t>
            </w:r>
          </w:p>
        </w:tc>
        <w:tc>
          <w:tcPr>
            <w:tcW w:w="1418" w:type="dxa"/>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1921.11</w:t>
            </w:r>
          </w:p>
        </w:tc>
        <w:tc>
          <w:tcPr>
            <w:tcW w:w="1559" w:type="dxa"/>
            <w:gridSpan w:val="2"/>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1396.36</w:t>
            </w:r>
          </w:p>
        </w:tc>
        <w:tc>
          <w:tcPr>
            <w:tcW w:w="1559" w:type="dxa"/>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118.45</w:t>
            </w:r>
          </w:p>
        </w:tc>
        <w:tc>
          <w:tcPr>
            <w:tcW w:w="1403" w:type="dxa"/>
            <w:gridSpan w:val="2"/>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406.3</w:t>
            </w:r>
          </w:p>
        </w:tc>
      </w:tr>
      <w:tr w:rsidR="005A5FEB" w:rsidRPr="004A4090" w:rsidTr="005A5FEB">
        <w:trPr>
          <w:trHeight w:val="645"/>
          <w:jc w:val="center"/>
        </w:trPr>
        <w:tc>
          <w:tcPr>
            <w:tcW w:w="3303" w:type="dxa"/>
            <w:tcBorders>
              <w:top w:val="nil"/>
              <w:left w:val="single" w:sz="4" w:space="0" w:color="auto"/>
              <w:bottom w:val="single" w:sz="4" w:space="0" w:color="auto"/>
              <w:right w:val="single" w:sz="4" w:space="0" w:color="auto"/>
            </w:tcBorders>
            <w:shd w:val="clear" w:color="auto" w:fill="auto"/>
            <w:noWrap/>
            <w:vAlign w:val="center"/>
          </w:tcPr>
          <w:p w:rsidR="005A5FEB" w:rsidRDefault="005A5FEB">
            <w:pPr>
              <w:rPr>
                <w:rFonts w:ascii="方正书宋_GBK" w:eastAsia="方正书宋_GBK" w:hAnsi="宋体" w:cs="宋体"/>
                <w:sz w:val="20"/>
                <w:szCs w:val="20"/>
              </w:rPr>
            </w:pPr>
            <w:r>
              <w:rPr>
                <w:rFonts w:ascii="方正书宋_GBK" w:eastAsia="方正书宋_GBK" w:hint="eastAsia"/>
                <w:sz w:val="20"/>
                <w:szCs w:val="20"/>
              </w:rPr>
              <w:t>温州市文物保护考古所（温州市东瓯文化研究保护中心、</w:t>
            </w:r>
            <w:r w:rsidR="00926AC7">
              <w:rPr>
                <w:rFonts w:ascii="方正书宋_GBK" w:eastAsia="方正书宋_GBK" w:hint="eastAsia"/>
                <w:sz w:val="20"/>
                <w:szCs w:val="20"/>
              </w:rPr>
              <w:t>温州</w:t>
            </w:r>
            <w:r>
              <w:rPr>
                <w:rFonts w:ascii="方正书宋_GBK" w:eastAsia="方正书宋_GBK" w:hint="eastAsia"/>
                <w:sz w:val="20"/>
                <w:szCs w:val="20"/>
              </w:rPr>
              <w:t>市专题博物馆管理中心）</w:t>
            </w:r>
          </w:p>
        </w:tc>
        <w:tc>
          <w:tcPr>
            <w:tcW w:w="1418" w:type="dxa"/>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1092.95</w:t>
            </w:r>
          </w:p>
        </w:tc>
        <w:tc>
          <w:tcPr>
            <w:tcW w:w="1559" w:type="dxa"/>
            <w:gridSpan w:val="2"/>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319.16</w:t>
            </w:r>
          </w:p>
        </w:tc>
        <w:tc>
          <w:tcPr>
            <w:tcW w:w="1559" w:type="dxa"/>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165.15</w:t>
            </w:r>
          </w:p>
        </w:tc>
        <w:tc>
          <w:tcPr>
            <w:tcW w:w="1403" w:type="dxa"/>
            <w:gridSpan w:val="2"/>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608.64</w:t>
            </w:r>
          </w:p>
        </w:tc>
      </w:tr>
      <w:tr w:rsidR="005A5FEB" w:rsidRPr="004A4090" w:rsidTr="005A5FEB">
        <w:trPr>
          <w:trHeight w:val="645"/>
          <w:jc w:val="center"/>
        </w:trPr>
        <w:tc>
          <w:tcPr>
            <w:tcW w:w="3303" w:type="dxa"/>
            <w:tcBorders>
              <w:top w:val="nil"/>
              <w:left w:val="single" w:sz="4" w:space="0" w:color="auto"/>
              <w:bottom w:val="single" w:sz="4" w:space="0" w:color="auto"/>
              <w:right w:val="single" w:sz="4" w:space="0" w:color="auto"/>
            </w:tcBorders>
            <w:shd w:val="clear" w:color="auto" w:fill="auto"/>
            <w:noWrap/>
            <w:vAlign w:val="center"/>
          </w:tcPr>
          <w:p w:rsidR="005A5FEB" w:rsidRDefault="005A5FEB">
            <w:pPr>
              <w:rPr>
                <w:rFonts w:ascii="方正书宋_GBK" w:eastAsia="方正书宋_GBK" w:hAnsi="宋体" w:cs="宋体"/>
                <w:sz w:val="20"/>
                <w:szCs w:val="20"/>
              </w:rPr>
            </w:pPr>
            <w:r>
              <w:rPr>
                <w:rFonts w:ascii="方正书宋_GBK" w:eastAsia="方正书宋_GBK" w:hint="eastAsia"/>
                <w:sz w:val="20"/>
                <w:szCs w:val="20"/>
              </w:rPr>
              <w:t>温州博物馆</w:t>
            </w:r>
          </w:p>
        </w:tc>
        <w:tc>
          <w:tcPr>
            <w:tcW w:w="1418" w:type="dxa"/>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2367.33</w:t>
            </w:r>
          </w:p>
        </w:tc>
        <w:tc>
          <w:tcPr>
            <w:tcW w:w="1559" w:type="dxa"/>
            <w:gridSpan w:val="2"/>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535.83</w:t>
            </w:r>
          </w:p>
        </w:tc>
        <w:tc>
          <w:tcPr>
            <w:tcW w:w="1559" w:type="dxa"/>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165.47</w:t>
            </w:r>
          </w:p>
        </w:tc>
        <w:tc>
          <w:tcPr>
            <w:tcW w:w="1403" w:type="dxa"/>
            <w:gridSpan w:val="2"/>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1666.03</w:t>
            </w:r>
          </w:p>
        </w:tc>
      </w:tr>
      <w:tr w:rsidR="005A5FEB" w:rsidRPr="004A4090" w:rsidTr="005A5FEB">
        <w:trPr>
          <w:trHeight w:val="645"/>
          <w:jc w:val="center"/>
        </w:trPr>
        <w:tc>
          <w:tcPr>
            <w:tcW w:w="3303" w:type="dxa"/>
            <w:tcBorders>
              <w:top w:val="nil"/>
              <w:left w:val="single" w:sz="4" w:space="0" w:color="auto"/>
              <w:bottom w:val="single" w:sz="4" w:space="0" w:color="auto"/>
              <w:right w:val="single" w:sz="4" w:space="0" w:color="auto"/>
            </w:tcBorders>
            <w:shd w:val="clear" w:color="auto" w:fill="auto"/>
            <w:noWrap/>
            <w:vAlign w:val="center"/>
          </w:tcPr>
          <w:p w:rsidR="005A5FEB" w:rsidRDefault="005A5FEB">
            <w:pPr>
              <w:rPr>
                <w:rFonts w:ascii="方正书宋_GBK" w:eastAsia="方正书宋_GBK" w:hAnsi="宋体" w:cs="宋体"/>
                <w:sz w:val="20"/>
                <w:szCs w:val="20"/>
              </w:rPr>
            </w:pPr>
            <w:r>
              <w:rPr>
                <w:rFonts w:ascii="方正书宋_GBK" w:eastAsia="方正书宋_GBK" w:hint="eastAsia"/>
                <w:sz w:val="20"/>
                <w:szCs w:val="20"/>
              </w:rPr>
              <w:t>温州市广播电视监测中心</w:t>
            </w:r>
          </w:p>
        </w:tc>
        <w:tc>
          <w:tcPr>
            <w:tcW w:w="1418" w:type="dxa"/>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371.91</w:t>
            </w:r>
          </w:p>
        </w:tc>
        <w:tc>
          <w:tcPr>
            <w:tcW w:w="1559" w:type="dxa"/>
            <w:gridSpan w:val="2"/>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215.65</w:t>
            </w:r>
          </w:p>
        </w:tc>
        <w:tc>
          <w:tcPr>
            <w:tcW w:w="1559" w:type="dxa"/>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56.99</w:t>
            </w:r>
          </w:p>
        </w:tc>
        <w:tc>
          <w:tcPr>
            <w:tcW w:w="1403" w:type="dxa"/>
            <w:gridSpan w:val="2"/>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99.27</w:t>
            </w:r>
          </w:p>
        </w:tc>
      </w:tr>
      <w:tr w:rsidR="005A5FEB" w:rsidRPr="004A4090" w:rsidTr="005A5FEB">
        <w:trPr>
          <w:trHeight w:val="645"/>
          <w:jc w:val="center"/>
        </w:trPr>
        <w:tc>
          <w:tcPr>
            <w:tcW w:w="3303" w:type="dxa"/>
            <w:tcBorders>
              <w:top w:val="nil"/>
              <w:left w:val="single" w:sz="4" w:space="0" w:color="auto"/>
              <w:bottom w:val="single" w:sz="4" w:space="0" w:color="auto"/>
              <w:right w:val="single" w:sz="4" w:space="0" w:color="auto"/>
            </w:tcBorders>
            <w:shd w:val="clear" w:color="auto" w:fill="auto"/>
            <w:noWrap/>
            <w:vAlign w:val="center"/>
          </w:tcPr>
          <w:p w:rsidR="005A5FEB" w:rsidRDefault="005A5FEB">
            <w:pPr>
              <w:rPr>
                <w:rFonts w:ascii="方正书宋_GBK" w:eastAsia="方正书宋_GBK" w:hAnsi="宋体" w:cs="宋体"/>
                <w:sz w:val="20"/>
                <w:szCs w:val="20"/>
              </w:rPr>
            </w:pPr>
            <w:r>
              <w:rPr>
                <w:rFonts w:ascii="方正书宋_GBK" w:eastAsia="方正书宋_GBK" w:hint="eastAsia"/>
                <w:sz w:val="20"/>
                <w:szCs w:val="20"/>
              </w:rPr>
              <w:t>温州市非物质文化遗产保护中心</w:t>
            </w:r>
          </w:p>
        </w:tc>
        <w:tc>
          <w:tcPr>
            <w:tcW w:w="1418" w:type="dxa"/>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701.54</w:t>
            </w:r>
          </w:p>
        </w:tc>
        <w:tc>
          <w:tcPr>
            <w:tcW w:w="1559" w:type="dxa"/>
            <w:gridSpan w:val="2"/>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148.12</w:t>
            </w:r>
          </w:p>
        </w:tc>
        <w:tc>
          <w:tcPr>
            <w:tcW w:w="1559" w:type="dxa"/>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37.3</w:t>
            </w:r>
          </w:p>
        </w:tc>
        <w:tc>
          <w:tcPr>
            <w:tcW w:w="1403" w:type="dxa"/>
            <w:gridSpan w:val="2"/>
            <w:tcBorders>
              <w:top w:val="nil"/>
              <w:left w:val="nil"/>
              <w:bottom w:val="single" w:sz="4" w:space="0" w:color="auto"/>
              <w:right w:val="single" w:sz="4" w:space="0" w:color="auto"/>
            </w:tcBorders>
            <w:shd w:val="clear" w:color="auto" w:fill="auto"/>
            <w:noWrap/>
            <w:vAlign w:val="center"/>
          </w:tcPr>
          <w:p w:rsidR="005A5FEB" w:rsidRPr="005A5FEB" w:rsidRDefault="005A5FEB">
            <w:pPr>
              <w:jc w:val="right"/>
              <w:rPr>
                <w:rFonts w:ascii="方正书宋_GBK" w:eastAsia="方正书宋_GBK"/>
                <w:sz w:val="20"/>
                <w:szCs w:val="20"/>
              </w:rPr>
            </w:pPr>
            <w:r>
              <w:rPr>
                <w:rFonts w:ascii="方正书宋_GBK" w:eastAsia="方正书宋_GBK" w:hint="eastAsia"/>
                <w:sz w:val="20"/>
                <w:szCs w:val="20"/>
              </w:rPr>
              <w:t>516.12</w:t>
            </w:r>
          </w:p>
        </w:tc>
      </w:tr>
      <w:tr w:rsidR="008A499F" w:rsidRPr="004A4090" w:rsidTr="00C65BCD">
        <w:trPr>
          <w:gridAfter w:val="1"/>
          <w:wAfter w:w="112" w:type="dxa"/>
          <w:trHeight w:val="615"/>
          <w:jc w:val="center"/>
        </w:trPr>
        <w:tc>
          <w:tcPr>
            <w:tcW w:w="9130" w:type="dxa"/>
            <w:gridSpan w:val="6"/>
            <w:tcBorders>
              <w:top w:val="nil"/>
              <w:left w:val="nil"/>
              <w:bottom w:val="nil"/>
              <w:right w:val="nil"/>
            </w:tcBorders>
            <w:shd w:val="clear" w:color="auto" w:fill="auto"/>
            <w:noWrap/>
            <w:vAlign w:val="bottom"/>
          </w:tcPr>
          <w:p w:rsidR="008A499F" w:rsidRPr="004A4090" w:rsidRDefault="008A499F" w:rsidP="00C65BCD">
            <w:pPr>
              <w:widowControl/>
              <w:jc w:val="center"/>
              <w:rPr>
                <w:rFonts w:ascii="宋体" w:eastAsia="宋体" w:hAnsi="宋体" w:cs="宋体"/>
                <w:kern w:val="0"/>
                <w:sz w:val="40"/>
                <w:szCs w:val="40"/>
              </w:rPr>
            </w:pPr>
          </w:p>
          <w:p w:rsidR="008A499F" w:rsidRPr="004A4090" w:rsidRDefault="008A499F" w:rsidP="00C65BCD">
            <w:pPr>
              <w:widowControl/>
              <w:jc w:val="center"/>
              <w:rPr>
                <w:rFonts w:ascii="宋体" w:eastAsia="宋体" w:hAnsi="宋体" w:cs="宋体"/>
                <w:kern w:val="0"/>
                <w:sz w:val="40"/>
                <w:szCs w:val="40"/>
              </w:rPr>
            </w:pPr>
          </w:p>
          <w:p w:rsidR="008A499F" w:rsidRPr="004A4090" w:rsidRDefault="008A499F" w:rsidP="00C65BCD">
            <w:pPr>
              <w:widowControl/>
              <w:jc w:val="center"/>
              <w:rPr>
                <w:rFonts w:ascii="宋体" w:eastAsia="宋体" w:hAnsi="宋体" w:cs="宋体"/>
                <w:kern w:val="0"/>
                <w:sz w:val="40"/>
                <w:szCs w:val="40"/>
              </w:rPr>
            </w:pPr>
          </w:p>
          <w:p w:rsidR="008A499F" w:rsidRPr="00712B5A" w:rsidRDefault="008A499F" w:rsidP="00C65BCD">
            <w:pPr>
              <w:widowControl/>
              <w:rPr>
                <w:rFonts w:ascii="宋体" w:eastAsia="宋体" w:hAnsi="宋体" w:cs="宋体"/>
                <w:kern w:val="0"/>
                <w:sz w:val="40"/>
                <w:szCs w:val="40"/>
              </w:rPr>
            </w:pPr>
            <w:r w:rsidRPr="00712B5A">
              <w:rPr>
                <w:rFonts w:ascii="宋体" w:eastAsia="宋体" w:hAnsi="宋体" w:cs="宋体" w:hint="eastAsia"/>
                <w:kern w:val="0"/>
                <w:szCs w:val="21"/>
              </w:rPr>
              <w:lastRenderedPageBreak/>
              <w:t xml:space="preserve">表8       </w:t>
            </w:r>
            <w:r w:rsidRPr="00712B5A">
              <w:rPr>
                <w:rFonts w:ascii="宋体" w:eastAsia="宋体" w:hAnsi="宋体" w:cs="宋体" w:hint="eastAsia"/>
                <w:kern w:val="0"/>
                <w:sz w:val="40"/>
                <w:szCs w:val="40"/>
              </w:rPr>
              <w:t xml:space="preserve">2019年一般公共预算“三公”经费表 </w:t>
            </w:r>
          </w:p>
        </w:tc>
      </w:tr>
      <w:tr w:rsidR="008A499F" w:rsidRPr="004A4090" w:rsidTr="00C65BCD">
        <w:trPr>
          <w:gridAfter w:val="1"/>
          <w:wAfter w:w="112" w:type="dxa"/>
          <w:trHeight w:val="360"/>
          <w:jc w:val="center"/>
        </w:trPr>
        <w:tc>
          <w:tcPr>
            <w:tcW w:w="5050" w:type="dxa"/>
            <w:gridSpan w:val="3"/>
            <w:tcBorders>
              <w:top w:val="nil"/>
              <w:left w:val="nil"/>
              <w:bottom w:val="nil"/>
              <w:right w:val="nil"/>
            </w:tcBorders>
            <w:shd w:val="clear" w:color="auto" w:fill="auto"/>
            <w:noWrap/>
            <w:vAlign w:val="bottom"/>
          </w:tcPr>
          <w:p w:rsidR="008A499F" w:rsidRPr="004A4090" w:rsidRDefault="008A499F" w:rsidP="00C65BCD">
            <w:pPr>
              <w:widowControl/>
              <w:jc w:val="left"/>
              <w:rPr>
                <w:rFonts w:ascii="宋体" w:eastAsia="宋体" w:hAnsi="宋体" w:cs="宋体"/>
                <w:kern w:val="0"/>
                <w:sz w:val="18"/>
                <w:szCs w:val="18"/>
              </w:rPr>
            </w:pPr>
            <w:r w:rsidRPr="005A5FEB">
              <w:rPr>
                <w:rFonts w:ascii="方正书宋_GBK" w:eastAsia="方正书宋_GBK" w:hAnsi="宋体" w:cs="宋体" w:hint="eastAsia"/>
                <w:kern w:val="0"/>
                <w:sz w:val="20"/>
                <w:szCs w:val="24"/>
              </w:rPr>
              <w:lastRenderedPageBreak/>
              <w:t>部门名称：</w:t>
            </w:r>
            <w:r w:rsidR="005A5FEB" w:rsidRPr="00110094">
              <w:rPr>
                <w:rFonts w:ascii="方正书宋_GBK" w:eastAsia="方正书宋_GBK" w:hAnsi="宋体" w:cs="宋体" w:hint="eastAsia"/>
                <w:kern w:val="0"/>
                <w:sz w:val="20"/>
                <w:szCs w:val="24"/>
              </w:rPr>
              <w:t>温州市文化广电旅游局</w:t>
            </w:r>
          </w:p>
        </w:tc>
        <w:tc>
          <w:tcPr>
            <w:tcW w:w="4080" w:type="dxa"/>
            <w:gridSpan w:val="3"/>
            <w:tcBorders>
              <w:top w:val="nil"/>
              <w:left w:val="nil"/>
              <w:bottom w:val="nil"/>
              <w:right w:val="nil"/>
            </w:tcBorders>
            <w:shd w:val="clear" w:color="auto" w:fill="auto"/>
            <w:noWrap/>
            <w:vAlign w:val="bottom"/>
          </w:tcPr>
          <w:p w:rsidR="008A499F" w:rsidRPr="005A5FEB" w:rsidRDefault="008A499F" w:rsidP="00C65BCD">
            <w:pPr>
              <w:widowControl/>
              <w:jc w:val="right"/>
              <w:rPr>
                <w:rFonts w:ascii="方正书宋_GBK" w:eastAsia="方正书宋_GBK" w:hAnsi="宋体" w:cs="宋体"/>
                <w:kern w:val="0"/>
                <w:sz w:val="20"/>
                <w:szCs w:val="24"/>
              </w:rPr>
            </w:pPr>
            <w:r w:rsidRPr="005A5FEB">
              <w:rPr>
                <w:rFonts w:ascii="方正书宋_GBK" w:eastAsia="方正书宋_GBK" w:hAnsi="宋体" w:cs="宋体" w:hint="eastAsia"/>
                <w:kern w:val="0"/>
                <w:sz w:val="20"/>
                <w:szCs w:val="24"/>
              </w:rPr>
              <w:t>单位：万元</w:t>
            </w:r>
          </w:p>
        </w:tc>
      </w:tr>
      <w:tr w:rsidR="008A499F" w:rsidRPr="004A4090" w:rsidTr="00C65BCD">
        <w:trPr>
          <w:gridAfter w:val="1"/>
          <w:wAfter w:w="112" w:type="dxa"/>
          <w:trHeight w:val="855"/>
          <w:jc w:val="center"/>
        </w:trPr>
        <w:tc>
          <w:tcPr>
            <w:tcW w:w="50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A499F" w:rsidRPr="004A4090" w:rsidRDefault="008A499F" w:rsidP="00C65BCD">
            <w:pPr>
              <w:widowControl/>
              <w:jc w:val="center"/>
              <w:rPr>
                <w:rFonts w:ascii="宋体" w:eastAsia="宋体" w:hAnsi="宋体" w:cs="宋体"/>
                <w:kern w:val="0"/>
                <w:sz w:val="24"/>
                <w:szCs w:val="24"/>
              </w:rPr>
            </w:pPr>
            <w:r w:rsidRPr="004A4090">
              <w:rPr>
                <w:rFonts w:ascii="宋体" w:eastAsia="宋体" w:hAnsi="宋体" w:cs="宋体" w:hint="eastAsia"/>
                <w:kern w:val="0"/>
                <w:sz w:val="24"/>
                <w:szCs w:val="24"/>
              </w:rPr>
              <w:t>项目</w:t>
            </w:r>
          </w:p>
        </w:tc>
        <w:tc>
          <w:tcPr>
            <w:tcW w:w="4080" w:type="dxa"/>
            <w:gridSpan w:val="3"/>
            <w:tcBorders>
              <w:top w:val="single" w:sz="4" w:space="0" w:color="auto"/>
              <w:left w:val="nil"/>
              <w:bottom w:val="nil"/>
              <w:right w:val="single" w:sz="4" w:space="0" w:color="auto"/>
            </w:tcBorders>
            <w:shd w:val="clear" w:color="auto" w:fill="auto"/>
            <w:noWrap/>
            <w:vAlign w:val="center"/>
          </w:tcPr>
          <w:p w:rsidR="008A499F" w:rsidRPr="004A4090" w:rsidRDefault="008A499F" w:rsidP="00C65BCD">
            <w:pPr>
              <w:widowControl/>
              <w:jc w:val="center"/>
              <w:rPr>
                <w:rFonts w:ascii="宋体" w:eastAsia="宋体" w:hAnsi="宋体" w:cs="宋体"/>
                <w:kern w:val="0"/>
                <w:sz w:val="24"/>
                <w:szCs w:val="24"/>
              </w:rPr>
            </w:pPr>
            <w:r w:rsidRPr="004A4090">
              <w:rPr>
                <w:rFonts w:ascii="宋体" w:eastAsia="宋体" w:hAnsi="宋体" w:cs="宋体" w:hint="eastAsia"/>
                <w:kern w:val="0"/>
                <w:sz w:val="24"/>
                <w:szCs w:val="24"/>
              </w:rPr>
              <w:t>2019年预算数</w:t>
            </w:r>
          </w:p>
        </w:tc>
      </w:tr>
      <w:tr w:rsidR="008A499F" w:rsidRPr="004A4090" w:rsidTr="00C65BCD">
        <w:trPr>
          <w:gridAfter w:val="1"/>
          <w:wAfter w:w="112" w:type="dxa"/>
          <w:trHeight w:val="855"/>
          <w:jc w:val="center"/>
        </w:trPr>
        <w:tc>
          <w:tcPr>
            <w:tcW w:w="5050" w:type="dxa"/>
            <w:gridSpan w:val="3"/>
            <w:tcBorders>
              <w:top w:val="nil"/>
              <w:left w:val="single" w:sz="4" w:space="0" w:color="auto"/>
              <w:bottom w:val="single" w:sz="4" w:space="0" w:color="auto"/>
              <w:right w:val="nil"/>
            </w:tcBorders>
            <w:shd w:val="clear" w:color="auto" w:fill="auto"/>
            <w:noWrap/>
            <w:vAlign w:val="center"/>
          </w:tcPr>
          <w:p w:rsidR="008A499F" w:rsidRPr="004A4090" w:rsidRDefault="008A499F" w:rsidP="00C65BCD">
            <w:pPr>
              <w:widowControl/>
              <w:jc w:val="center"/>
              <w:rPr>
                <w:rFonts w:ascii="宋体" w:eastAsia="宋体" w:hAnsi="宋体" w:cs="宋体"/>
                <w:kern w:val="0"/>
                <w:sz w:val="24"/>
                <w:szCs w:val="24"/>
              </w:rPr>
            </w:pPr>
            <w:r w:rsidRPr="004A4090">
              <w:rPr>
                <w:rFonts w:ascii="宋体" w:eastAsia="宋体" w:hAnsi="宋体" w:cs="宋体" w:hint="eastAsia"/>
                <w:kern w:val="0"/>
                <w:sz w:val="24"/>
                <w:szCs w:val="24"/>
              </w:rPr>
              <w:t>合计</w:t>
            </w:r>
          </w:p>
        </w:tc>
        <w:tc>
          <w:tcPr>
            <w:tcW w:w="4080" w:type="dxa"/>
            <w:gridSpan w:val="3"/>
            <w:tcBorders>
              <w:top w:val="single" w:sz="4" w:space="0" w:color="auto"/>
              <w:left w:val="single" w:sz="4" w:space="0" w:color="auto"/>
              <w:bottom w:val="nil"/>
              <w:right w:val="single" w:sz="4" w:space="0" w:color="auto"/>
            </w:tcBorders>
            <w:shd w:val="clear" w:color="auto" w:fill="auto"/>
            <w:noWrap/>
            <w:vAlign w:val="center"/>
          </w:tcPr>
          <w:p w:rsidR="008A499F" w:rsidRPr="004A4090" w:rsidRDefault="005A5FEB" w:rsidP="00C65BCD">
            <w:pPr>
              <w:widowControl/>
              <w:jc w:val="right"/>
              <w:rPr>
                <w:rFonts w:ascii="宋体" w:eastAsia="宋体" w:hAnsi="宋体" w:cs="宋体"/>
                <w:kern w:val="0"/>
                <w:sz w:val="22"/>
              </w:rPr>
            </w:pPr>
            <w:r>
              <w:rPr>
                <w:rFonts w:ascii="宋体" w:eastAsia="宋体" w:hAnsi="宋体" w:cs="宋体" w:hint="eastAsia"/>
                <w:kern w:val="0"/>
                <w:sz w:val="22"/>
              </w:rPr>
              <w:t>76．71</w:t>
            </w:r>
            <w:r w:rsidR="008A499F" w:rsidRPr="004A4090">
              <w:rPr>
                <w:rFonts w:ascii="宋体" w:eastAsia="宋体" w:hAnsi="宋体" w:cs="宋体" w:hint="eastAsia"/>
                <w:kern w:val="0"/>
                <w:sz w:val="22"/>
              </w:rPr>
              <w:t xml:space="preserve">　</w:t>
            </w:r>
          </w:p>
        </w:tc>
      </w:tr>
      <w:tr w:rsidR="008A499F" w:rsidRPr="004A4090" w:rsidTr="00C65BCD">
        <w:trPr>
          <w:gridAfter w:val="1"/>
          <w:wAfter w:w="112" w:type="dxa"/>
          <w:trHeight w:val="1395"/>
          <w:jc w:val="center"/>
        </w:trPr>
        <w:tc>
          <w:tcPr>
            <w:tcW w:w="5050" w:type="dxa"/>
            <w:gridSpan w:val="3"/>
            <w:tcBorders>
              <w:top w:val="nil"/>
              <w:left w:val="single" w:sz="4" w:space="0" w:color="auto"/>
              <w:bottom w:val="single" w:sz="4" w:space="0" w:color="auto"/>
              <w:right w:val="nil"/>
            </w:tcBorders>
            <w:shd w:val="clear" w:color="auto" w:fill="auto"/>
            <w:noWrap/>
            <w:vAlign w:val="center"/>
          </w:tcPr>
          <w:p w:rsidR="008A499F" w:rsidRPr="004A4090" w:rsidRDefault="008A499F" w:rsidP="00C65BCD">
            <w:pPr>
              <w:widowControl/>
              <w:jc w:val="left"/>
              <w:rPr>
                <w:rFonts w:ascii="宋体" w:eastAsia="宋体" w:hAnsi="宋体" w:cs="宋体"/>
                <w:kern w:val="0"/>
                <w:sz w:val="24"/>
                <w:szCs w:val="24"/>
              </w:rPr>
            </w:pPr>
            <w:r w:rsidRPr="004A4090">
              <w:rPr>
                <w:rFonts w:ascii="宋体" w:eastAsia="宋体" w:hAnsi="宋体" w:cs="宋体" w:hint="eastAsia"/>
                <w:kern w:val="0"/>
                <w:sz w:val="24"/>
                <w:szCs w:val="24"/>
              </w:rPr>
              <w:t xml:space="preserve">  1.因公出国(境)费用</w:t>
            </w:r>
          </w:p>
        </w:tc>
        <w:tc>
          <w:tcPr>
            <w:tcW w:w="4080" w:type="dxa"/>
            <w:gridSpan w:val="3"/>
            <w:tcBorders>
              <w:top w:val="single" w:sz="4" w:space="0" w:color="auto"/>
              <w:left w:val="single" w:sz="4" w:space="0" w:color="auto"/>
              <w:bottom w:val="nil"/>
              <w:right w:val="single" w:sz="4" w:space="0" w:color="auto"/>
            </w:tcBorders>
            <w:shd w:val="clear" w:color="auto" w:fill="auto"/>
            <w:vAlign w:val="center"/>
          </w:tcPr>
          <w:p w:rsidR="008A499F" w:rsidRPr="004A4090" w:rsidRDefault="008A499F" w:rsidP="0032660D">
            <w:pPr>
              <w:widowControl/>
              <w:jc w:val="left"/>
              <w:rPr>
                <w:rFonts w:ascii="宋体" w:eastAsia="宋体" w:hAnsi="宋体" w:cs="宋体"/>
                <w:kern w:val="0"/>
                <w:szCs w:val="21"/>
              </w:rPr>
            </w:pPr>
            <w:r w:rsidRPr="004A4090">
              <w:rPr>
                <w:rFonts w:ascii="宋体" w:eastAsia="宋体" w:hAnsi="宋体" w:cs="宋体" w:hint="eastAsia"/>
                <w:kern w:val="0"/>
                <w:szCs w:val="21"/>
              </w:rPr>
              <w:t xml:space="preserve">　</w:t>
            </w:r>
            <w:r w:rsidRPr="004A4090">
              <w:rPr>
                <w:rFonts w:ascii="仿宋_GB2312" w:eastAsia="仿宋_GB2312" w:hAnsi="仿宋_GB2312" w:cs="仿宋_GB2312" w:hint="eastAsia"/>
                <w:kern w:val="0"/>
                <w:szCs w:val="21"/>
              </w:rPr>
              <w:t>根据《温州市财政局关于明确因公出国（境）经费审批意见的通知》（温财外[2018]</w:t>
            </w:r>
            <w:r w:rsidR="0032660D">
              <w:rPr>
                <w:rFonts w:ascii="仿宋_GB2312" w:eastAsia="仿宋_GB2312" w:hAnsi="仿宋_GB2312" w:cs="仿宋_GB2312" w:hint="eastAsia"/>
                <w:kern w:val="0"/>
                <w:szCs w:val="21"/>
              </w:rPr>
              <w:t>41</w:t>
            </w:r>
            <w:r w:rsidRPr="004A4090">
              <w:rPr>
                <w:rFonts w:ascii="仿宋_GB2312" w:eastAsia="仿宋_GB2312" w:hAnsi="仿宋_GB2312" w:cs="仿宋_GB2312" w:hint="eastAsia"/>
                <w:kern w:val="0"/>
                <w:szCs w:val="21"/>
              </w:rPr>
              <w:t>号）文件精神，</w:t>
            </w:r>
            <w:r w:rsidRPr="004A4090">
              <w:rPr>
                <w:rFonts w:ascii="Times New Roman" w:eastAsia="仿宋_GB2312" w:hAnsi="Times New Roman" w:cs="Times New Roman" w:hint="eastAsia"/>
                <w:color w:val="000000"/>
                <w:szCs w:val="21"/>
              </w:rPr>
              <w:t>2019</w:t>
            </w:r>
            <w:r w:rsidRPr="004A4090">
              <w:rPr>
                <w:rFonts w:ascii="Times New Roman" w:eastAsia="仿宋_GB2312" w:hAnsi="Times New Roman" w:cs="Times New Roman"/>
                <w:color w:val="000000"/>
                <w:szCs w:val="21"/>
              </w:rPr>
              <w:t>年因公出国（境）经费实行归口管理，由市财政统筹安排，不再单独安排预算进行公开</w:t>
            </w:r>
            <w:r w:rsidRPr="004A4090">
              <w:rPr>
                <w:rFonts w:ascii="Times New Roman" w:eastAsia="仿宋_GB2312" w:hAnsi="Times New Roman" w:cs="Times New Roman" w:hint="eastAsia"/>
                <w:color w:val="000000"/>
                <w:szCs w:val="21"/>
              </w:rPr>
              <w:t>。</w:t>
            </w:r>
            <w:r w:rsidRPr="004A4090">
              <w:rPr>
                <w:rFonts w:ascii="Times New Roman" w:eastAsia="仿宋_GB2312" w:hAnsi="Times New Roman" w:cs="Times New Roman" w:hint="eastAsia"/>
                <w:color w:val="000000"/>
                <w:szCs w:val="21"/>
              </w:rPr>
              <w:t>2018</w:t>
            </w:r>
            <w:r w:rsidRPr="004A4090">
              <w:rPr>
                <w:rFonts w:ascii="Times New Roman" w:eastAsia="仿宋_GB2312" w:hAnsi="Times New Roman" w:cs="Times New Roman" w:hint="eastAsia"/>
                <w:color w:val="000000"/>
                <w:szCs w:val="21"/>
              </w:rPr>
              <w:t>年出国经费预算</w:t>
            </w:r>
            <w:r w:rsidR="00AF5E03">
              <w:rPr>
                <w:rFonts w:ascii="Times New Roman" w:eastAsia="仿宋_GB2312" w:hAnsi="Times New Roman" w:cs="Times New Roman" w:hint="eastAsia"/>
                <w:color w:val="000000"/>
                <w:szCs w:val="21"/>
              </w:rPr>
              <w:t>31.81</w:t>
            </w:r>
            <w:r w:rsidRPr="004A4090">
              <w:rPr>
                <w:rFonts w:ascii="Times New Roman" w:eastAsia="仿宋_GB2312" w:hAnsi="Times New Roman" w:cs="Times New Roman" w:hint="eastAsia"/>
                <w:color w:val="000000"/>
                <w:szCs w:val="21"/>
              </w:rPr>
              <w:t>万元</w:t>
            </w:r>
          </w:p>
        </w:tc>
      </w:tr>
      <w:tr w:rsidR="008A499F" w:rsidRPr="004A4090" w:rsidTr="00C65BCD">
        <w:trPr>
          <w:gridAfter w:val="1"/>
          <w:wAfter w:w="112" w:type="dxa"/>
          <w:trHeight w:val="855"/>
          <w:jc w:val="center"/>
        </w:trPr>
        <w:tc>
          <w:tcPr>
            <w:tcW w:w="5050" w:type="dxa"/>
            <w:gridSpan w:val="3"/>
            <w:tcBorders>
              <w:top w:val="nil"/>
              <w:left w:val="single" w:sz="4" w:space="0" w:color="auto"/>
              <w:bottom w:val="single" w:sz="4" w:space="0" w:color="auto"/>
              <w:right w:val="nil"/>
            </w:tcBorders>
            <w:shd w:val="clear" w:color="auto" w:fill="auto"/>
            <w:noWrap/>
            <w:vAlign w:val="center"/>
          </w:tcPr>
          <w:p w:rsidR="008A499F" w:rsidRPr="004A4090" w:rsidRDefault="008A499F" w:rsidP="00C65BCD">
            <w:pPr>
              <w:widowControl/>
              <w:jc w:val="left"/>
              <w:rPr>
                <w:rFonts w:ascii="宋体" w:eastAsia="宋体" w:hAnsi="宋体" w:cs="宋体"/>
                <w:kern w:val="0"/>
                <w:sz w:val="24"/>
                <w:szCs w:val="24"/>
              </w:rPr>
            </w:pPr>
            <w:r w:rsidRPr="004A4090">
              <w:rPr>
                <w:rFonts w:ascii="宋体" w:eastAsia="宋体" w:hAnsi="宋体" w:cs="宋体" w:hint="eastAsia"/>
                <w:kern w:val="0"/>
                <w:sz w:val="24"/>
                <w:szCs w:val="24"/>
              </w:rPr>
              <w:t xml:space="preserve">  2.公务接待费</w:t>
            </w:r>
          </w:p>
        </w:tc>
        <w:tc>
          <w:tcPr>
            <w:tcW w:w="40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A499F" w:rsidRPr="004A4090" w:rsidRDefault="005A5FEB" w:rsidP="00C65BCD">
            <w:pPr>
              <w:widowControl/>
              <w:jc w:val="right"/>
              <w:rPr>
                <w:rFonts w:ascii="宋体" w:eastAsia="宋体" w:hAnsi="宋体" w:cs="宋体"/>
                <w:kern w:val="0"/>
                <w:sz w:val="22"/>
              </w:rPr>
            </w:pPr>
            <w:r>
              <w:rPr>
                <w:rFonts w:ascii="宋体" w:eastAsia="宋体" w:hAnsi="宋体" w:cs="宋体" w:hint="eastAsia"/>
                <w:kern w:val="0"/>
                <w:sz w:val="22"/>
              </w:rPr>
              <w:t>41．71</w:t>
            </w:r>
            <w:r w:rsidR="008A499F" w:rsidRPr="004A4090">
              <w:rPr>
                <w:rFonts w:ascii="宋体" w:eastAsia="宋体" w:hAnsi="宋体" w:cs="宋体" w:hint="eastAsia"/>
                <w:kern w:val="0"/>
                <w:sz w:val="22"/>
              </w:rPr>
              <w:t xml:space="preserve">　</w:t>
            </w:r>
          </w:p>
        </w:tc>
      </w:tr>
      <w:tr w:rsidR="008A499F" w:rsidRPr="004A4090" w:rsidTr="00C65BCD">
        <w:trPr>
          <w:gridAfter w:val="1"/>
          <w:wAfter w:w="112" w:type="dxa"/>
          <w:trHeight w:val="855"/>
          <w:jc w:val="center"/>
        </w:trPr>
        <w:tc>
          <w:tcPr>
            <w:tcW w:w="5050" w:type="dxa"/>
            <w:gridSpan w:val="3"/>
            <w:tcBorders>
              <w:top w:val="nil"/>
              <w:left w:val="single" w:sz="4" w:space="0" w:color="auto"/>
              <w:bottom w:val="single" w:sz="4" w:space="0" w:color="auto"/>
              <w:right w:val="nil"/>
            </w:tcBorders>
            <w:shd w:val="clear" w:color="auto" w:fill="auto"/>
            <w:noWrap/>
            <w:vAlign w:val="center"/>
          </w:tcPr>
          <w:p w:rsidR="008A499F" w:rsidRPr="004A4090" w:rsidRDefault="008A499F" w:rsidP="00C65BCD">
            <w:pPr>
              <w:widowControl/>
              <w:jc w:val="left"/>
              <w:rPr>
                <w:rFonts w:ascii="宋体" w:eastAsia="宋体" w:hAnsi="宋体" w:cs="宋体"/>
                <w:kern w:val="0"/>
                <w:sz w:val="24"/>
                <w:szCs w:val="24"/>
              </w:rPr>
            </w:pPr>
            <w:r w:rsidRPr="004A4090">
              <w:rPr>
                <w:rFonts w:ascii="宋体" w:eastAsia="宋体" w:hAnsi="宋体" w:cs="宋体" w:hint="eastAsia"/>
                <w:kern w:val="0"/>
                <w:sz w:val="24"/>
                <w:szCs w:val="24"/>
              </w:rPr>
              <w:t xml:space="preserve">  3.公务用车购置及运行维护费</w:t>
            </w:r>
          </w:p>
        </w:tc>
        <w:tc>
          <w:tcPr>
            <w:tcW w:w="4080" w:type="dxa"/>
            <w:gridSpan w:val="3"/>
            <w:tcBorders>
              <w:top w:val="nil"/>
              <w:left w:val="single" w:sz="4" w:space="0" w:color="auto"/>
              <w:bottom w:val="single" w:sz="4" w:space="0" w:color="auto"/>
              <w:right w:val="single" w:sz="4" w:space="0" w:color="auto"/>
            </w:tcBorders>
            <w:shd w:val="clear" w:color="auto" w:fill="auto"/>
            <w:noWrap/>
            <w:vAlign w:val="center"/>
          </w:tcPr>
          <w:p w:rsidR="008A499F" w:rsidRPr="004A4090" w:rsidRDefault="005A5FEB" w:rsidP="00C65BCD">
            <w:pPr>
              <w:widowControl/>
              <w:jc w:val="right"/>
              <w:rPr>
                <w:rFonts w:ascii="宋体" w:eastAsia="宋体" w:hAnsi="宋体" w:cs="宋体"/>
                <w:kern w:val="0"/>
                <w:sz w:val="22"/>
              </w:rPr>
            </w:pPr>
            <w:r>
              <w:rPr>
                <w:rFonts w:ascii="宋体" w:eastAsia="宋体" w:hAnsi="宋体" w:cs="宋体" w:hint="eastAsia"/>
                <w:kern w:val="0"/>
                <w:sz w:val="22"/>
              </w:rPr>
              <w:t>35</w:t>
            </w:r>
            <w:r w:rsidR="008A499F" w:rsidRPr="004A4090">
              <w:rPr>
                <w:rFonts w:ascii="宋体" w:eastAsia="宋体" w:hAnsi="宋体" w:cs="宋体" w:hint="eastAsia"/>
                <w:kern w:val="0"/>
                <w:sz w:val="22"/>
              </w:rPr>
              <w:t xml:space="preserve">　</w:t>
            </w:r>
          </w:p>
        </w:tc>
      </w:tr>
      <w:tr w:rsidR="008A499F" w:rsidRPr="004A4090" w:rsidTr="00C65BCD">
        <w:trPr>
          <w:gridAfter w:val="1"/>
          <w:wAfter w:w="112" w:type="dxa"/>
          <w:trHeight w:val="855"/>
          <w:jc w:val="center"/>
        </w:trPr>
        <w:tc>
          <w:tcPr>
            <w:tcW w:w="5050" w:type="dxa"/>
            <w:gridSpan w:val="3"/>
            <w:tcBorders>
              <w:top w:val="nil"/>
              <w:left w:val="single" w:sz="4" w:space="0" w:color="auto"/>
              <w:bottom w:val="single" w:sz="4" w:space="0" w:color="auto"/>
              <w:right w:val="nil"/>
            </w:tcBorders>
            <w:shd w:val="clear" w:color="auto" w:fill="auto"/>
            <w:noWrap/>
            <w:vAlign w:val="center"/>
          </w:tcPr>
          <w:p w:rsidR="008A499F" w:rsidRPr="004A4090" w:rsidRDefault="008A499F" w:rsidP="00C65BCD">
            <w:pPr>
              <w:widowControl/>
              <w:jc w:val="center"/>
              <w:rPr>
                <w:rFonts w:ascii="宋体" w:eastAsia="宋体" w:hAnsi="宋体" w:cs="宋体"/>
                <w:kern w:val="0"/>
                <w:sz w:val="24"/>
                <w:szCs w:val="24"/>
              </w:rPr>
            </w:pPr>
            <w:r w:rsidRPr="004A4090">
              <w:rPr>
                <w:rFonts w:ascii="宋体" w:eastAsia="宋体" w:hAnsi="宋体" w:cs="宋体" w:hint="eastAsia"/>
                <w:kern w:val="0"/>
                <w:sz w:val="24"/>
                <w:szCs w:val="24"/>
              </w:rPr>
              <w:t xml:space="preserve">   其中：公务用车购置费</w:t>
            </w:r>
          </w:p>
        </w:tc>
        <w:tc>
          <w:tcPr>
            <w:tcW w:w="4080" w:type="dxa"/>
            <w:gridSpan w:val="3"/>
            <w:tcBorders>
              <w:top w:val="nil"/>
              <w:left w:val="single" w:sz="4" w:space="0" w:color="auto"/>
              <w:bottom w:val="nil"/>
              <w:right w:val="single" w:sz="4" w:space="0" w:color="auto"/>
            </w:tcBorders>
            <w:shd w:val="clear" w:color="auto" w:fill="auto"/>
            <w:noWrap/>
            <w:vAlign w:val="center"/>
          </w:tcPr>
          <w:p w:rsidR="008A499F" w:rsidRPr="004A4090" w:rsidRDefault="005A5FEB" w:rsidP="00C65BCD">
            <w:pPr>
              <w:widowControl/>
              <w:jc w:val="right"/>
              <w:rPr>
                <w:rFonts w:ascii="宋体" w:eastAsia="宋体" w:hAnsi="宋体" w:cs="宋体"/>
                <w:kern w:val="0"/>
                <w:sz w:val="22"/>
              </w:rPr>
            </w:pPr>
            <w:r>
              <w:rPr>
                <w:rFonts w:ascii="宋体" w:eastAsia="宋体" w:hAnsi="宋体" w:cs="宋体" w:hint="eastAsia"/>
                <w:kern w:val="0"/>
                <w:sz w:val="22"/>
              </w:rPr>
              <w:t>0</w:t>
            </w:r>
            <w:r w:rsidR="008A499F" w:rsidRPr="004A4090">
              <w:rPr>
                <w:rFonts w:ascii="宋体" w:eastAsia="宋体" w:hAnsi="宋体" w:cs="宋体" w:hint="eastAsia"/>
                <w:kern w:val="0"/>
                <w:sz w:val="22"/>
              </w:rPr>
              <w:t xml:space="preserve">　</w:t>
            </w:r>
          </w:p>
        </w:tc>
      </w:tr>
      <w:tr w:rsidR="008A499F" w:rsidRPr="004A4090" w:rsidTr="00C65BCD">
        <w:trPr>
          <w:gridAfter w:val="1"/>
          <w:wAfter w:w="112" w:type="dxa"/>
          <w:trHeight w:val="855"/>
          <w:jc w:val="center"/>
        </w:trPr>
        <w:tc>
          <w:tcPr>
            <w:tcW w:w="5050" w:type="dxa"/>
            <w:gridSpan w:val="3"/>
            <w:tcBorders>
              <w:top w:val="nil"/>
              <w:left w:val="single" w:sz="4" w:space="0" w:color="auto"/>
              <w:bottom w:val="single" w:sz="4" w:space="0" w:color="auto"/>
              <w:right w:val="nil"/>
            </w:tcBorders>
            <w:shd w:val="clear" w:color="auto" w:fill="auto"/>
            <w:noWrap/>
            <w:vAlign w:val="center"/>
          </w:tcPr>
          <w:p w:rsidR="008A499F" w:rsidRPr="004A4090" w:rsidRDefault="008A499F" w:rsidP="00C65BCD">
            <w:pPr>
              <w:widowControl/>
              <w:jc w:val="center"/>
              <w:rPr>
                <w:rFonts w:ascii="宋体" w:eastAsia="宋体" w:hAnsi="宋体" w:cs="宋体"/>
                <w:kern w:val="0"/>
                <w:sz w:val="24"/>
                <w:szCs w:val="24"/>
              </w:rPr>
            </w:pPr>
            <w:r w:rsidRPr="004A4090">
              <w:rPr>
                <w:rFonts w:ascii="宋体" w:eastAsia="宋体" w:hAnsi="宋体" w:cs="宋体" w:hint="eastAsia"/>
                <w:kern w:val="0"/>
                <w:sz w:val="24"/>
                <w:szCs w:val="24"/>
              </w:rPr>
              <w:t xml:space="preserve">            公务用车运行维护费</w:t>
            </w:r>
          </w:p>
        </w:tc>
        <w:tc>
          <w:tcPr>
            <w:tcW w:w="40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A499F" w:rsidRPr="004A4090" w:rsidRDefault="005A5FEB" w:rsidP="00C65BCD">
            <w:pPr>
              <w:widowControl/>
              <w:jc w:val="right"/>
              <w:rPr>
                <w:rFonts w:ascii="宋体" w:eastAsia="宋体" w:hAnsi="宋体" w:cs="宋体"/>
                <w:kern w:val="0"/>
                <w:sz w:val="22"/>
              </w:rPr>
            </w:pPr>
            <w:r>
              <w:rPr>
                <w:rFonts w:ascii="宋体" w:eastAsia="宋体" w:hAnsi="宋体" w:cs="宋体" w:hint="eastAsia"/>
                <w:kern w:val="0"/>
                <w:sz w:val="22"/>
              </w:rPr>
              <w:t>35</w:t>
            </w:r>
            <w:r w:rsidR="008A499F" w:rsidRPr="004A4090">
              <w:rPr>
                <w:rFonts w:ascii="宋体" w:eastAsia="宋体" w:hAnsi="宋体" w:cs="宋体" w:hint="eastAsia"/>
                <w:kern w:val="0"/>
                <w:sz w:val="22"/>
              </w:rPr>
              <w:t xml:space="preserve">　</w:t>
            </w:r>
          </w:p>
        </w:tc>
      </w:tr>
    </w:tbl>
    <w:p w:rsidR="008A499F" w:rsidRPr="004A4090" w:rsidRDefault="008A499F" w:rsidP="008A499F">
      <w:pPr>
        <w:spacing w:line="580" w:lineRule="exact"/>
        <w:rPr>
          <w:rFonts w:ascii="黑体" w:eastAsia="黑体" w:hAnsi="黑体" w:cs="黑体"/>
          <w:spacing w:val="15"/>
          <w:sz w:val="32"/>
          <w:szCs w:val="32"/>
        </w:rPr>
      </w:pPr>
    </w:p>
    <w:p w:rsidR="008A499F" w:rsidRPr="004A4090" w:rsidRDefault="008A499F" w:rsidP="008A499F">
      <w:pPr>
        <w:spacing w:line="580" w:lineRule="exact"/>
        <w:rPr>
          <w:rFonts w:ascii="黑体" w:eastAsia="黑体" w:hAnsi="黑体" w:cs="黑体"/>
          <w:spacing w:val="15"/>
          <w:sz w:val="32"/>
          <w:szCs w:val="32"/>
        </w:rPr>
      </w:pPr>
    </w:p>
    <w:p w:rsidR="0046619E" w:rsidRDefault="0046619E">
      <w:pPr>
        <w:widowControl/>
        <w:jc w:val="left"/>
        <w:rPr>
          <w:rFonts w:ascii="黑体" w:eastAsia="黑体" w:hAnsi="黑体" w:cs="黑体"/>
          <w:spacing w:val="15"/>
          <w:sz w:val="32"/>
          <w:szCs w:val="32"/>
        </w:rPr>
      </w:pPr>
      <w:r>
        <w:rPr>
          <w:rFonts w:ascii="黑体" w:eastAsia="黑体" w:hAnsi="黑体" w:cs="黑体"/>
          <w:spacing w:val="15"/>
          <w:sz w:val="32"/>
          <w:szCs w:val="32"/>
        </w:rPr>
        <w:br w:type="page"/>
      </w:r>
    </w:p>
    <w:p w:rsidR="0046619E" w:rsidRDefault="0046619E" w:rsidP="008A499F">
      <w:pPr>
        <w:spacing w:line="580" w:lineRule="exact"/>
        <w:rPr>
          <w:rFonts w:ascii="黑体" w:eastAsia="黑体" w:hAnsi="黑体" w:cs="黑体"/>
          <w:spacing w:val="15"/>
          <w:sz w:val="32"/>
          <w:szCs w:val="32"/>
        </w:rPr>
        <w:sectPr w:rsidR="0046619E" w:rsidSect="00EA0D04">
          <w:pgSz w:w="11906" w:h="16838"/>
          <w:pgMar w:top="1440" w:right="1800" w:bottom="1440" w:left="1800" w:header="851" w:footer="992" w:gutter="0"/>
          <w:cols w:space="425"/>
          <w:docGrid w:type="lines" w:linePitch="312"/>
        </w:sectPr>
      </w:pPr>
    </w:p>
    <w:tbl>
      <w:tblPr>
        <w:tblW w:w="13752" w:type="dxa"/>
        <w:jc w:val="center"/>
        <w:tblInd w:w="-4097" w:type="dxa"/>
        <w:tblLook w:val="0000"/>
      </w:tblPr>
      <w:tblGrid>
        <w:gridCol w:w="1041"/>
        <w:gridCol w:w="1151"/>
        <w:gridCol w:w="3107"/>
        <w:gridCol w:w="706"/>
        <w:gridCol w:w="719"/>
        <w:gridCol w:w="745"/>
        <w:gridCol w:w="2301"/>
        <w:gridCol w:w="2419"/>
        <w:gridCol w:w="1563"/>
      </w:tblGrid>
      <w:tr w:rsidR="008A499F" w:rsidRPr="004A4090" w:rsidTr="00B40B6C">
        <w:trPr>
          <w:trHeight w:val="544"/>
          <w:jc w:val="center"/>
        </w:trPr>
        <w:tc>
          <w:tcPr>
            <w:tcW w:w="13751" w:type="dxa"/>
            <w:gridSpan w:val="9"/>
            <w:tcBorders>
              <w:top w:val="nil"/>
              <w:left w:val="nil"/>
              <w:bottom w:val="nil"/>
              <w:right w:val="nil"/>
            </w:tcBorders>
            <w:shd w:val="clear" w:color="auto" w:fill="auto"/>
            <w:noWrap/>
            <w:vAlign w:val="center"/>
          </w:tcPr>
          <w:p w:rsidR="008A499F" w:rsidRPr="00712B5A" w:rsidRDefault="008A499F" w:rsidP="0046619E">
            <w:pPr>
              <w:widowControl/>
              <w:jc w:val="center"/>
              <w:rPr>
                <w:rFonts w:ascii="宋体" w:eastAsia="宋体" w:hAnsi="宋体" w:cs="宋体"/>
                <w:bCs/>
                <w:kern w:val="0"/>
                <w:sz w:val="20"/>
                <w:szCs w:val="24"/>
              </w:rPr>
            </w:pPr>
            <w:r w:rsidRPr="00712B5A">
              <w:rPr>
                <w:rFonts w:ascii="宋体" w:eastAsia="宋体" w:hAnsi="宋体" w:cs="宋体" w:hint="eastAsia"/>
                <w:bCs/>
                <w:kern w:val="0"/>
                <w:sz w:val="20"/>
                <w:szCs w:val="24"/>
              </w:rPr>
              <w:lastRenderedPageBreak/>
              <w:t>表9</w:t>
            </w:r>
            <w:r w:rsidRPr="00712B5A">
              <w:rPr>
                <w:rFonts w:ascii="宋体" w:eastAsia="宋体" w:hAnsi="宋体" w:cs="宋体" w:hint="eastAsia"/>
                <w:kern w:val="0"/>
                <w:sz w:val="20"/>
                <w:szCs w:val="24"/>
              </w:rPr>
              <w:t xml:space="preserve"> </w:t>
            </w:r>
            <w:r w:rsidRPr="00712B5A">
              <w:rPr>
                <w:rFonts w:ascii="宋体" w:eastAsia="宋体" w:hAnsi="宋体" w:cs="宋体" w:hint="eastAsia"/>
                <w:bCs/>
                <w:kern w:val="0"/>
                <w:sz w:val="20"/>
                <w:szCs w:val="24"/>
              </w:rPr>
              <w:t xml:space="preserve">  </w:t>
            </w:r>
            <w:r w:rsidRPr="00712B5A">
              <w:rPr>
                <w:rFonts w:ascii="宋体" w:eastAsia="宋体" w:hAnsi="宋体" w:cs="宋体" w:hint="eastAsia"/>
                <w:bCs/>
                <w:kern w:val="0"/>
                <w:sz w:val="36"/>
                <w:szCs w:val="36"/>
              </w:rPr>
              <w:t>2019年市级部门预算财政拨款重点项目支出预算表</w:t>
            </w:r>
          </w:p>
        </w:tc>
      </w:tr>
      <w:tr w:rsidR="009E1BA9" w:rsidRPr="004A4090" w:rsidTr="00B40B6C">
        <w:trPr>
          <w:trHeight w:val="242"/>
          <w:jc w:val="center"/>
        </w:trPr>
        <w:tc>
          <w:tcPr>
            <w:tcW w:w="5299" w:type="dxa"/>
            <w:gridSpan w:val="3"/>
            <w:tcBorders>
              <w:top w:val="nil"/>
              <w:left w:val="nil"/>
              <w:bottom w:val="nil"/>
              <w:right w:val="nil"/>
            </w:tcBorders>
            <w:shd w:val="clear" w:color="auto" w:fill="auto"/>
            <w:noWrap/>
            <w:vAlign w:val="bottom"/>
          </w:tcPr>
          <w:p w:rsidR="008A499F" w:rsidRPr="004A4090" w:rsidRDefault="008A499F" w:rsidP="00C65BCD">
            <w:pPr>
              <w:widowControl/>
              <w:jc w:val="left"/>
              <w:rPr>
                <w:rFonts w:ascii="宋体" w:eastAsia="宋体" w:hAnsi="宋体" w:cs="宋体"/>
                <w:kern w:val="0"/>
                <w:sz w:val="18"/>
                <w:szCs w:val="18"/>
              </w:rPr>
            </w:pPr>
            <w:r w:rsidRPr="004A4090">
              <w:rPr>
                <w:rFonts w:ascii="宋体" w:eastAsia="宋体" w:hAnsi="宋体" w:cs="宋体" w:hint="eastAsia"/>
                <w:kern w:val="0"/>
                <w:sz w:val="18"/>
                <w:szCs w:val="18"/>
              </w:rPr>
              <w:t>部门名称：</w:t>
            </w:r>
            <w:r w:rsidR="00712B5A" w:rsidRPr="00110094">
              <w:rPr>
                <w:rFonts w:ascii="方正书宋_GBK" w:eastAsia="方正书宋_GBK" w:hAnsi="宋体" w:cs="宋体" w:hint="eastAsia"/>
                <w:kern w:val="0"/>
                <w:sz w:val="20"/>
                <w:szCs w:val="24"/>
              </w:rPr>
              <w:t>温州市文化广电旅游局</w:t>
            </w:r>
          </w:p>
        </w:tc>
        <w:tc>
          <w:tcPr>
            <w:tcW w:w="706" w:type="dxa"/>
            <w:tcBorders>
              <w:top w:val="nil"/>
              <w:left w:val="nil"/>
              <w:bottom w:val="nil"/>
              <w:right w:val="nil"/>
            </w:tcBorders>
            <w:shd w:val="clear" w:color="auto" w:fill="auto"/>
            <w:noWrap/>
            <w:vAlign w:val="bottom"/>
          </w:tcPr>
          <w:p w:rsidR="008A499F" w:rsidRPr="004A4090" w:rsidRDefault="008A499F" w:rsidP="00C65BCD">
            <w:pPr>
              <w:widowControl/>
              <w:jc w:val="left"/>
              <w:rPr>
                <w:rFonts w:ascii="宋体" w:eastAsia="宋体" w:hAnsi="宋体" w:cs="宋体"/>
                <w:kern w:val="0"/>
                <w:sz w:val="18"/>
                <w:szCs w:val="18"/>
              </w:rPr>
            </w:pPr>
          </w:p>
        </w:tc>
        <w:tc>
          <w:tcPr>
            <w:tcW w:w="719" w:type="dxa"/>
            <w:tcBorders>
              <w:top w:val="nil"/>
              <w:left w:val="nil"/>
              <w:bottom w:val="nil"/>
              <w:right w:val="nil"/>
            </w:tcBorders>
            <w:shd w:val="clear" w:color="auto" w:fill="auto"/>
            <w:noWrap/>
            <w:vAlign w:val="bottom"/>
          </w:tcPr>
          <w:p w:rsidR="008A499F" w:rsidRPr="004A4090" w:rsidRDefault="008A499F" w:rsidP="00C65BCD">
            <w:pPr>
              <w:widowControl/>
              <w:jc w:val="left"/>
              <w:rPr>
                <w:rFonts w:ascii="宋体" w:eastAsia="宋体" w:hAnsi="宋体" w:cs="宋体"/>
                <w:kern w:val="0"/>
                <w:sz w:val="18"/>
                <w:szCs w:val="18"/>
              </w:rPr>
            </w:pPr>
          </w:p>
        </w:tc>
        <w:tc>
          <w:tcPr>
            <w:tcW w:w="745" w:type="dxa"/>
            <w:tcBorders>
              <w:top w:val="nil"/>
              <w:left w:val="nil"/>
              <w:bottom w:val="nil"/>
              <w:right w:val="nil"/>
            </w:tcBorders>
            <w:shd w:val="clear" w:color="auto" w:fill="auto"/>
            <w:noWrap/>
            <w:vAlign w:val="bottom"/>
          </w:tcPr>
          <w:p w:rsidR="008A499F" w:rsidRPr="004A4090" w:rsidRDefault="008A499F" w:rsidP="00C65BCD">
            <w:pPr>
              <w:widowControl/>
              <w:jc w:val="right"/>
              <w:rPr>
                <w:rFonts w:ascii="宋体" w:eastAsia="宋体" w:hAnsi="宋体" w:cs="宋体"/>
                <w:kern w:val="0"/>
                <w:sz w:val="20"/>
                <w:szCs w:val="24"/>
              </w:rPr>
            </w:pPr>
          </w:p>
        </w:tc>
        <w:tc>
          <w:tcPr>
            <w:tcW w:w="2301" w:type="dxa"/>
            <w:tcBorders>
              <w:top w:val="nil"/>
              <w:left w:val="nil"/>
              <w:bottom w:val="nil"/>
              <w:right w:val="nil"/>
            </w:tcBorders>
            <w:shd w:val="clear" w:color="auto" w:fill="auto"/>
            <w:noWrap/>
            <w:vAlign w:val="bottom"/>
          </w:tcPr>
          <w:p w:rsidR="008A499F" w:rsidRPr="004A4090" w:rsidRDefault="008A499F" w:rsidP="00C65BCD">
            <w:pPr>
              <w:widowControl/>
              <w:jc w:val="left"/>
              <w:rPr>
                <w:rFonts w:ascii="宋体" w:eastAsia="宋体" w:hAnsi="宋体" w:cs="宋体"/>
                <w:kern w:val="0"/>
                <w:sz w:val="18"/>
                <w:szCs w:val="18"/>
              </w:rPr>
            </w:pPr>
          </w:p>
        </w:tc>
        <w:tc>
          <w:tcPr>
            <w:tcW w:w="2419" w:type="dxa"/>
            <w:tcBorders>
              <w:top w:val="nil"/>
              <w:left w:val="nil"/>
              <w:bottom w:val="nil"/>
              <w:right w:val="nil"/>
            </w:tcBorders>
            <w:shd w:val="clear" w:color="auto" w:fill="auto"/>
            <w:noWrap/>
            <w:vAlign w:val="bottom"/>
          </w:tcPr>
          <w:p w:rsidR="008A499F" w:rsidRPr="004A4090" w:rsidRDefault="008A499F" w:rsidP="00C65BCD">
            <w:pPr>
              <w:widowControl/>
              <w:jc w:val="left"/>
              <w:rPr>
                <w:rFonts w:ascii="宋体" w:eastAsia="宋体" w:hAnsi="宋体" w:cs="宋体"/>
                <w:kern w:val="0"/>
                <w:sz w:val="18"/>
                <w:szCs w:val="18"/>
              </w:rPr>
            </w:pPr>
          </w:p>
        </w:tc>
        <w:tc>
          <w:tcPr>
            <w:tcW w:w="1563" w:type="dxa"/>
            <w:tcBorders>
              <w:top w:val="nil"/>
              <w:left w:val="nil"/>
              <w:bottom w:val="nil"/>
              <w:right w:val="nil"/>
            </w:tcBorders>
            <w:shd w:val="clear" w:color="auto" w:fill="auto"/>
            <w:noWrap/>
            <w:vAlign w:val="bottom"/>
          </w:tcPr>
          <w:p w:rsidR="008A499F" w:rsidRPr="004A4090" w:rsidRDefault="008A499F" w:rsidP="00C65BCD">
            <w:pPr>
              <w:widowControl/>
              <w:jc w:val="right"/>
              <w:rPr>
                <w:rFonts w:ascii="宋体" w:eastAsia="宋体" w:hAnsi="宋体" w:cs="宋体"/>
                <w:kern w:val="0"/>
                <w:sz w:val="20"/>
                <w:szCs w:val="24"/>
              </w:rPr>
            </w:pPr>
            <w:r w:rsidRPr="004A4090">
              <w:rPr>
                <w:rFonts w:ascii="宋体" w:eastAsia="宋体" w:hAnsi="宋体" w:cs="宋体" w:hint="eastAsia"/>
                <w:kern w:val="0"/>
                <w:sz w:val="20"/>
                <w:szCs w:val="24"/>
              </w:rPr>
              <w:t>单位:万元</w:t>
            </w:r>
          </w:p>
        </w:tc>
      </w:tr>
      <w:tr w:rsidR="0046619E" w:rsidRPr="004A4090" w:rsidTr="0014264F">
        <w:trPr>
          <w:trHeight w:val="462"/>
          <w:jc w:val="center"/>
        </w:trPr>
        <w:tc>
          <w:tcPr>
            <w:tcW w:w="1041" w:type="dxa"/>
            <w:vMerge w:val="restart"/>
            <w:tcBorders>
              <w:top w:val="single" w:sz="4" w:space="0" w:color="auto"/>
              <w:left w:val="single" w:sz="4" w:space="0" w:color="auto"/>
              <w:bottom w:val="nil"/>
              <w:right w:val="single" w:sz="4" w:space="0" w:color="auto"/>
            </w:tcBorders>
            <w:shd w:val="clear" w:color="auto" w:fill="auto"/>
            <w:noWrap/>
            <w:vAlign w:val="center"/>
          </w:tcPr>
          <w:p w:rsidR="008A499F" w:rsidRPr="004A4090" w:rsidRDefault="008A499F" w:rsidP="00C65BCD">
            <w:pPr>
              <w:widowControl/>
              <w:jc w:val="center"/>
              <w:rPr>
                <w:rFonts w:ascii="宋体" w:eastAsia="宋体" w:hAnsi="宋体" w:cs="宋体"/>
                <w:kern w:val="0"/>
                <w:sz w:val="20"/>
                <w:szCs w:val="24"/>
              </w:rPr>
            </w:pPr>
            <w:r w:rsidRPr="004A4090">
              <w:rPr>
                <w:rFonts w:ascii="宋体" w:eastAsia="宋体" w:hAnsi="宋体" w:cs="宋体" w:hint="eastAsia"/>
                <w:kern w:val="0"/>
                <w:sz w:val="20"/>
                <w:szCs w:val="24"/>
              </w:rPr>
              <w:t>单位名称</w:t>
            </w:r>
          </w:p>
        </w:tc>
        <w:tc>
          <w:tcPr>
            <w:tcW w:w="1151" w:type="dxa"/>
            <w:vMerge w:val="restart"/>
            <w:tcBorders>
              <w:top w:val="single" w:sz="4" w:space="0" w:color="auto"/>
              <w:left w:val="single" w:sz="4" w:space="0" w:color="auto"/>
              <w:bottom w:val="nil"/>
              <w:right w:val="single" w:sz="4" w:space="0" w:color="auto"/>
            </w:tcBorders>
            <w:shd w:val="clear" w:color="auto" w:fill="auto"/>
            <w:noWrap/>
            <w:vAlign w:val="center"/>
          </w:tcPr>
          <w:p w:rsidR="008A499F" w:rsidRPr="004A4090" w:rsidRDefault="008A499F" w:rsidP="00C65BCD">
            <w:pPr>
              <w:widowControl/>
              <w:jc w:val="center"/>
              <w:rPr>
                <w:rFonts w:ascii="宋体" w:eastAsia="宋体" w:hAnsi="宋体" w:cs="宋体"/>
                <w:kern w:val="0"/>
                <w:sz w:val="20"/>
                <w:szCs w:val="24"/>
              </w:rPr>
            </w:pPr>
            <w:r w:rsidRPr="004A4090">
              <w:rPr>
                <w:rFonts w:ascii="宋体" w:eastAsia="宋体" w:hAnsi="宋体" w:cs="宋体" w:hint="eastAsia"/>
                <w:kern w:val="0"/>
                <w:sz w:val="20"/>
                <w:szCs w:val="24"/>
              </w:rPr>
              <w:t>项目名称</w:t>
            </w:r>
          </w:p>
        </w:tc>
        <w:tc>
          <w:tcPr>
            <w:tcW w:w="3107" w:type="dxa"/>
            <w:vMerge w:val="restart"/>
            <w:tcBorders>
              <w:top w:val="single" w:sz="4" w:space="0" w:color="auto"/>
              <w:left w:val="single" w:sz="4" w:space="0" w:color="auto"/>
              <w:bottom w:val="nil"/>
              <w:right w:val="single" w:sz="4" w:space="0" w:color="auto"/>
            </w:tcBorders>
            <w:shd w:val="clear" w:color="auto" w:fill="auto"/>
            <w:noWrap/>
            <w:vAlign w:val="center"/>
          </w:tcPr>
          <w:p w:rsidR="008A499F" w:rsidRPr="004A4090" w:rsidRDefault="008A499F" w:rsidP="00C65BCD">
            <w:pPr>
              <w:widowControl/>
              <w:jc w:val="center"/>
              <w:rPr>
                <w:rFonts w:ascii="宋体" w:eastAsia="宋体" w:hAnsi="宋体" w:cs="宋体"/>
                <w:kern w:val="0"/>
                <w:sz w:val="20"/>
                <w:szCs w:val="24"/>
              </w:rPr>
            </w:pPr>
            <w:r w:rsidRPr="004A4090">
              <w:rPr>
                <w:rFonts w:ascii="宋体" w:eastAsia="宋体" w:hAnsi="宋体" w:cs="宋体" w:hint="eastAsia"/>
                <w:kern w:val="0"/>
                <w:sz w:val="20"/>
                <w:szCs w:val="24"/>
              </w:rPr>
              <w:t>项目内容</w:t>
            </w:r>
          </w:p>
        </w:tc>
        <w:tc>
          <w:tcPr>
            <w:tcW w:w="2169" w:type="dxa"/>
            <w:gridSpan w:val="3"/>
            <w:tcBorders>
              <w:top w:val="single" w:sz="4" w:space="0" w:color="auto"/>
              <w:left w:val="nil"/>
              <w:bottom w:val="single" w:sz="4" w:space="0" w:color="auto"/>
              <w:right w:val="single" w:sz="4" w:space="0" w:color="000000"/>
            </w:tcBorders>
            <w:shd w:val="clear" w:color="auto" w:fill="auto"/>
            <w:noWrap/>
            <w:vAlign w:val="center"/>
          </w:tcPr>
          <w:p w:rsidR="008A499F" w:rsidRPr="004A4090" w:rsidRDefault="008A499F" w:rsidP="00C65BCD">
            <w:pPr>
              <w:widowControl/>
              <w:jc w:val="center"/>
              <w:rPr>
                <w:rFonts w:ascii="宋体" w:eastAsia="宋体" w:hAnsi="宋体" w:cs="宋体"/>
                <w:kern w:val="0"/>
                <w:sz w:val="20"/>
                <w:szCs w:val="24"/>
              </w:rPr>
            </w:pPr>
            <w:r w:rsidRPr="004A4090">
              <w:rPr>
                <w:rFonts w:ascii="宋体" w:eastAsia="宋体" w:hAnsi="宋体" w:cs="宋体" w:hint="eastAsia"/>
                <w:kern w:val="0"/>
                <w:sz w:val="20"/>
                <w:szCs w:val="24"/>
              </w:rPr>
              <w:t>财政拨款</w:t>
            </w:r>
          </w:p>
        </w:tc>
        <w:tc>
          <w:tcPr>
            <w:tcW w:w="2301" w:type="dxa"/>
            <w:vMerge w:val="restart"/>
            <w:tcBorders>
              <w:top w:val="single" w:sz="4" w:space="0" w:color="auto"/>
              <w:left w:val="single" w:sz="4" w:space="0" w:color="auto"/>
              <w:bottom w:val="nil"/>
              <w:right w:val="single" w:sz="4" w:space="0" w:color="auto"/>
            </w:tcBorders>
            <w:shd w:val="clear" w:color="auto" w:fill="auto"/>
            <w:vAlign w:val="center"/>
          </w:tcPr>
          <w:p w:rsidR="008A499F" w:rsidRPr="004A4090" w:rsidRDefault="008A499F" w:rsidP="00C65BCD">
            <w:pPr>
              <w:widowControl/>
              <w:jc w:val="center"/>
              <w:rPr>
                <w:rFonts w:ascii="宋体" w:eastAsia="宋体" w:hAnsi="宋体" w:cs="宋体"/>
                <w:kern w:val="0"/>
                <w:sz w:val="20"/>
                <w:szCs w:val="24"/>
              </w:rPr>
            </w:pPr>
            <w:r w:rsidRPr="004A4090">
              <w:rPr>
                <w:rFonts w:ascii="宋体" w:eastAsia="宋体" w:hAnsi="宋体" w:cs="宋体" w:hint="eastAsia"/>
                <w:kern w:val="0"/>
                <w:sz w:val="20"/>
                <w:szCs w:val="24"/>
              </w:rPr>
              <w:t>（项目绩效）投入指标</w:t>
            </w:r>
          </w:p>
        </w:tc>
        <w:tc>
          <w:tcPr>
            <w:tcW w:w="2419" w:type="dxa"/>
            <w:vMerge w:val="restart"/>
            <w:tcBorders>
              <w:top w:val="single" w:sz="4" w:space="0" w:color="auto"/>
              <w:left w:val="single" w:sz="4" w:space="0" w:color="auto"/>
              <w:bottom w:val="nil"/>
              <w:right w:val="single" w:sz="4" w:space="0" w:color="auto"/>
            </w:tcBorders>
            <w:shd w:val="clear" w:color="auto" w:fill="auto"/>
            <w:vAlign w:val="center"/>
          </w:tcPr>
          <w:p w:rsidR="008A499F" w:rsidRPr="004A4090" w:rsidRDefault="008A499F" w:rsidP="00C65BCD">
            <w:pPr>
              <w:widowControl/>
              <w:jc w:val="center"/>
              <w:rPr>
                <w:rFonts w:ascii="宋体" w:eastAsia="宋体" w:hAnsi="宋体" w:cs="宋体"/>
                <w:kern w:val="0"/>
                <w:sz w:val="20"/>
                <w:szCs w:val="24"/>
              </w:rPr>
            </w:pPr>
            <w:r w:rsidRPr="004A4090">
              <w:rPr>
                <w:rFonts w:ascii="宋体" w:eastAsia="宋体" w:hAnsi="宋体" w:cs="宋体" w:hint="eastAsia"/>
                <w:kern w:val="0"/>
                <w:sz w:val="20"/>
                <w:szCs w:val="24"/>
              </w:rPr>
              <w:t>（项目绩效）产出指标</w:t>
            </w: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99F" w:rsidRPr="004A4090" w:rsidRDefault="008A499F" w:rsidP="00C65BCD">
            <w:pPr>
              <w:widowControl/>
              <w:jc w:val="center"/>
              <w:rPr>
                <w:rFonts w:ascii="宋体" w:eastAsia="宋体" w:hAnsi="宋体" w:cs="宋体"/>
                <w:kern w:val="0"/>
                <w:sz w:val="20"/>
                <w:szCs w:val="24"/>
              </w:rPr>
            </w:pPr>
            <w:r w:rsidRPr="004A4090">
              <w:rPr>
                <w:rFonts w:ascii="宋体" w:eastAsia="宋体" w:hAnsi="宋体" w:cs="宋体" w:hint="eastAsia"/>
                <w:kern w:val="0"/>
                <w:sz w:val="20"/>
                <w:szCs w:val="24"/>
              </w:rPr>
              <w:t>（项目绩效）效果指标</w:t>
            </w:r>
          </w:p>
        </w:tc>
      </w:tr>
      <w:tr w:rsidR="009E1BA9" w:rsidRPr="004A4090" w:rsidTr="00B40B6C">
        <w:trPr>
          <w:trHeight w:val="756"/>
          <w:jc w:val="center"/>
        </w:trPr>
        <w:tc>
          <w:tcPr>
            <w:tcW w:w="1041" w:type="dxa"/>
            <w:vMerge/>
            <w:tcBorders>
              <w:top w:val="single" w:sz="4" w:space="0" w:color="auto"/>
              <w:left w:val="single" w:sz="4" w:space="0" w:color="auto"/>
              <w:bottom w:val="single" w:sz="4" w:space="0" w:color="auto"/>
              <w:right w:val="single" w:sz="4" w:space="0" w:color="auto"/>
            </w:tcBorders>
            <w:vAlign w:val="center"/>
          </w:tcPr>
          <w:p w:rsidR="008A499F" w:rsidRPr="004A4090" w:rsidRDefault="008A499F" w:rsidP="00C65BCD">
            <w:pPr>
              <w:widowControl/>
              <w:jc w:val="left"/>
              <w:rPr>
                <w:rFonts w:ascii="宋体" w:eastAsia="宋体" w:hAnsi="宋体" w:cs="宋体"/>
                <w:kern w:val="0"/>
                <w:sz w:val="20"/>
                <w:szCs w:val="24"/>
              </w:rPr>
            </w:pPr>
          </w:p>
        </w:tc>
        <w:tc>
          <w:tcPr>
            <w:tcW w:w="1151" w:type="dxa"/>
            <w:vMerge/>
            <w:tcBorders>
              <w:top w:val="single" w:sz="4" w:space="0" w:color="auto"/>
              <w:left w:val="single" w:sz="4" w:space="0" w:color="auto"/>
              <w:bottom w:val="single" w:sz="4" w:space="0" w:color="auto"/>
              <w:right w:val="single" w:sz="4" w:space="0" w:color="auto"/>
            </w:tcBorders>
            <w:vAlign w:val="center"/>
          </w:tcPr>
          <w:p w:rsidR="008A499F" w:rsidRPr="004A4090" w:rsidRDefault="008A499F" w:rsidP="00C65BCD">
            <w:pPr>
              <w:widowControl/>
              <w:jc w:val="left"/>
              <w:rPr>
                <w:rFonts w:ascii="宋体" w:eastAsia="宋体" w:hAnsi="宋体" w:cs="宋体"/>
                <w:kern w:val="0"/>
                <w:sz w:val="20"/>
                <w:szCs w:val="24"/>
              </w:rPr>
            </w:pPr>
          </w:p>
        </w:tc>
        <w:tc>
          <w:tcPr>
            <w:tcW w:w="3107" w:type="dxa"/>
            <w:vMerge/>
            <w:tcBorders>
              <w:top w:val="single" w:sz="4" w:space="0" w:color="auto"/>
              <w:left w:val="single" w:sz="4" w:space="0" w:color="auto"/>
              <w:bottom w:val="single" w:sz="4" w:space="0" w:color="auto"/>
              <w:right w:val="single" w:sz="4" w:space="0" w:color="auto"/>
            </w:tcBorders>
            <w:vAlign w:val="center"/>
          </w:tcPr>
          <w:p w:rsidR="008A499F" w:rsidRPr="004A4090" w:rsidRDefault="008A499F" w:rsidP="00C65BCD">
            <w:pPr>
              <w:widowControl/>
              <w:jc w:val="left"/>
              <w:rPr>
                <w:rFonts w:ascii="宋体" w:eastAsia="宋体" w:hAnsi="宋体" w:cs="宋体"/>
                <w:kern w:val="0"/>
                <w:sz w:val="20"/>
                <w:szCs w:val="24"/>
              </w:rPr>
            </w:pPr>
          </w:p>
        </w:tc>
        <w:tc>
          <w:tcPr>
            <w:tcW w:w="706" w:type="dxa"/>
            <w:tcBorders>
              <w:top w:val="single" w:sz="4" w:space="0" w:color="auto"/>
              <w:left w:val="nil"/>
              <w:bottom w:val="single" w:sz="4" w:space="0" w:color="auto"/>
              <w:right w:val="nil"/>
            </w:tcBorders>
            <w:shd w:val="clear" w:color="auto" w:fill="auto"/>
            <w:noWrap/>
            <w:vAlign w:val="center"/>
          </w:tcPr>
          <w:p w:rsidR="008A499F" w:rsidRPr="004A4090" w:rsidRDefault="008A499F" w:rsidP="00C65BCD">
            <w:pPr>
              <w:widowControl/>
              <w:jc w:val="center"/>
              <w:rPr>
                <w:rFonts w:ascii="宋体" w:eastAsia="宋体" w:hAnsi="宋体" w:cs="宋体"/>
                <w:kern w:val="0"/>
                <w:sz w:val="18"/>
                <w:szCs w:val="18"/>
              </w:rPr>
            </w:pPr>
            <w:r w:rsidRPr="004A4090">
              <w:rPr>
                <w:rFonts w:ascii="宋体" w:eastAsia="宋体" w:hAnsi="宋体" w:cs="宋体" w:hint="eastAsia"/>
                <w:kern w:val="0"/>
                <w:sz w:val="18"/>
                <w:szCs w:val="18"/>
              </w:rPr>
              <w:t>总计</w:t>
            </w:r>
          </w:p>
        </w:tc>
        <w:tc>
          <w:tcPr>
            <w:tcW w:w="719" w:type="dxa"/>
            <w:tcBorders>
              <w:top w:val="single" w:sz="4" w:space="0" w:color="auto"/>
              <w:left w:val="single" w:sz="4" w:space="0" w:color="auto"/>
              <w:bottom w:val="nil"/>
              <w:right w:val="single" w:sz="4" w:space="0" w:color="auto"/>
            </w:tcBorders>
            <w:shd w:val="clear" w:color="auto" w:fill="auto"/>
            <w:vAlign w:val="center"/>
          </w:tcPr>
          <w:p w:rsidR="008A499F" w:rsidRPr="004A4090" w:rsidRDefault="008A499F" w:rsidP="00C65BCD">
            <w:pPr>
              <w:widowControl/>
              <w:jc w:val="center"/>
              <w:rPr>
                <w:rFonts w:ascii="宋体" w:eastAsia="宋体" w:hAnsi="宋体" w:cs="宋体"/>
                <w:kern w:val="0"/>
                <w:sz w:val="20"/>
                <w:szCs w:val="24"/>
              </w:rPr>
            </w:pPr>
            <w:r w:rsidRPr="004A4090">
              <w:rPr>
                <w:rFonts w:ascii="宋体" w:eastAsia="宋体" w:hAnsi="宋体" w:cs="宋体" w:hint="eastAsia"/>
                <w:kern w:val="0"/>
                <w:sz w:val="20"/>
                <w:szCs w:val="24"/>
              </w:rPr>
              <w:t>一般公共预算</w:t>
            </w:r>
          </w:p>
        </w:tc>
        <w:tc>
          <w:tcPr>
            <w:tcW w:w="745" w:type="dxa"/>
            <w:tcBorders>
              <w:top w:val="single" w:sz="4" w:space="0" w:color="auto"/>
              <w:left w:val="nil"/>
              <w:bottom w:val="nil"/>
              <w:right w:val="single" w:sz="4" w:space="0" w:color="auto"/>
            </w:tcBorders>
            <w:shd w:val="clear" w:color="auto" w:fill="auto"/>
            <w:vAlign w:val="center"/>
          </w:tcPr>
          <w:p w:rsidR="008A499F" w:rsidRPr="004A4090" w:rsidRDefault="008A499F" w:rsidP="00C65BCD">
            <w:pPr>
              <w:widowControl/>
              <w:jc w:val="center"/>
              <w:rPr>
                <w:rFonts w:ascii="宋体" w:eastAsia="宋体" w:hAnsi="宋体" w:cs="宋体"/>
                <w:kern w:val="0"/>
                <w:sz w:val="20"/>
                <w:szCs w:val="24"/>
              </w:rPr>
            </w:pPr>
            <w:r w:rsidRPr="004A4090">
              <w:rPr>
                <w:rFonts w:ascii="宋体" w:eastAsia="宋体" w:hAnsi="宋体" w:cs="宋体" w:hint="eastAsia"/>
                <w:kern w:val="0"/>
                <w:sz w:val="20"/>
                <w:szCs w:val="24"/>
              </w:rPr>
              <w:t>政府性基金</w:t>
            </w:r>
          </w:p>
        </w:tc>
        <w:tc>
          <w:tcPr>
            <w:tcW w:w="2301" w:type="dxa"/>
            <w:vMerge/>
            <w:tcBorders>
              <w:top w:val="single" w:sz="4" w:space="0" w:color="auto"/>
              <w:left w:val="single" w:sz="4" w:space="0" w:color="auto"/>
              <w:bottom w:val="single" w:sz="4" w:space="0" w:color="auto"/>
              <w:right w:val="single" w:sz="4" w:space="0" w:color="auto"/>
            </w:tcBorders>
            <w:vAlign w:val="center"/>
          </w:tcPr>
          <w:p w:rsidR="008A499F" w:rsidRPr="004A4090" w:rsidRDefault="008A499F" w:rsidP="00C65BCD">
            <w:pPr>
              <w:widowControl/>
              <w:jc w:val="left"/>
              <w:rPr>
                <w:rFonts w:ascii="宋体" w:eastAsia="宋体" w:hAnsi="宋体" w:cs="宋体"/>
                <w:kern w:val="0"/>
                <w:sz w:val="20"/>
                <w:szCs w:val="24"/>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8A499F" w:rsidRPr="004A4090" w:rsidRDefault="008A499F" w:rsidP="00C65BCD">
            <w:pPr>
              <w:widowControl/>
              <w:jc w:val="left"/>
              <w:rPr>
                <w:rFonts w:ascii="宋体" w:eastAsia="宋体" w:hAnsi="宋体" w:cs="宋体"/>
                <w:kern w:val="0"/>
                <w:sz w:val="20"/>
                <w:szCs w:val="24"/>
              </w:rPr>
            </w:pPr>
          </w:p>
        </w:tc>
        <w:tc>
          <w:tcPr>
            <w:tcW w:w="1563" w:type="dxa"/>
            <w:vMerge/>
            <w:tcBorders>
              <w:top w:val="single" w:sz="4" w:space="0" w:color="auto"/>
              <w:left w:val="single" w:sz="4" w:space="0" w:color="auto"/>
              <w:bottom w:val="single" w:sz="4" w:space="0" w:color="auto"/>
              <w:right w:val="single" w:sz="4" w:space="0" w:color="auto"/>
            </w:tcBorders>
            <w:vAlign w:val="center"/>
          </w:tcPr>
          <w:p w:rsidR="008A499F" w:rsidRPr="004A4090" w:rsidRDefault="008A499F" w:rsidP="00C65BCD">
            <w:pPr>
              <w:widowControl/>
              <w:jc w:val="left"/>
              <w:rPr>
                <w:rFonts w:ascii="宋体" w:eastAsia="宋体" w:hAnsi="宋体" w:cs="宋体"/>
                <w:kern w:val="0"/>
                <w:sz w:val="20"/>
                <w:szCs w:val="24"/>
              </w:rPr>
            </w:pPr>
          </w:p>
        </w:tc>
      </w:tr>
      <w:tr w:rsidR="009E1BA9" w:rsidRPr="004A4090" w:rsidTr="00B40B6C">
        <w:trPr>
          <w:trHeight w:val="514"/>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19E" w:rsidRPr="00CB7E90" w:rsidRDefault="0046619E" w:rsidP="001E3D78">
            <w:pPr>
              <w:rPr>
                <w:rFonts w:ascii="方正书宋_GBK" w:eastAsia="方正书宋_GBK" w:hAnsi="宋体" w:cs="宋体"/>
                <w:sz w:val="18"/>
                <w:szCs w:val="18"/>
              </w:rPr>
            </w:pPr>
            <w:r w:rsidRPr="00CB7E90">
              <w:rPr>
                <w:rFonts w:ascii="方正书宋_GBK" w:eastAsia="方正书宋_GBK" w:hint="eastAsia"/>
                <w:sz w:val="18"/>
                <w:szCs w:val="18"/>
              </w:rPr>
              <w:t>温州市图书馆</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46619E" w:rsidRPr="00CB7E90" w:rsidRDefault="0046619E" w:rsidP="001E3D78">
            <w:pPr>
              <w:rPr>
                <w:rFonts w:ascii="方正书宋_GBK" w:eastAsia="方正书宋_GBK" w:hAnsi="宋体" w:cs="宋体"/>
                <w:sz w:val="18"/>
                <w:szCs w:val="18"/>
              </w:rPr>
            </w:pPr>
            <w:r w:rsidRPr="00CB7E90">
              <w:rPr>
                <w:rFonts w:ascii="方正书宋_GBK" w:eastAsia="方正书宋_GBK" w:hint="eastAsia"/>
                <w:sz w:val="18"/>
                <w:szCs w:val="18"/>
              </w:rPr>
              <w:t>图书资料购置费</w:t>
            </w:r>
          </w:p>
        </w:tc>
        <w:tc>
          <w:tcPr>
            <w:tcW w:w="3107" w:type="dxa"/>
            <w:tcBorders>
              <w:top w:val="single" w:sz="4" w:space="0" w:color="auto"/>
              <w:left w:val="nil"/>
              <w:bottom w:val="single" w:sz="4" w:space="0" w:color="auto"/>
              <w:right w:val="single" w:sz="4" w:space="0" w:color="auto"/>
            </w:tcBorders>
            <w:shd w:val="clear" w:color="auto" w:fill="auto"/>
            <w:noWrap/>
            <w:vAlign w:val="center"/>
          </w:tcPr>
          <w:p w:rsidR="0046619E" w:rsidRPr="00CB7E90" w:rsidRDefault="0046619E" w:rsidP="0046619E">
            <w:pPr>
              <w:jc w:val="left"/>
              <w:rPr>
                <w:rFonts w:ascii="方正书宋_GBK" w:eastAsia="方正书宋_GBK"/>
                <w:sz w:val="18"/>
                <w:szCs w:val="18"/>
              </w:rPr>
            </w:pPr>
            <w:r w:rsidRPr="00CB7E90">
              <w:rPr>
                <w:rFonts w:ascii="方正书宋_GBK" w:eastAsia="方正书宋_GBK" w:hint="eastAsia"/>
                <w:sz w:val="18"/>
                <w:szCs w:val="18"/>
              </w:rPr>
              <w:t>《关于进一步推进美术馆、公共图书馆、文化馆（站）免费开放工作的实施意见》（浙文计〔2012〕12号）、《公共图书馆服务规范》项目内容：    温州市图书馆是本市综合性的中心公共图书馆，是温州市科学、教育、文化事业的重要组成部分，担负着为本市社会主义政治文明、物质文明和精神文明建设服务的职责。依据温州市三个文明建设、经济和社会发展以及读者需求，坚持资源共建共享的原则，统一协调，分工合作，建设有本馆特色和重点的馆藏体系，在原有文献资源建设基础上使馆藏有计划、有重点地得到补充。</w:t>
            </w:r>
          </w:p>
          <w:p w:rsidR="0046619E" w:rsidRPr="00CB7E90" w:rsidRDefault="0046619E" w:rsidP="0046619E">
            <w:pPr>
              <w:jc w:val="left"/>
              <w:rPr>
                <w:rFonts w:ascii="方正书宋_GBK" w:eastAsia="方正书宋_GBK" w:hAnsi="宋体" w:cs="宋体"/>
                <w:sz w:val="18"/>
                <w:szCs w:val="18"/>
              </w:rPr>
            </w:pPr>
            <w:r w:rsidRPr="00CB7E90">
              <w:rPr>
                <w:rFonts w:ascii="方正书宋_GBK" w:eastAsia="方正书宋_GBK" w:hint="eastAsia"/>
                <w:sz w:val="18"/>
                <w:szCs w:val="18"/>
              </w:rPr>
              <w:t xml:space="preserve">    本项目属于市财政直接下拨的社会公益类单位事业经费，用于购置本馆的馆藏文献，包括中文图书、外文图书、影印版古籍、港台图书、盲文图书、期刊报纸、视听资料、电子图书及数据库资源等，覆盖市府路总馆、传媒分馆、老年分馆、汽车流动图书馆、城市书房、城市书站、各图书流通点等，保证温州市公共阅读服务体系“三城一网”，即“城市书房”“城市书巴”“城市书站”以及“城市知网”</w:t>
            </w:r>
            <w:r w:rsidRPr="00CB7E90">
              <w:rPr>
                <w:rFonts w:ascii="方正书宋_GBK" w:eastAsia="方正书宋_GBK" w:hint="eastAsia"/>
                <w:sz w:val="18"/>
                <w:szCs w:val="18"/>
              </w:rPr>
              <w:lastRenderedPageBreak/>
              <w:t>惠民项目的顺利实施。</w:t>
            </w:r>
          </w:p>
        </w:tc>
        <w:tc>
          <w:tcPr>
            <w:tcW w:w="706" w:type="dxa"/>
            <w:tcBorders>
              <w:top w:val="nil"/>
              <w:left w:val="nil"/>
              <w:bottom w:val="single" w:sz="4" w:space="0" w:color="auto"/>
              <w:right w:val="single" w:sz="4" w:space="0" w:color="auto"/>
            </w:tcBorders>
            <w:shd w:val="clear" w:color="auto" w:fill="auto"/>
            <w:noWrap/>
            <w:vAlign w:val="center"/>
          </w:tcPr>
          <w:p w:rsidR="0046619E" w:rsidRPr="00CB7E90" w:rsidRDefault="0046619E" w:rsidP="001E3D78">
            <w:pPr>
              <w:jc w:val="center"/>
              <w:rPr>
                <w:rFonts w:ascii="方正书宋_GBK" w:eastAsia="方正书宋_GBK" w:hAnsi="宋体" w:cs="宋体"/>
                <w:sz w:val="18"/>
                <w:szCs w:val="18"/>
              </w:rPr>
            </w:pPr>
            <w:r w:rsidRPr="00CB7E90">
              <w:rPr>
                <w:rFonts w:ascii="方正书宋_GBK" w:eastAsia="方正书宋_GBK" w:hint="eastAsia"/>
                <w:sz w:val="18"/>
                <w:szCs w:val="18"/>
              </w:rPr>
              <w:lastRenderedPageBreak/>
              <w:t>900</w:t>
            </w:r>
          </w:p>
        </w:tc>
        <w:tc>
          <w:tcPr>
            <w:tcW w:w="719" w:type="dxa"/>
            <w:tcBorders>
              <w:top w:val="single" w:sz="4" w:space="0" w:color="auto"/>
              <w:left w:val="nil"/>
              <w:bottom w:val="single" w:sz="4" w:space="0" w:color="auto"/>
              <w:right w:val="single" w:sz="4" w:space="0" w:color="auto"/>
            </w:tcBorders>
            <w:shd w:val="clear" w:color="auto" w:fill="auto"/>
            <w:vAlign w:val="center"/>
          </w:tcPr>
          <w:p w:rsidR="0046619E" w:rsidRPr="00CB7E90" w:rsidRDefault="0046619E" w:rsidP="001E3D78">
            <w:pPr>
              <w:jc w:val="right"/>
              <w:rPr>
                <w:rFonts w:ascii="方正书宋_GBK" w:eastAsia="方正书宋_GBK" w:hAnsi="宋体" w:cs="宋体"/>
                <w:sz w:val="18"/>
                <w:szCs w:val="18"/>
              </w:rPr>
            </w:pPr>
            <w:r w:rsidRPr="00CB7E90">
              <w:rPr>
                <w:rFonts w:ascii="方正书宋_GBK" w:eastAsia="方正书宋_GBK" w:hint="eastAsia"/>
                <w:sz w:val="18"/>
                <w:szCs w:val="18"/>
              </w:rPr>
              <w:t>900</w:t>
            </w:r>
          </w:p>
        </w:tc>
        <w:tc>
          <w:tcPr>
            <w:tcW w:w="745" w:type="dxa"/>
            <w:tcBorders>
              <w:top w:val="single" w:sz="4" w:space="0" w:color="auto"/>
              <w:left w:val="nil"/>
              <w:bottom w:val="single" w:sz="4" w:space="0" w:color="auto"/>
              <w:right w:val="single" w:sz="4" w:space="0" w:color="auto"/>
            </w:tcBorders>
            <w:shd w:val="clear" w:color="auto" w:fill="auto"/>
            <w:vAlign w:val="center"/>
          </w:tcPr>
          <w:p w:rsidR="0046619E" w:rsidRPr="00CB7E90" w:rsidRDefault="0046619E" w:rsidP="001E3D78">
            <w:pPr>
              <w:jc w:val="right"/>
              <w:rPr>
                <w:rFonts w:ascii="方正书宋_GBK" w:eastAsia="方正书宋_GBK" w:hAnsi="宋体" w:cs="宋体"/>
                <w:sz w:val="18"/>
                <w:szCs w:val="18"/>
              </w:rPr>
            </w:pPr>
            <w:r w:rsidRPr="00CB7E90">
              <w:rPr>
                <w:rFonts w:ascii="方正书宋_GBK" w:eastAsia="方正书宋_GBK" w:hint="eastAsia"/>
                <w:sz w:val="18"/>
                <w:szCs w:val="18"/>
              </w:rPr>
              <w:t>0</w:t>
            </w:r>
          </w:p>
        </w:tc>
        <w:tc>
          <w:tcPr>
            <w:tcW w:w="2301" w:type="dxa"/>
            <w:tcBorders>
              <w:top w:val="single" w:sz="4" w:space="0" w:color="auto"/>
              <w:left w:val="nil"/>
              <w:bottom w:val="single" w:sz="4" w:space="0" w:color="auto"/>
              <w:right w:val="single" w:sz="4" w:space="0" w:color="auto"/>
            </w:tcBorders>
            <w:shd w:val="clear" w:color="auto" w:fill="auto"/>
            <w:noWrap/>
            <w:vAlign w:val="center"/>
          </w:tcPr>
          <w:p w:rsidR="0046619E" w:rsidRPr="00CB7E90" w:rsidRDefault="0046619E" w:rsidP="001E3D78">
            <w:pPr>
              <w:spacing w:after="240"/>
              <w:rPr>
                <w:rFonts w:ascii="方正书宋_GBK" w:eastAsia="方正书宋_GBK" w:hAnsi="宋体" w:cs="宋体"/>
                <w:sz w:val="18"/>
                <w:szCs w:val="18"/>
              </w:rPr>
            </w:pPr>
            <w:r w:rsidRPr="00CB7E90">
              <w:rPr>
                <w:rFonts w:ascii="方正书宋_GBK" w:eastAsia="方正书宋_GBK" w:hint="eastAsia"/>
                <w:sz w:val="18"/>
                <w:szCs w:val="18"/>
              </w:rPr>
              <w:t xml:space="preserve">  1.采购本年度纸质普通中文图书计666万元，其中政府采购600万元，占比90%。按照图书均价35元，预估新增图书为19万册，按照平均复本量为3计算，至2019年末新增图书6.3万种。    2.采购本年度纸质外文、港台图书计50万元，按照图书均价100元，预估新增5000种（册）。    3.预订2020年纸质中外文期刊、报纸计70万元。其中政府采购50万元，占比71%。预估年新增报刊合订本1.5万册。    4.采购本年度视听资料计10万元，按照光盘均价10元，预估新增视听资料1万片。   </w:t>
            </w:r>
            <w:r w:rsidR="00864760" w:rsidRPr="00CB7E90">
              <w:rPr>
                <w:rFonts w:ascii="方正书宋_GBK" w:eastAsia="方正书宋_GBK" w:hint="eastAsia"/>
                <w:sz w:val="18"/>
                <w:szCs w:val="18"/>
              </w:rPr>
              <w:br/>
            </w:r>
            <w:r w:rsidRPr="00CB7E90">
              <w:rPr>
                <w:rFonts w:ascii="方正书宋_GBK" w:eastAsia="方正书宋_GBK" w:hint="eastAsia"/>
                <w:sz w:val="18"/>
                <w:szCs w:val="18"/>
              </w:rPr>
              <w:t>5.本年度数据库资源、电子图书新增及续订费计100万元，其中政府采购100万元，占比100%。</w:t>
            </w:r>
            <w:r w:rsidR="00864760" w:rsidRPr="00CB7E90">
              <w:rPr>
                <w:rFonts w:ascii="方正书宋_GBK" w:eastAsia="方正书宋_GBK" w:hint="eastAsia"/>
                <w:sz w:val="18"/>
                <w:szCs w:val="18"/>
              </w:rPr>
              <w:br/>
            </w:r>
            <w:r w:rsidRPr="00CB7E90">
              <w:rPr>
                <w:rFonts w:ascii="方正书宋_GBK" w:eastAsia="方正书宋_GBK" w:hint="eastAsia"/>
                <w:sz w:val="18"/>
                <w:szCs w:val="18"/>
              </w:rPr>
              <w:t xml:space="preserve"> 6.采购本年度RFID芯片计4万元，用于新增的各种文献及常规损坏修补。以上</w:t>
            </w:r>
            <w:r w:rsidRPr="00CB7E90">
              <w:rPr>
                <w:rFonts w:ascii="方正书宋_GBK" w:eastAsia="方正书宋_GBK" w:hint="eastAsia"/>
                <w:sz w:val="18"/>
                <w:szCs w:val="18"/>
              </w:rPr>
              <w:lastRenderedPageBreak/>
              <w:t>合计：900万元。</w:t>
            </w:r>
          </w:p>
        </w:tc>
        <w:tc>
          <w:tcPr>
            <w:tcW w:w="2419" w:type="dxa"/>
            <w:tcBorders>
              <w:top w:val="single" w:sz="4" w:space="0" w:color="auto"/>
              <w:left w:val="nil"/>
              <w:bottom w:val="single" w:sz="4" w:space="0" w:color="auto"/>
              <w:right w:val="single" w:sz="4" w:space="0" w:color="auto"/>
            </w:tcBorders>
            <w:shd w:val="clear" w:color="auto" w:fill="auto"/>
            <w:noWrap/>
            <w:vAlign w:val="center"/>
          </w:tcPr>
          <w:p w:rsidR="0046619E" w:rsidRPr="00CB7E90" w:rsidRDefault="0046619E" w:rsidP="001E3D78">
            <w:pPr>
              <w:rPr>
                <w:rFonts w:ascii="方正书宋_GBK" w:eastAsia="方正书宋_GBK" w:hAnsi="宋体" w:cs="宋体"/>
                <w:sz w:val="18"/>
                <w:szCs w:val="18"/>
              </w:rPr>
            </w:pPr>
            <w:r w:rsidRPr="00CB7E90">
              <w:rPr>
                <w:rFonts w:ascii="方正书宋_GBK" w:eastAsia="方正书宋_GBK" w:hint="eastAsia"/>
                <w:sz w:val="18"/>
                <w:szCs w:val="18"/>
              </w:rPr>
              <w:lastRenderedPageBreak/>
              <w:t>1、从文献采购数量看，新增馆藏纸质文献19万册（件），</w:t>
            </w:r>
            <w:r w:rsidRPr="00CB7E90">
              <w:rPr>
                <w:rFonts w:ascii="方正书宋_GBK" w:eastAsia="方正书宋_GBK" w:hint="eastAsia"/>
                <w:sz w:val="18"/>
                <w:szCs w:val="18"/>
              </w:rPr>
              <w:br/>
              <w:t>2、文献采购质量达90% 以上， 保证国内出版的古今中外优秀作品以及各学科的图书精品入藏，港、澳、台出版物、国外出版物文献选择重点入藏，温州地方文献及温籍人物著作全面购藏或征集入藏。</w:t>
            </w:r>
            <w:r w:rsidRPr="00CB7E90">
              <w:rPr>
                <w:rFonts w:ascii="方正书宋_GBK" w:eastAsia="方正书宋_GBK" w:hint="eastAsia"/>
                <w:sz w:val="18"/>
                <w:szCs w:val="18"/>
              </w:rPr>
              <w:br/>
              <w:t>3、文献采购进度执行率达 100%。纸质中外文图书、视听资料、电子图书，根据年度出版周期，按照季度安排，第一季度完成20%采购量，第二、三季度均完成30%采购量，第四季度完成20%采购量；纸质中外文报刊订阅于每年第四季度完成；数据库经过试用、读者反馈，于第四季度订购完成采购任务；芯片根据实际需求及损耗情况进行采购，跟图书采购进度基本一致。</w:t>
            </w:r>
          </w:p>
        </w:tc>
        <w:tc>
          <w:tcPr>
            <w:tcW w:w="1563" w:type="dxa"/>
            <w:tcBorders>
              <w:top w:val="nil"/>
              <w:left w:val="nil"/>
              <w:bottom w:val="single" w:sz="4" w:space="0" w:color="auto"/>
              <w:right w:val="single" w:sz="4" w:space="0" w:color="auto"/>
            </w:tcBorders>
            <w:shd w:val="clear" w:color="auto" w:fill="auto"/>
            <w:noWrap/>
            <w:vAlign w:val="center"/>
          </w:tcPr>
          <w:p w:rsidR="0046619E" w:rsidRPr="00CB7E90" w:rsidRDefault="0046619E" w:rsidP="001E3D78">
            <w:pPr>
              <w:rPr>
                <w:rFonts w:ascii="方正书宋_GBK" w:eastAsia="方正书宋_GBK" w:hAnsi="宋体" w:cs="宋体"/>
                <w:sz w:val="18"/>
                <w:szCs w:val="18"/>
              </w:rPr>
            </w:pPr>
            <w:r w:rsidRPr="00CB7E90">
              <w:rPr>
                <w:rFonts w:ascii="方正书宋_GBK" w:eastAsia="方正书宋_GBK" w:hint="eastAsia"/>
                <w:sz w:val="18"/>
                <w:szCs w:val="18"/>
              </w:rPr>
              <w:t xml:space="preserve">   1. 以优质的馆藏实现图书馆信息资料传递功能和社会教育功能，满足本市读者阅读需求。读者服务工作稳步提升，年外借书刊达250万册次，年接待读者260万人次，网站点击率250万次。</w:t>
            </w:r>
            <w:r w:rsidRPr="00CB7E90">
              <w:rPr>
                <w:rFonts w:ascii="方正书宋_GBK" w:eastAsia="方正书宋_GBK" w:hint="eastAsia"/>
                <w:sz w:val="18"/>
                <w:szCs w:val="18"/>
              </w:rPr>
              <w:br/>
              <w:t xml:space="preserve">    2.馆藏体系完整率85%以上。多方位完善温州市图书馆文献馆藏体系，进一步提升馆藏质量，为建设有特色的温州市图书馆馆藏奠定良好基础。</w:t>
            </w:r>
            <w:r w:rsidRPr="00CB7E90">
              <w:rPr>
                <w:rFonts w:ascii="方正书宋_GBK" w:eastAsia="方正书宋_GBK" w:hint="eastAsia"/>
                <w:sz w:val="18"/>
                <w:szCs w:val="18"/>
              </w:rPr>
              <w:br/>
              <w:t xml:space="preserve">    3.读者满意率85%以上。读者对温州市图书馆新增文献资源及</w:t>
            </w:r>
            <w:r w:rsidRPr="00CB7E90">
              <w:rPr>
                <w:rFonts w:ascii="方正书宋_GBK" w:eastAsia="方正书宋_GBK" w:hint="eastAsia"/>
                <w:sz w:val="18"/>
                <w:szCs w:val="18"/>
              </w:rPr>
              <w:lastRenderedPageBreak/>
              <w:t>服务调查满意度达85%以上。</w:t>
            </w:r>
          </w:p>
        </w:tc>
      </w:tr>
      <w:tr w:rsidR="009E1BA9" w:rsidRPr="004A4090" w:rsidTr="00B40B6C">
        <w:trPr>
          <w:trHeight w:val="424"/>
          <w:jc w:val="center"/>
        </w:trPr>
        <w:tc>
          <w:tcPr>
            <w:tcW w:w="1041" w:type="dxa"/>
            <w:tcBorders>
              <w:top w:val="nil"/>
              <w:left w:val="single" w:sz="4" w:space="0" w:color="auto"/>
              <w:bottom w:val="single" w:sz="4" w:space="0" w:color="auto"/>
              <w:right w:val="single" w:sz="4" w:space="0" w:color="auto"/>
            </w:tcBorders>
            <w:shd w:val="clear" w:color="auto" w:fill="auto"/>
            <w:noWrap/>
            <w:vAlign w:val="center"/>
          </w:tcPr>
          <w:p w:rsidR="009E1BA9" w:rsidRDefault="009E1BA9">
            <w:pPr>
              <w:rPr>
                <w:rFonts w:ascii="方正书宋_GBK" w:eastAsia="方正书宋_GBK" w:hAnsi="宋体" w:cs="宋体"/>
                <w:sz w:val="20"/>
                <w:szCs w:val="20"/>
              </w:rPr>
            </w:pPr>
            <w:r>
              <w:rPr>
                <w:rFonts w:ascii="方正书宋_GBK" w:eastAsia="方正书宋_GBK" w:hint="eastAsia"/>
                <w:sz w:val="20"/>
                <w:szCs w:val="20"/>
              </w:rPr>
              <w:lastRenderedPageBreak/>
              <w:t>温州市文化馆</w:t>
            </w:r>
          </w:p>
        </w:tc>
        <w:tc>
          <w:tcPr>
            <w:tcW w:w="1151" w:type="dxa"/>
            <w:tcBorders>
              <w:top w:val="nil"/>
              <w:left w:val="nil"/>
              <w:bottom w:val="single" w:sz="4" w:space="0" w:color="auto"/>
              <w:right w:val="single" w:sz="4" w:space="0" w:color="auto"/>
            </w:tcBorders>
            <w:shd w:val="clear" w:color="auto" w:fill="auto"/>
            <w:noWrap/>
            <w:vAlign w:val="center"/>
          </w:tcPr>
          <w:p w:rsidR="009E1BA9" w:rsidRDefault="009E1BA9">
            <w:pPr>
              <w:rPr>
                <w:rFonts w:ascii="方正书宋_GBK" w:eastAsia="方正书宋_GBK" w:hAnsi="宋体" w:cs="宋体"/>
                <w:sz w:val="20"/>
                <w:szCs w:val="20"/>
              </w:rPr>
            </w:pPr>
            <w:r>
              <w:rPr>
                <w:rFonts w:ascii="方正书宋_GBK" w:eastAsia="方正书宋_GBK" w:hint="eastAsia"/>
                <w:sz w:val="20"/>
                <w:szCs w:val="20"/>
              </w:rPr>
              <w:t>大剧院委托经营的财政补贴经费</w:t>
            </w:r>
          </w:p>
        </w:tc>
        <w:tc>
          <w:tcPr>
            <w:tcW w:w="3107" w:type="dxa"/>
            <w:tcBorders>
              <w:top w:val="nil"/>
              <w:left w:val="nil"/>
              <w:bottom w:val="single" w:sz="4" w:space="0" w:color="auto"/>
              <w:right w:val="single" w:sz="4" w:space="0" w:color="auto"/>
            </w:tcBorders>
            <w:shd w:val="clear" w:color="auto" w:fill="auto"/>
            <w:noWrap/>
            <w:vAlign w:val="center"/>
          </w:tcPr>
          <w:p w:rsidR="009E1BA9" w:rsidRDefault="009E1BA9" w:rsidP="009E1BA9">
            <w:pPr>
              <w:jc w:val="left"/>
              <w:rPr>
                <w:rFonts w:ascii="方正书宋_GBK" w:eastAsia="方正书宋_GBK" w:hAnsi="宋体" w:cs="宋体"/>
                <w:sz w:val="20"/>
                <w:szCs w:val="20"/>
              </w:rPr>
            </w:pPr>
            <w:r>
              <w:rPr>
                <w:rFonts w:ascii="方正书宋_GBK" w:eastAsia="方正书宋_GBK" w:hint="eastAsia"/>
                <w:sz w:val="20"/>
                <w:szCs w:val="20"/>
              </w:rPr>
              <w:t>温州大剧院2017年委托经营，通过公开招标，合同采用“1+4模式”，经营管理期限为五年（2015年1月1日至2019年12月31日）,双方签订的《温州大剧院委托经营管理合同》作为依据 。</w:t>
            </w:r>
          </w:p>
        </w:tc>
        <w:tc>
          <w:tcPr>
            <w:tcW w:w="706" w:type="dxa"/>
            <w:tcBorders>
              <w:top w:val="nil"/>
              <w:left w:val="nil"/>
              <w:bottom w:val="single" w:sz="4" w:space="0" w:color="auto"/>
              <w:right w:val="single" w:sz="4" w:space="0" w:color="auto"/>
            </w:tcBorders>
            <w:shd w:val="clear" w:color="auto" w:fill="auto"/>
            <w:noWrap/>
            <w:vAlign w:val="center"/>
          </w:tcPr>
          <w:p w:rsidR="009E1BA9" w:rsidRDefault="009E1BA9">
            <w:pPr>
              <w:jc w:val="center"/>
              <w:rPr>
                <w:rFonts w:ascii="方正书宋_GBK" w:eastAsia="方正书宋_GBK" w:hAnsi="宋体" w:cs="宋体"/>
                <w:sz w:val="20"/>
                <w:szCs w:val="20"/>
              </w:rPr>
            </w:pPr>
            <w:r>
              <w:rPr>
                <w:rFonts w:ascii="方正书宋_GBK" w:eastAsia="方正书宋_GBK" w:hint="eastAsia"/>
                <w:sz w:val="20"/>
                <w:szCs w:val="20"/>
              </w:rPr>
              <w:t>1200</w:t>
            </w:r>
          </w:p>
        </w:tc>
        <w:tc>
          <w:tcPr>
            <w:tcW w:w="719" w:type="dxa"/>
            <w:tcBorders>
              <w:top w:val="nil"/>
              <w:left w:val="nil"/>
              <w:bottom w:val="single" w:sz="4" w:space="0" w:color="auto"/>
              <w:right w:val="single" w:sz="4" w:space="0" w:color="auto"/>
            </w:tcBorders>
            <w:shd w:val="clear" w:color="auto" w:fill="auto"/>
            <w:noWrap/>
            <w:vAlign w:val="center"/>
          </w:tcPr>
          <w:p w:rsidR="009E1BA9" w:rsidRDefault="009E1BA9">
            <w:pPr>
              <w:jc w:val="right"/>
              <w:rPr>
                <w:rFonts w:ascii="方正书宋_GBK" w:eastAsia="方正书宋_GBK" w:hAnsi="宋体" w:cs="宋体"/>
                <w:sz w:val="20"/>
                <w:szCs w:val="20"/>
              </w:rPr>
            </w:pPr>
            <w:r>
              <w:rPr>
                <w:rFonts w:ascii="方正书宋_GBK" w:eastAsia="方正书宋_GBK" w:hint="eastAsia"/>
                <w:sz w:val="20"/>
                <w:szCs w:val="20"/>
              </w:rPr>
              <w:t>1200</w:t>
            </w:r>
          </w:p>
        </w:tc>
        <w:tc>
          <w:tcPr>
            <w:tcW w:w="745" w:type="dxa"/>
            <w:tcBorders>
              <w:top w:val="nil"/>
              <w:left w:val="nil"/>
              <w:bottom w:val="single" w:sz="4" w:space="0" w:color="auto"/>
              <w:right w:val="single" w:sz="4" w:space="0" w:color="auto"/>
            </w:tcBorders>
            <w:shd w:val="clear" w:color="auto" w:fill="auto"/>
            <w:noWrap/>
            <w:vAlign w:val="center"/>
          </w:tcPr>
          <w:p w:rsidR="009E1BA9" w:rsidRDefault="009E1BA9">
            <w:pPr>
              <w:jc w:val="right"/>
              <w:rPr>
                <w:rFonts w:ascii="方正书宋_GBK" w:eastAsia="方正书宋_GBK" w:hAnsi="宋体" w:cs="宋体"/>
                <w:sz w:val="20"/>
                <w:szCs w:val="20"/>
              </w:rPr>
            </w:pPr>
            <w:r>
              <w:rPr>
                <w:rFonts w:ascii="方正书宋_GBK" w:eastAsia="方正书宋_GBK" w:hint="eastAsia"/>
                <w:sz w:val="20"/>
                <w:szCs w:val="20"/>
              </w:rPr>
              <w:t>0</w:t>
            </w:r>
          </w:p>
        </w:tc>
        <w:tc>
          <w:tcPr>
            <w:tcW w:w="2301" w:type="dxa"/>
            <w:tcBorders>
              <w:top w:val="nil"/>
              <w:left w:val="nil"/>
              <w:bottom w:val="single" w:sz="4" w:space="0" w:color="auto"/>
              <w:right w:val="single" w:sz="4" w:space="0" w:color="auto"/>
            </w:tcBorders>
            <w:shd w:val="clear" w:color="auto" w:fill="auto"/>
            <w:noWrap/>
            <w:vAlign w:val="center"/>
          </w:tcPr>
          <w:p w:rsidR="009E1BA9" w:rsidRDefault="009E1BA9">
            <w:pPr>
              <w:rPr>
                <w:rFonts w:ascii="方正书宋_GBK" w:eastAsia="方正书宋_GBK" w:hAnsi="宋体" w:cs="宋体"/>
                <w:sz w:val="20"/>
                <w:szCs w:val="20"/>
              </w:rPr>
            </w:pPr>
            <w:r>
              <w:rPr>
                <w:rFonts w:ascii="方正书宋_GBK" w:eastAsia="方正书宋_GBK" w:hint="eastAsia"/>
                <w:sz w:val="20"/>
                <w:szCs w:val="20"/>
              </w:rPr>
              <w:t>使用于被委托方经营管理温州大剧院的经费补贴，每年向被委托方支付1200万元，购买剧院演出运营管理及剧目。其中演出补贴600万元和运营补贴600万元。</w:t>
            </w:r>
          </w:p>
        </w:tc>
        <w:tc>
          <w:tcPr>
            <w:tcW w:w="2419" w:type="dxa"/>
            <w:tcBorders>
              <w:top w:val="nil"/>
              <w:left w:val="nil"/>
              <w:bottom w:val="single" w:sz="4" w:space="0" w:color="auto"/>
              <w:right w:val="single" w:sz="4" w:space="0" w:color="auto"/>
            </w:tcBorders>
            <w:shd w:val="clear" w:color="auto" w:fill="auto"/>
            <w:noWrap/>
            <w:vAlign w:val="center"/>
          </w:tcPr>
          <w:p w:rsidR="009E1BA9" w:rsidRDefault="009E1BA9" w:rsidP="009E1BA9">
            <w:pPr>
              <w:spacing w:after="240"/>
              <w:rPr>
                <w:rFonts w:ascii="方正书宋_GBK" w:eastAsia="方正书宋_GBK" w:hAnsi="宋体" w:cs="宋体"/>
                <w:sz w:val="20"/>
                <w:szCs w:val="20"/>
              </w:rPr>
            </w:pPr>
            <w:r>
              <w:rPr>
                <w:rFonts w:ascii="方正书宋_GBK" w:eastAsia="方正书宋_GBK" w:hint="eastAsia"/>
                <w:sz w:val="20"/>
                <w:szCs w:val="20"/>
              </w:rPr>
              <w:t>1、产出数量指标 1.组织演出场次：每年自营演出70场.</w:t>
            </w:r>
            <w:r>
              <w:rPr>
                <w:rFonts w:ascii="方正书宋_GBK" w:eastAsia="方正书宋_GBK" w:hint="eastAsia"/>
                <w:sz w:val="20"/>
                <w:szCs w:val="20"/>
              </w:rPr>
              <w:br/>
              <w:t>2、产出质量指标 :1.乙方承诺A类演出占当年演出总场次35%以上，C类演出不超过15%。同时，甲方拥有对当年演出剧目总数5%的否决权（被否决的剧目不计甲方补贴之列）。（2）平均上座率：政府补贴演出剧目的年平均上座率不低于65％（（3）平均票价：年平均票价一般不高于200元</w:t>
            </w:r>
            <w:r>
              <w:rPr>
                <w:rFonts w:ascii="方正书宋_GBK" w:eastAsia="方正书宋_GBK" w:hint="eastAsia"/>
                <w:sz w:val="20"/>
                <w:szCs w:val="20"/>
              </w:rPr>
              <w:br/>
              <w:t>3、产出进度指标： 乙方应将全年剧目的演出时间安排适当均衡，每月至少四场以上；除春节外，传统节假日期间要有剧目安排（遇大型公益活动除外）。保障公益活动，则根据主管部门年度的下达的任务执行。</w:t>
            </w:r>
          </w:p>
        </w:tc>
        <w:tc>
          <w:tcPr>
            <w:tcW w:w="1563" w:type="dxa"/>
            <w:tcBorders>
              <w:top w:val="nil"/>
              <w:left w:val="nil"/>
              <w:bottom w:val="single" w:sz="4" w:space="0" w:color="auto"/>
              <w:right w:val="single" w:sz="4" w:space="0" w:color="auto"/>
            </w:tcBorders>
            <w:shd w:val="clear" w:color="auto" w:fill="auto"/>
            <w:noWrap/>
            <w:vAlign w:val="center"/>
          </w:tcPr>
          <w:p w:rsidR="009E1BA9" w:rsidRDefault="009E1BA9" w:rsidP="009E1BA9">
            <w:pPr>
              <w:spacing w:after="240"/>
              <w:rPr>
                <w:rFonts w:ascii="方正书宋_GBK" w:eastAsia="方正书宋_GBK" w:hAnsi="宋体" w:cs="宋体"/>
                <w:sz w:val="20"/>
                <w:szCs w:val="20"/>
              </w:rPr>
            </w:pPr>
            <w:r>
              <w:rPr>
                <w:rFonts w:ascii="方正书宋_GBK" w:eastAsia="方正书宋_GBK" w:hint="eastAsia"/>
                <w:sz w:val="20"/>
                <w:szCs w:val="20"/>
              </w:rPr>
              <w:t>1、经济效益指标 ：公益</w:t>
            </w:r>
            <w:r>
              <w:rPr>
                <w:rFonts w:ascii="方正书宋_GBK" w:eastAsia="方正书宋_GBK" w:hint="eastAsia"/>
                <w:sz w:val="20"/>
                <w:szCs w:val="20"/>
              </w:rPr>
              <w:br/>
              <w:t>2、社会效益指标 ：累计全年接待观众13.5万人（包括自主组织演出、保障公益活动和租场演出的观众总和）。</w:t>
            </w:r>
            <w:r>
              <w:rPr>
                <w:rFonts w:ascii="方正书宋_GBK" w:eastAsia="方正书宋_GBK" w:hint="eastAsia"/>
                <w:sz w:val="20"/>
                <w:szCs w:val="20"/>
              </w:rPr>
              <w:br/>
              <w:t>3、环境效益指标 ：安全卫生</w:t>
            </w:r>
            <w:r>
              <w:rPr>
                <w:rFonts w:ascii="方正书宋_GBK" w:eastAsia="方正书宋_GBK" w:hint="eastAsia"/>
                <w:sz w:val="20"/>
                <w:szCs w:val="20"/>
              </w:rPr>
              <w:br/>
              <w:t>4、可持续影响指标 安全：全年无安全责任事故。</w:t>
            </w:r>
            <w:r>
              <w:rPr>
                <w:rFonts w:ascii="方正书宋_GBK" w:eastAsia="方正书宋_GBK" w:hint="eastAsia"/>
                <w:sz w:val="20"/>
                <w:szCs w:val="20"/>
              </w:rPr>
              <w:br/>
              <w:t>5、服务对象满意度指标： 问卷调查综合满意度95%以上。</w:t>
            </w:r>
          </w:p>
        </w:tc>
      </w:tr>
    </w:tbl>
    <w:p w:rsidR="00EA0D04" w:rsidRDefault="00EA0D04" w:rsidP="0014264F"/>
    <w:sectPr w:rsidR="00EA0D04" w:rsidSect="0046619E">
      <w:pgSz w:w="16838" w:h="11906" w:orient="landscape"/>
      <w:pgMar w:top="1797" w:right="1440" w:bottom="1797"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13C" w:rsidRDefault="0081713C" w:rsidP="00F04412">
      <w:r>
        <w:separator/>
      </w:r>
    </w:p>
  </w:endnote>
  <w:endnote w:type="continuationSeparator" w:id="1">
    <w:p w:rsidR="0081713C" w:rsidRDefault="0081713C" w:rsidP="00F04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书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7FC" w:rsidRDefault="00C2335E" w:rsidP="00C65BCD">
    <w:pPr>
      <w:pStyle w:val="a5"/>
      <w:framePr w:wrap="around" w:vAnchor="text" w:hAnchor="margin" w:xAlign="outside" w:y="1"/>
      <w:ind w:rightChars="200" w:right="420"/>
      <w:rPr>
        <w:rStyle w:val="a3"/>
        <w:rFonts w:ascii="宋体" w:hAnsi="宋体"/>
        <w:sz w:val="28"/>
        <w:szCs w:val="28"/>
      </w:rPr>
    </w:pPr>
    <w:r>
      <w:rPr>
        <w:rFonts w:ascii="宋体" w:hAnsi="宋体"/>
        <w:sz w:val="28"/>
        <w:szCs w:val="28"/>
      </w:rPr>
      <w:fldChar w:fldCharType="begin"/>
    </w:r>
    <w:r w:rsidR="005517FC">
      <w:rPr>
        <w:rStyle w:val="a3"/>
        <w:rFonts w:ascii="宋体" w:hAnsi="宋体"/>
        <w:sz w:val="28"/>
        <w:szCs w:val="28"/>
      </w:rPr>
      <w:instrText xml:space="preserve">PAGE  </w:instrText>
    </w:r>
    <w:r>
      <w:rPr>
        <w:rFonts w:ascii="宋体" w:hAnsi="宋体"/>
        <w:sz w:val="28"/>
        <w:szCs w:val="28"/>
      </w:rPr>
      <w:fldChar w:fldCharType="separate"/>
    </w:r>
    <w:r w:rsidR="0032660D">
      <w:rPr>
        <w:rStyle w:val="a3"/>
        <w:rFonts w:ascii="宋体" w:hAnsi="宋体"/>
        <w:noProof/>
        <w:sz w:val="28"/>
        <w:szCs w:val="28"/>
      </w:rPr>
      <w:t>26</w:t>
    </w:r>
    <w:r>
      <w:rPr>
        <w:rFonts w:ascii="宋体" w:hAnsi="宋体"/>
        <w:sz w:val="28"/>
        <w:szCs w:val="28"/>
      </w:rPr>
      <w:fldChar w:fldCharType="end"/>
    </w:r>
  </w:p>
  <w:p w:rsidR="005517FC" w:rsidRDefault="005517FC">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13C" w:rsidRDefault="0081713C" w:rsidP="00F04412">
      <w:r>
        <w:separator/>
      </w:r>
    </w:p>
  </w:footnote>
  <w:footnote w:type="continuationSeparator" w:id="1">
    <w:p w:rsidR="0081713C" w:rsidRDefault="0081713C" w:rsidP="00F04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7FC" w:rsidRDefault="005517FC" w:rsidP="00CB7E90">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7FC" w:rsidRDefault="005517FC" w:rsidP="00CB7E90">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7FC" w:rsidRDefault="005517FC">
    <w:pPr>
      <w:pStyle w:val="a4"/>
      <w:pBdr>
        <w:top w:val="none" w:sz="0" w:space="1" w:color="auto"/>
        <w:left w:val="none" w:sz="0" w:space="4" w:color="auto"/>
        <w:bottom w:val="none" w:sz="0" w:space="1" w:color="auto"/>
        <w:right w:val="none" w:sz="0" w:space="4"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A7551"/>
    <w:multiLevelType w:val="singleLevel"/>
    <w:tmpl w:val="56C03064"/>
    <w:lvl w:ilvl="0">
      <w:start w:val="2"/>
      <w:numFmt w:val="chineseCounting"/>
      <w:suff w:val="nothing"/>
      <w:lvlText w:val="%1、"/>
      <w:lvlJc w:val="left"/>
    </w:lvl>
  </w:abstractNum>
  <w:abstractNum w:abstractNumId="1">
    <w:nsid w:val="56C03064"/>
    <w:multiLevelType w:val="singleLevel"/>
    <w:tmpl w:val="56C03064"/>
    <w:lvl w:ilvl="0">
      <w:start w:val="2"/>
      <w:numFmt w:val="chineseCounting"/>
      <w:suff w:val="nothing"/>
      <w:lvlText w:val="%1、"/>
      <w:lvlJc w:val="left"/>
    </w:lvl>
  </w:abstractNum>
  <w:abstractNum w:abstractNumId="2">
    <w:nsid w:val="5893F62F"/>
    <w:multiLevelType w:val="singleLevel"/>
    <w:tmpl w:val="5893F62F"/>
    <w:lvl w:ilvl="0">
      <w:start w:val="2"/>
      <w:numFmt w:val="decimal"/>
      <w:suff w:val="nothing"/>
      <w:lvlText w:val="%1."/>
      <w:lvlJc w:val="left"/>
    </w:lvl>
  </w:abstractNum>
  <w:abstractNum w:abstractNumId="3">
    <w:nsid w:val="5895A99C"/>
    <w:multiLevelType w:val="singleLevel"/>
    <w:tmpl w:val="5895A99C"/>
    <w:lvl w:ilvl="0">
      <w:start w:val="5"/>
      <w:numFmt w:val="chineseCounting"/>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499F"/>
    <w:rsid w:val="00000112"/>
    <w:rsid w:val="00000B55"/>
    <w:rsid w:val="000016E7"/>
    <w:rsid w:val="0000242E"/>
    <w:rsid w:val="00003428"/>
    <w:rsid w:val="00006530"/>
    <w:rsid w:val="00006ADA"/>
    <w:rsid w:val="00007367"/>
    <w:rsid w:val="00012A8B"/>
    <w:rsid w:val="00014375"/>
    <w:rsid w:val="0002101F"/>
    <w:rsid w:val="00021428"/>
    <w:rsid w:val="0002266D"/>
    <w:rsid w:val="00022BD1"/>
    <w:rsid w:val="0002478B"/>
    <w:rsid w:val="00024AB1"/>
    <w:rsid w:val="00024C0A"/>
    <w:rsid w:val="000257D8"/>
    <w:rsid w:val="00025E0F"/>
    <w:rsid w:val="00031486"/>
    <w:rsid w:val="00031CC9"/>
    <w:rsid w:val="000320E1"/>
    <w:rsid w:val="00035129"/>
    <w:rsid w:val="00035A15"/>
    <w:rsid w:val="000370AC"/>
    <w:rsid w:val="000405B4"/>
    <w:rsid w:val="00042A88"/>
    <w:rsid w:val="00045CF8"/>
    <w:rsid w:val="00046C9F"/>
    <w:rsid w:val="000475B4"/>
    <w:rsid w:val="000553C9"/>
    <w:rsid w:val="00056014"/>
    <w:rsid w:val="00056FB3"/>
    <w:rsid w:val="0005731B"/>
    <w:rsid w:val="000604C7"/>
    <w:rsid w:val="00061291"/>
    <w:rsid w:val="00061511"/>
    <w:rsid w:val="000621E1"/>
    <w:rsid w:val="00062899"/>
    <w:rsid w:val="000647C9"/>
    <w:rsid w:val="00065310"/>
    <w:rsid w:val="00065FB0"/>
    <w:rsid w:val="00070E41"/>
    <w:rsid w:val="000739F9"/>
    <w:rsid w:val="00073E71"/>
    <w:rsid w:val="00074985"/>
    <w:rsid w:val="00077253"/>
    <w:rsid w:val="00077FA9"/>
    <w:rsid w:val="000809B9"/>
    <w:rsid w:val="00081A94"/>
    <w:rsid w:val="00081FF5"/>
    <w:rsid w:val="00083831"/>
    <w:rsid w:val="00090E23"/>
    <w:rsid w:val="00091410"/>
    <w:rsid w:val="00092844"/>
    <w:rsid w:val="00092E81"/>
    <w:rsid w:val="000947F6"/>
    <w:rsid w:val="00094BCE"/>
    <w:rsid w:val="00094F10"/>
    <w:rsid w:val="00095DFB"/>
    <w:rsid w:val="0009653F"/>
    <w:rsid w:val="0009694C"/>
    <w:rsid w:val="000A2009"/>
    <w:rsid w:val="000A3057"/>
    <w:rsid w:val="000A3CEB"/>
    <w:rsid w:val="000A51E7"/>
    <w:rsid w:val="000A752B"/>
    <w:rsid w:val="000B0C93"/>
    <w:rsid w:val="000B1D2A"/>
    <w:rsid w:val="000B2DCF"/>
    <w:rsid w:val="000B3AB4"/>
    <w:rsid w:val="000B4174"/>
    <w:rsid w:val="000B42BF"/>
    <w:rsid w:val="000B4445"/>
    <w:rsid w:val="000B5741"/>
    <w:rsid w:val="000B5C9E"/>
    <w:rsid w:val="000B5DEE"/>
    <w:rsid w:val="000B6A56"/>
    <w:rsid w:val="000C0B8D"/>
    <w:rsid w:val="000C0D67"/>
    <w:rsid w:val="000C2475"/>
    <w:rsid w:val="000C7EDE"/>
    <w:rsid w:val="000D24EE"/>
    <w:rsid w:val="000D2AA9"/>
    <w:rsid w:val="000D6667"/>
    <w:rsid w:val="000D66BD"/>
    <w:rsid w:val="000E0D4D"/>
    <w:rsid w:val="000E24C5"/>
    <w:rsid w:val="000E4CD5"/>
    <w:rsid w:val="000E55C6"/>
    <w:rsid w:val="000E6412"/>
    <w:rsid w:val="000E69F0"/>
    <w:rsid w:val="000E78E3"/>
    <w:rsid w:val="000F0F0E"/>
    <w:rsid w:val="000F16A8"/>
    <w:rsid w:val="000F1A5F"/>
    <w:rsid w:val="000F3954"/>
    <w:rsid w:val="000F4350"/>
    <w:rsid w:val="000F6140"/>
    <w:rsid w:val="000F7DE2"/>
    <w:rsid w:val="0010126B"/>
    <w:rsid w:val="00101655"/>
    <w:rsid w:val="00103546"/>
    <w:rsid w:val="00104479"/>
    <w:rsid w:val="001060E0"/>
    <w:rsid w:val="001065EF"/>
    <w:rsid w:val="00106E00"/>
    <w:rsid w:val="00106F16"/>
    <w:rsid w:val="00110094"/>
    <w:rsid w:val="00110A85"/>
    <w:rsid w:val="00111EDA"/>
    <w:rsid w:val="001126BA"/>
    <w:rsid w:val="00112F61"/>
    <w:rsid w:val="00113EBC"/>
    <w:rsid w:val="00114434"/>
    <w:rsid w:val="00114840"/>
    <w:rsid w:val="00114885"/>
    <w:rsid w:val="00115039"/>
    <w:rsid w:val="001162A1"/>
    <w:rsid w:val="0011651D"/>
    <w:rsid w:val="00117409"/>
    <w:rsid w:val="001204B2"/>
    <w:rsid w:val="001207C6"/>
    <w:rsid w:val="00121CC6"/>
    <w:rsid w:val="001233D8"/>
    <w:rsid w:val="00125CDF"/>
    <w:rsid w:val="00126408"/>
    <w:rsid w:val="001272DC"/>
    <w:rsid w:val="00127667"/>
    <w:rsid w:val="00130261"/>
    <w:rsid w:val="001307BF"/>
    <w:rsid w:val="00130C34"/>
    <w:rsid w:val="00132023"/>
    <w:rsid w:val="00132345"/>
    <w:rsid w:val="00134038"/>
    <w:rsid w:val="001356F1"/>
    <w:rsid w:val="00136DA2"/>
    <w:rsid w:val="0013722C"/>
    <w:rsid w:val="00137733"/>
    <w:rsid w:val="001422ED"/>
    <w:rsid w:val="0014264F"/>
    <w:rsid w:val="00144C4D"/>
    <w:rsid w:val="00146DEC"/>
    <w:rsid w:val="001475C3"/>
    <w:rsid w:val="00150A56"/>
    <w:rsid w:val="00151582"/>
    <w:rsid w:val="0015214C"/>
    <w:rsid w:val="001555FA"/>
    <w:rsid w:val="00156213"/>
    <w:rsid w:val="00157110"/>
    <w:rsid w:val="001620DB"/>
    <w:rsid w:val="0016376D"/>
    <w:rsid w:val="0016555D"/>
    <w:rsid w:val="001668E2"/>
    <w:rsid w:val="00171188"/>
    <w:rsid w:val="0017138F"/>
    <w:rsid w:val="00171967"/>
    <w:rsid w:val="00173077"/>
    <w:rsid w:val="00173A0A"/>
    <w:rsid w:val="00174D91"/>
    <w:rsid w:val="00175759"/>
    <w:rsid w:val="00177193"/>
    <w:rsid w:val="00177A96"/>
    <w:rsid w:val="00180642"/>
    <w:rsid w:val="00182B7F"/>
    <w:rsid w:val="0018357F"/>
    <w:rsid w:val="00184ECF"/>
    <w:rsid w:val="001853AB"/>
    <w:rsid w:val="001927AB"/>
    <w:rsid w:val="0019354E"/>
    <w:rsid w:val="001945B3"/>
    <w:rsid w:val="00195B55"/>
    <w:rsid w:val="00195EFA"/>
    <w:rsid w:val="001966F3"/>
    <w:rsid w:val="00196762"/>
    <w:rsid w:val="001A386E"/>
    <w:rsid w:val="001A3B76"/>
    <w:rsid w:val="001A6B5A"/>
    <w:rsid w:val="001A776B"/>
    <w:rsid w:val="001B05F9"/>
    <w:rsid w:val="001B3860"/>
    <w:rsid w:val="001B3D20"/>
    <w:rsid w:val="001B4A4E"/>
    <w:rsid w:val="001B52B4"/>
    <w:rsid w:val="001B6037"/>
    <w:rsid w:val="001C03CB"/>
    <w:rsid w:val="001C0A9A"/>
    <w:rsid w:val="001C0B3D"/>
    <w:rsid w:val="001C1E44"/>
    <w:rsid w:val="001C29FD"/>
    <w:rsid w:val="001C4E73"/>
    <w:rsid w:val="001C5D31"/>
    <w:rsid w:val="001D16C4"/>
    <w:rsid w:val="001D29E6"/>
    <w:rsid w:val="001D3331"/>
    <w:rsid w:val="001D4261"/>
    <w:rsid w:val="001D5F3A"/>
    <w:rsid w:val="001E010B"/>
    <w:rsid w:val="001E1CB0"/>
    <w:rsid w:val="001E2218"/>
    <w:rsid w:val="001E27D0"/>
    <w:rsid w:val="001E2ABD"/>
    <w:rsid w:val="001E3D78"/>
    <w:rsid w:val="001E483B"/>
    <w:rsid w:val="001E484E"/>
    <w:rsid w:val="001E5496"/>
    <w:rsid w:val="001E6164"/>
    <w:rsid w:val="001E680C"/>
    <w:rsid w:val="001F37AE"/>
    <w:rsid w:val="001F3E6A"/>
    <w:rsid w:val="001F4F6C"/>
    <w:rsid w:val="001F5496"/>
    <w:rsid w:val="002001AE"/>
    <w:rsid w:val="0020087D"/>
    <w:rsid w:val="00202DC0"/>
    <w:rsid w:val="00203574"/>
    <w:rsid w:val="002039E7"/>
    <w:rsid w:val="00206550"/>
    <w:rsid w:val="00206704"/>
    <w:rsid w:val="00207617"/>
    <w:rsid w:val="00211292"/>
    <w:rsid w:val="0021148B"/>
    <w:rsid w:val="00212187"/>
    <w:rsid w:val="0021457C"/>
    <w:rsid w:val="00215EA5"/>
    <w:rsid w:val="00217026"/>
    <w:rsid w:val="002200CF"/>
    <w:rsid w:val="00220130"/>
    <w:rsid w:val="00224228"/>
    <w:rsid w:val="00224F49"/>
    <w:rsid w:val="00224FA8"/>
    <w:rsid w:val="002262E6"/>
    <w:rsid w:val="00227F68"/>
    <w:rsid w:val="00230ED7"/>
    <w:rsid w:val="00234EB6"/>
    <w:rsid w:val="00236574"/>
    <w:rsid w:val="00236A1E"/>
    <w:rsid w:val="00236DFA"/>
    <w:rsid w:val="002377FD"/>
    <w:rsid w:val="002428C2"/>
    <w:rsid w:val="00245C6B"/>
    <w:rsid w:val="00245DFC"/>
    <w:rsid w:val="00250C3E"/>
    <w:rsid w:val="002547A6"/>
    <w:rsid w:val="0025559B"/>
    <w:rsid w:val="00256C5D"/>
    <w:rsid w:val="00257426"/>
    <w:rsid w:val="00257E7A"/>
    <w:rsid w:val="00262908"/>
    <w:rsid w:val="00262BA4"/>
    <w:rsid w:val="00264D5D"/>
    <w:rsid w:val="00264F72"/>
    <w:rsid w:val="00267668"/>
    <w:rsid w:val="00270CCF"/>
    <w:rsid w:val="00270EE6"/>
    <w:rsid w:val="0027166F"/>
    <w:rsid w:val="00272EE3"/>
    <w:rsid w:val="00273AD6"/>
    <w:rsid w:val="00274D7A"/>
    <w:rsid w:val="00275113"/>
    <w:rsid w:val="00275F14"/>
    <w:rsid w:val="00282756"/>
    <w:rsid w:val="00285A8A"/>
    <w:rsid w:val="002865EF"/>
    <w:rsid w:val="00286E05"/>
    <w:rsid w:val="00290329"/>
    <w:rsid w:val="002905B2"/>
    <w:rsid w:val="0029081F"/>
    <w:rsid w:val="0029340F"/>
    <w:rsid w:val="002934C5"/>
    <w:rsid w:val="0029651A"/>
    <w:rsid w:val="0029772C"/>
    <w:rsid w:val="002A27F4"/>
    <w:rsid w:val="002A4CE7"/>
    <w:rsid w:val="002B061A"/>
    <w:rsid w:val="002B07C9"/>
    <w:rsid w:val="002B140F"/>
    <w:rsid w:val="002B2117"/>
    <w:rsid w:val="002B2197"/>
    <w:rsid w:val="002B4AF6"/>
    <w:rsid w:val="002C12AA"/>
    <w:rsid w:val="002C1A72"/>
    <w:rsid w:val="002C2E7A"/>
    <w:rsid w:val="002D01B9"/>
    <w:rsid w:val="002D1866"/>
    <w:rsid w:val="002D1A1B"/>
    <w:rsid w:val="002D201F"/>
    <w:rsid w:val="002D4933"/>
    <w:rsid w:val="002D4CE5"/>
    <w:rsid w:val="002D5589"/>
    <w:rsid w:val="002D57BE"/>
    <w:rsid w:val="002D5AC5"/>
    <w:rsid w:val="002E1A71"/>
    <w:rsid w:val="002E26A9"/>
    <w:rsid w:val="002E3A89"/>
    <w:rsid w:val="002E55D4"/>
    <w:rsid w:val="002E64F8"/>
    <w:rsid w:val="002F0518"/>
    <w:rsid w:val="002F2449"/>
    <w:rsid w:val="002F24B4"/>
    <w:rsid w:val="002F3374"/>
    <w:rsid w:val="002F40C7"/>
    <w:rsid w:val="002F663F"/>
    <w:rsid w:val="002F6834"/>
    <w:rsid w:val="002F717A"/>
    <w:rsid w:val="00300284"/>
    <w:rsid w:val="00300E6D"/>
    <w:rsid w:val="00301260"/>
    <w:rsid w:val="003017CF"/>
    <w:rsid w:val="00301833"/>
    <w:rsid w:val="00303CC0"/>
    <w:rsid w:val="0031070E"/>
    <w:rsid w:val="00310A13"/>
    <w:rsid w:val="00311144"/>
    <w:rsid w:val="00311CBF"/>
    <w:rsid w:val="00312344"/>
    <w:rsid w:val="003123A3"/>
    <w:rsid w:val="003144CD"/>
    <w:rsid w:val="00314A3E"/>
    <w:rsid w:val="003200BD"/>
    <w:rsid w:val="00320B54"/>
    <w:rsid w:val="00324543"/>
    <w:rsid w:val="00324737"/>
    <w:rsid w:val="0032660D"/>
    <w:rsid w:val="00327394"/>
    <w:rsid w:val="00333726"/>
    <w:rsid w:val="00333F6C"/>
    <w:rsid w:val="00336ACC"/>
    <w:rsid w:val="00337435"/>
    <w:rsid w:val="003406FC"/>
    <w:rsid w:val="003419CA"/>
    <w:rsid w:val="00344FF9"/>
    <w:rsid w:val="003461DD"/>
    <w:rsid w:val="003521EA"/>
    <w:rsid w:val="00355075"/>
    <w:rsid w:val="00356CAD"/>
    <w:rsid w:val="003612E2"/>
    <w:rsid w:val="0036186E"/>
    <w:rsid w:val="00362D1B"/>
    <w:rsid w:val="003653A9"/>
    <w:rsid w:val="00366296"/>
    <w:rsid w:val="0036776C"/>
    <w:rsid w:val="00380F40"/>
    <w:rsid w:val="00381439"/>
    <w:rsid w:val="00382F9B"/>
    <w:rsid w:val="00383EEB"/>
    <w:rsid w:val="0038628E"/>
    <w:rsid w:val="00386E76"/>
    <w:rsid w:val="00390890"/>
    <w:rsid w:val="00391729"/>
    <w:rsid w:val="00391803"/>
    <w:rsid w:val="003939D4"/>
    <w:rsid w:val="00396A45"/>
    <w:rsid w:val="003A3299"/>
    <w:rsid w:val="003A3B97"/>
    <w:rsid w:val="003A6046"/>
    <w:rsid w:val="003A71CF"/>
    <w:rsid w:val="003B1818"/>
    <w:rsid w:val="003B2E04"/>
    <w:rsid w:val="003B5942"/>
    <w:rsid w:val="003B66FD"/>
    <w:rsid w:val="003B6BA2"/>
    <w:rsid w:val="003C106D"/>
    <w:rsid w:val="003C27AB"/>
    <w:rsid w:val="003C280A"/>
    <w:rsid w:val="003C37F5"/>
    <w:rsid w:val="003C380E"/>
    <w:rsid w:val="003C489F"/>
    <w:rsid w:val="003C5E09"/>
    <w:rsid w:val="003D0CD4"/>
    <w:rsid w:val="003D30A1"/>
    <w:rsid w:val="003D3EB8"/>
    <w:rsid w:val="003D57F0"/>
    <w:rsid w:val="003E2599"/>
    <w:rsid w:val="003E52D4"/>
    <w:rsid w:val="003E650D"/>
    <w:rsid w:val="003E680E"/>
    <w:rsid w:val="003E69A1"/>
    <w:rsid w:val="003E7570"/>
    <w:rsid w:val="003F0D2C"/>
    <w:rsid w:val="003F18C3"/>
    <w:rsid w:val="003F4ABF"/>
    <w:rsid w:val="003F554B"/>
    <w:rsid w:val="003F7E19"/>
    <w:rsid w:val="00400946"/>
    <w:rsid w:val="00401BF5"/>
    <w:rsid w:val="00404768"/>
    <w:rsid w:val="0040504E"/>
    <w:rsid w:val="00407F2E"/>
    <w:rsid w:val="00411DFC"/>
    <w:rsid w:val="004130A6"/>
    <w:rsid w:val="0041437A"/>
    <w:rsid w:val="00416BE9"/>
    <w:rsid w:val="004259F5"/>
    <w:rsid w:val="00425A9D"/>
    <w:rsid w:val="004260F2"/>
    <w:rsid w:val="004271F1"/>
    <w:rsid w:val="00427521"/>
    <w:rsid w:val="0042765F"/>
    <w:rsid w:val="00427BC5"/>
    <w:rsid w:val="00443E6E"/>
    <w:rsid w:val="00445B40"/>
    <w:rsid w:val="0045007A"/>
    <w:rsid w:val="0045102C"/>
    <w:rsid w:val="00451E68"/>
    <w:rsid w:val="00454365"/>
    <w:rsid w:val="0045480A"/>
    <w:rsid w:val="0045632C"/>
    <w:rsid w:val="004570DA"/>
    <w:rsid w:val="0046089B"/>
    <w:rsid w:val="00460F14"/>
    <w:rsid w:val="004625E0"/>
    <w:rsid w:val="004635E8"/>
    <w:rsid w:val="00465232"/>
    <w:rsid w:val="00466055"/>
    <w:rsid w:val="0046619E"/>
    <w:rsid w:val="0046720C"/>
    <w:rsid w:val="00471E38"/>
    <w:rsid w:val="00472CF6"/>
    <w:rsid w:val="00472F18"/>
    <w:rsid w:val="00472FFA"/>
    <w:rsid w:val="00474848"/>
    <w:rsid w:val="0047487C"/>
    <w:rsid w:val="00474D8E"/>
    <w:rsid w:val="00475D6D"/>
    <w:rsid w:val="0047674C"/>
    <w:rsid w:val="0047694B"/>
    <w:rsid w:val="00477BE4"/>
    <w:rsid w:val="00481C6E"/>
    <w:rsid w:val="0048347D"/>
    <w:rsid w:val="00483BE3"/>
    <w:rsid w:val="00483CD2"/>
    <w:rsid w:val="004906DF"/>
    <w:rsid w:val="004A007A"/>
    <w:rsid w:val="004A098A"/>
    <w:rsid w:val="004A0BD7"/>
    <w:rsid w:val="004A6708"/>
    <w:rsid w:val="004A7A9C"/>
    <w:rsid w:val="004A7D00"/>
    <w:rsid w:val="004B0D1E"/>
    <w:rsid w:val="004B196F"/>
    <w:rsid w:val="004B2902"/>
    <w:rsid w:val="004B3C5D"/>
    <w:rsid w:val="004B6702"/>
    <w:rsid w:val="004B7833"/>
    <w:rsid w:val="004C07C7"/>
    <w:rsid w:val="004C4A1F"/>
    <w:rsid w:val="004C6708"/>
    <w:rsid w:val="004C6891"/>
    <w:rsid w:val="004D13C4"/>
    <w:rsid w:val="004D1697"/>
    <w:rsid w:val="004D1D6E"/>
    <w:rsid w:val="004D3311"/>
    <w:rsid w:val="004D5200"/>
    <w:rsid w:val="004D5343"/>
    <w:rsid w:val="004E1846"/>
    <w:rsid w:val="004E1AF5"/>
    <w:rsid w:val="004E2DE2"/>
    <w:rsid w:val="004F1BEC"/>
    <w:rsid w:val="004F2C04"/>
    <w:rsid w:val="004F2E84"/>
    <w:rsid w:val="004F336A"/>
    <w:rsid w:val="004F637C"/>
    <w:rsid w:val="00501B9E"/>
    <w:rsid w:val="00501BCE"/>
    <w:rsid w:val="00501FDB"/>
    <w:rsid w:val="00504529"/>
    <w:rsid w:val="00510BC6"/>
    <w:rsid w:val="0051454E"/>
    <w:rsid w:val="00516C90"/>
    <w:rsid w:val="00516CBB"/>
    <w:rsid w:val="0052458F"/>
    <w:rsid w:val="005247D1"/>
    <w:rsid w:val="00525F7A"/>
    <w:rsid w:val="00526632"/>
    <w:rsid w:val="0052702E"/>
    <w:rsid w:val="00531D4E"/>
    <w:rsid w:val="00531E70"/>
    <w:rsid w:val="00532876"/>
    <w:rsid w:val="00533292"/>
    <w:rsid w:val="00533E6B"/>
    <w:rsid w:val="00535B5D"/>
    <w:rsid w:val="00537CC4"/>
    <w:rsid w:val="005404C0"/>
    <w:rsid w:val="00542BFD"/>
    <w:rsid w:val="00542DD9"/>
    <w:rsid w:val="00544822"/>
    <w:rsid w:val="0054485C"/>
    <w:rsid w:val="005454C9"/>
    <w:rsid w:val="00545C8F"/>
    <w:rsid w:val="00547BC8"/>
    <w:rsid w:val="00547F8D"/>
    <w:rsid w:val="005517FC"/>
    <w:rsid w:val="00555449"/>
    <w:rsid w:val="00556744"/>
    <w:rsid w:val="00556D8D"/>
    <w:rsid w:val="00556EC3"/>
    <w:rsid w:val="00557459"/>
    <w:rsid w:val="00560E13"/>
    <w:rsid w:val="005635C2"/>
    <w:rsid w:val="00563C8A"/>
    <w:rsid w:val="00564D99"/>
    <w:rsid w:val="00565268"/>
    <w:rsid w:val="0056589A"/>
    <w:rsid w:val="0056652F"/>
    <w:rsid w:val="00572BD5"/>
    <w:rsid w:val="00581841"/>
    <w:rsid w:val="00581889"/>
    <w:rsid w:val="00581BD1"/>
    <w:rsid w:val="005842ED"/>
    <w:rsid w:val="0058562E"/>
    <w:rsid w:val="0059192A"/>
    <w:rsid w:val="00594F44"/>
    <w:rsid w:val="00596789"/>
    <w:rsid w:val="005971C9"/>
    <w:rsid w:val="00597492"/>
    <w:rsid w:val="005A0B66"/>
    <w:rsid w:val="005A49D7"/>
    <w:rsid w:val="005A5FEB"/>
    <w:rsid w:val="005A6114"/>
    <w:rsid w:val="005A6518"/>
    <w:rsid w:val="005A6F98"/>
    <w:rsid w:val="005B1011"/>
    <w:rsid w:val="005C0921"/>
    <w:rsid w:val="005C2127"/>
    <w:rsid w:val="005C425B"/>
    <w:rsid w:val="005C60CB"/>
    <w:rsid w:val="005C6F43"/>
    <w:rsid w:val="005C7BD7"/>
    <w:rsid w:val="005D0C5B"/>
    <w:rsid w:val="005D3B94"/>
    <w:rsid w:val="005D3B99"/>
    <w:rsid w:val="005D3E34"/>
    <w:rsid w:val="005D495C"/>
    <w:rsid w:val="005D7A6F"/>
    <w:rsid w:val="005E0EE2"/>
    <w:rsid w:val="005E2C94"/>
    <w:rsid w:val="005E3D92"/>
    <w:rsid w:val="005E4B3A"/>
    <w:rsid w:val="005E4F13"/>
    <w:rsid w:val="005F398A"/>
    <w:rsid w:val="005F5F65"/>
    <w:rsid w:val="005F680A"/>
    <w:rsid w:val="005F6EA8"/>
    <w:rsid w:val="005F7252"/>
    <w:rsid w:val="0060203A"/>
    <w:rsid w:val="006026E1"/>
    <w:rsid w:val="00602D6D"/>
    <w:rsid w:val="006039B2"/>
    <w:rsid w:val="006078E2"/>
    <w:rsid w:val="0061022C"/>
    <w:rsid w:val="006118C2"/>
    <w:rsid w:val="00611EA2"/>
    <w:rsid w:val="0061259F"/>
    <w:rsid w:val="006150C3"/>
    <w:rsid w:val="0062007D"/>
    <w:rsid w:val="00624135"/>
    <w:rsid w:val="0062455C"/>
    <w:rsid w:val="006248C5"/>
    <w:rsid w:val="00626AB9"/>
    <w:rsid w:val="00627AC7"/>
    <w:rsid w:val="00631FEB"/>
    <w:rsid w:val="0063230F"/>
    <w:rsid w:val="00632313"/>
    <w:rsid w:val="006326B1"/>
    <w:rsid w:val="00632A71"/>
    <w:rsid w:val="0063403B"/>
    <w:rsid w:val="00634961"/>
    <w:rsid w:val="006407CA"/>
    <w:rsid w:val="00643CF1"/>
    <w:rsid w:val="006442F6"/>
    <w:rsid w:val="0064636F"/>
    <w:rsid w:val="006474D4"/>
    <w:rsid w:val="006540EC"/>
    <w:rsid w:val="0065488B"/>
    <w:rsid w:val="0065634E"/>
    <w:rsid w:val="00656940"/>
    <w:rsid w:val="00661168"/>
    <w:rsid w:val="00666176"/>
    <w:rsid w:val="006717B9"/>
    <w:rsid w:val="00672B68"/>
    <w:rsid w:val="006752E1"/>
    <w:rsid w:val="00680553"/>
    <w:rsid w:val="00682E00"/>
    <w:rsid w:val="006831B9"/>
    <w:rsid w:val="00683E9A"/>
    <w:rsid w:val="006843AB"/>
    <w:rsid w:val="00685223"/>
    <w:rsid w:val="00694FBE"/>
    <w:rsid w:val="006974BD"/>
    <w:rsid w:val="006A0984"/>
    <w:rsid w:val="006A31BA"/>
    <w:rsid w:val="006A3ED7"/>
    <w:rsid w:val="006A53F5"/>
    <w:rsid w:val="006A5788"/>
    <w:rsid w:val="006A635E"/>
    <w:rsid w:val="006B0F30"/>
    <w:rsid w:val="006B1338"/>
    <w:rsid w:val="006B17F7"/>
    <w:rsid w:val="006B2988"/>
    <w:rsid w:val="006B2D88"/>
    <w:rsid w:val="006B38E3"/>
    <w:rsid w:val="006B554F"/>
    <w:rsid w:val="006B6464"/>
    <w:rsid w:val="006C3251"/>
    <w:rsid w:val="006C342F"/>
    <w:rsid w:val="006C5CED"/>
    <w:rsid w:val="006C7F03"/>
    <w:rsid w:val="006D04B3"/>
    <w:rsid w:val="006D17FE"/>
    <w:rsid w:val="006D25AE"/>
    <w:rsid w:val="006D292E"/>
    <w:rsid w:val="006D70AA"/>
    <w:rsid w:val="006D7D30"/>
    <w:rsid w:val="006E2B02"/>
    <w:rsid w:val="006E379C"/>
    <w:rsid w:val="006E38FC"/>
    <w:rsid w:val="006E6417"/>
    <w:rsid w:val="006F044A"/>
    <w:rsid w:val="006F1597"/>
    <w:rsid w:val="006F159B"/>
    <w:rsid w:val="006F24F3"/>
    <w:rsid w:val="006F34C1"/>
    <w:rsid w:val="006F424A"/>
    <w:rsid w:val="006F6ADD"/>
    <w:rsid w:val="00703144"/>
    <w:rsid w:val="00706B7C"/>
    <w:rsid w:val="007106C9"/>
    <w:rsid w:val="00710902"/>
    <w:rsid w:val="007109BA"/>
    <w:rsid w:val="0071105B"/>
    <w:rsid w:val="00711778"/>
    <w:rsid w:val="00712B5A"/>
    <w:rsid w:val="00715B71"/>
    <w:rsid w:val="00724032"/>
    <w:rsid w:val="00724F70"/>
    <w:rsid w:val="0073003C"/>
    <w:rsid w:val="007328B0"/>
    <w:rsid w:val="00732C70"/>
    <w:rsid w:val="0073339B"/>
    <w:rsid w:val="0073470D"/>
    <w:rsid w:val="00736D5F"/>
    <w:rsid w:val="00736E45"/>
    <w:rsid w:val="00737155"/>
    <w:rsid w:val="00737166"/>
    <w:rsid w:val="0073728B"/>
    <w:rsid w:val="007408D7"/>
    <w:rsid w:val="007422E7"/>
    <w:rsid w:val="007424B4"/>
    <w:rsid w:val="007439CA"/>
    <w:rsid w:val="00746DDD"/>
    <w:rsid w:val="00751AE7"/>
    <w:rsid w:val="00753BFF"/>
    <w:rsid w:val="0075423A"/>
    <w:rsid w:val="00757347"/>
    <w:rsid w:val="007611FD"/>
    <w:rsid w:val="007640F6"/>
    <w:rsid w:val="00765EEA"/>
    <w:rsid w:val="00767807"/>
    <w:rsid w:val="00770314"/>
    <w:rsid w:val="00770C1C"/>
    <w:rsid w:val="00771B76"/>
    <w:rsid w:val="00771CE3"/>
    <w:rsid w:val="00772A23"/>
    <w:rsid w:val="00775C71"/>
    <w:rsid w:val="00781642"/>
    <w:rsid w:val="00781FAB"/>
    <w:rsid w:val="00782AF6"/>
    <w:rsid w:val="00784631"/>
    <w:rsid w:val="00784CA1"/>
    <w:rsid w:val="00784CE6"/>
    <w:rsid w:val="00787C03"/>
    <w:rsid w:val="0079428F"/>
    <w:rsid w:val="00794344"/>
    <w:rsid w:val="00794DAC"/>
    <w:rsid w:val="00797644"/>
    <w:rsid w:val="0079787D"/>
    <w:rsid w:val="007A164D"/>
    <w:rsid w:val="007A1AD5"/>
    <w:rsid w:val="007A1DBE"/>
    <w:rsid w:val="007A3693"/>
    <w:rsid w:val="007A5862"/>
    <w:rsid w:val="007A65DC"/>
    <w:rsid w:val="007A6DFD"/>
    <w:rsid w:val="007A7FF2"/>
    <w:rsid w:val="007B2227"/>
    <w:rsid w:val="007B3B05"/>
    <w:rsid w:val="007B414F"/>
    <w:rsid w:val="007B4DA4"/>
    <w:rsid w:val="007B5C29"/>
    <w:rsid w:val="007B69FD"/>
    <w:rsid w:val="007C7BD1"/>
    <w:rsid w:val="007D0BC0"/>
    <w:rsid w:val="007D1471"/>
    <w:rsid w:val="007D5E1F"/>
    <w:rsid w:val="007D6AB2"/>
    <w:rsid w:val="007D7E96"/>
    <w:rsid w:val="007E1035"/>
    <w:rsid w:val="007E1F82"/>
    <w:rsid w:val="007E3E3A"/>
    <w:rsid w:val="007E6A0D"/>
    <w:rsid w:val="007E6B2A"/>
    <w:rsid w:val="007E6F03"/>
    <w:rsid w:val="007F03D6"/>
    <w:rsid w:val="007F54A4"/>
    <w:rsid w:val="007F56F3"/>
    <w:rsid w:val="007F7BBC"/>
    <w:rsid w:val="008019B7"/>
    <w:rsid w:val="00806791"/>
    <w:rsid w:val="00806D2A"/>
    <w:rsid w:val="008112F6"/>
    <w:rsid w:val="0081478A"/>
    <w:rsid w:val="00816F7E"/>
    <w:rsid w:val="0081713C"/>
    <w:rsid w:val="00817251"/>
    <w:rsid w:val="008175DD"/>
    <w:rsid w:val="00820E31"/>
    <w:rsid w:val="00820F93"/>
    <w:rsid w:val="00821690"/>
    <w:rsid w:val="00822D53"/>
    <w:rsid w:val="00823867"/>
    <w:rsid w:val="00823FAF"/>
    <w:rsid w:val="00823FFE"/>
    <w:rsid w:val="00827E65"/>
    <w:rsid w:val="00827FA3"/>
    <w:rsid w:val="00832AEB"/>
    <w:rsid w:val="00837167"/>
    <w:rsid w:val="00837DD7"/>
    <w:rsid w:val="0084100F"/>
    <w:rsid w:val="00841DFB"/>
    <w:rsid w:val="00842281"/>
    <w:rsid w:val="008430DD"/>
    <w:rsid w:val="00843D49"/>
    <w:rsid w:val="00843FB4"/>
    <w:rsid w:val="008461AD"/>
    <w:rsid w:val="008461DE"/>
    <w:rsid w:val="00846330"/>
    <w:rsid w:val="0084767B"/>
    <w:rsid w:val="0084792A"/>
    <w:rsid w:val="00851DD8"/>
    <w:rsid w:val="00853A8A"/>
    <w:rsid w:val="00853E1A"/>
    <w:rsid w:val="00854376"/>
    <w:rsid w:val="00856CEF"/>
    <w:rsid w:val="00857586"/>
    <w:rsid w:val="00861EF4"/>
    <w:rsid w:val="0086283E"/>
    <w:rsid w:val="008639CC"/>
    <w:rsid w:val="008645B1"/>
    <w:rsid w:val="00864760"/>
    <w:rsid w:val="008656C6"/>
    <w:rsid w:val="0086634B"/>
    <w:rsid w:val="00870933"/>
    <w:rsid w:val="008809E8"/>
    <w:rsid w:val="0088117F"/>
    <w:rsid w:val="00881790"/>
    <w:rsid w:val="00881A4B"/>
    <w:rsid w:val="00885478"/>
    <w:rsid w:val="0088683A"/>
    <w:rsid w:val="00890225"/>
    <w:rsid w:val="00891972"/>
    <w:rsid w:val="00892144"/>
    <w:rsid w:val="00893DF6"/>
    <w:rsid w:val="0089411C"/>
    <w:rsid w:val="008948E6"/>
    <w:rsid w:val="00894C70"/>
    <w:rsid w:val="00894FF1"/>
    <w:rsid w:val="00895243"/>
    <w:rsid w:val="00895F08"/>
    <w:rsid w:val="008977BA"/>
    <w:rsid w:val="008979C7"/>
    <w:rsid w:val="008A0DC7"/>
    <w:rsid w:val="008A1339"/>
    <w:rsid w:val="008A499F"/>
    <w:rsid w:val="008A5F32"/>
    <w:rsid w:val="008A73E6"/>
    <w:rsid w:val="008B07DA"/>
    <w:rsid w:val="008B0CBC"/>
    <w:rsid w:val="008B3509"/>
    <w:rsid w:val="008B3FC8"/>
    <w:rsid w:val="008B469E"/>
    <w:rsid w:val="008B4BF2"/>
    <w:rsid w:val="008C25DE"/>
    <w:rsid w:val="008C323D"/>
    <w:rsid w:val="008C4488"/>
    <w:rsid w:val="008C4717"/>
    <w:rsid w:val="008D2BB4"/>
    <w:rsid w:val="008D45E1"/>
    <w:rsid w:val="008D714B"/>
    <w:rsid w:val="008D79DD"/>
    <w:rsid w:val="008E01DC"/>
    <w:rsid w:val="008E0604"/>
    <w:rsid w:val="008E0D1D"/>
    <w:rsid w:val="008E241E"/>
    <w:rsid w:val="008E2537"/>
    <w:rsid w:val="008E3AFB"/>
    <w:rsid w:val="008E4CBF"/>
    <w:rsid w:val="008E60E7"/>
    <w:rsid w:val="008E746D"/>
    <w:rsid w:val="008E7E1F"/>
    <w:rsid w:val="008F37C6"/>
    <w:rsid w:val="008F6D45"/>
    <w:rsid w:val="009007BA"/>
    <w:rsid w:val="009033B1"/>
    <w:rsid w:val="0090411C"/>
    <w:rsid w:val="009069DA"/>
    <w:rsid w:val="009070B5"/>
    <w:rsid w:val="00911B54"/>
    <w:rsid w:val="0091676F"/>
    <w:rsid w:val="009177BB"/>
    <w:rsid w:val="009216B9"/>
    <w:rsid w:val="009217DD"/>
    <w:rsid w:val="00924C18"/>
    <w:rsid w:val="0092502E"/>
    <w:rsid w:val="00926AC7"/>
    <w:rsid w:val="00927CD7"/>
    <w:rsid w:val="00930D20"/>
    <w:rsid w:val="00930E19"/>
    <w:rsid w:val="009323F7"/>
    <w:rsid w:val="00933D5C"/>
    <w:rsid w:val="00934F46"/>
    <w:rsid w:val="00934FE8"/>
    <w:rsid w:val="00935BE1"/>
    <w:rsid w:val="00936847"/>
    <w:rsid w:val="00941898"/>
    <w:rsid w:val="00944AAC"/>
    <w:rsid w:val="00945D3E"/>
    <w:rsid w:val="00945FB6"/>
    <w:rsid w:val="00950132"/>
    <w:rsid w:val="00951B19"/>
    <w:rsid w:val="00952E92"/>
    <w:rsid w:val="009531E9"/>
    <w:rsid w:val="00953E27"/>
    <w:rsid w:val="00961D2F"/>
    <w:rsid w:val="009635F2"/>
    <w:rsid w:val="00967D68"/>
    <w:rsid w:val="00971AE0"/>
    <w:rsid w:val="00974B44"/>
    <w:rsid w:val="00974E88"/>
    <w:rsid w:val="00976131"/>
    <w:rsid w:val="009778B7"/>
    <w:rsid w:val="00977F2B"/>
    <w:rsid w:val="00980459"/>
    <w:rsid w:val="00982DDB"/>
    <w:rsid w:val="00984A1E"/>
    <w:rsid w:val="00984A81"/>
    <w:rsid w:val="00986D74"/>
    <w:rsid w:val="00990F6E"/>
    <w:rsid w:val="00991784"/>
    <w:rsid w:val="0099180A"/>
    <w:rsid w:val="00995CAD"/>
    <w:rsid w:val="009976B2"/>
    <w:rsid w:val="0099785A"/>
    <w:rsid w:val="00997C66"/>
    <w:rsid w:val="009A0CBE"/>
    <w:rsid w:val="009A114B"/>
    <w:rsid w:val="009A1745"/>
    <w:rsid w:val="009A2154"/>
    <w:rsid w:val="009A2190"/>
    <w:rsid w:val="009A6908"/>
    <w:rsid w:val="009A6949"/>
    <w:rsid w:val="009B1B9D"/>
    <w:rsid w:val="009B1CEA"/>
    <w:rsid w:val="009B67D0"/>
    <w:rsid w:val="009B6FDA"/>
    <w:rsid w:val="009C0318"/>
    <w:rsid w:val="009C07AD"/>
    <w:rsid w:val="009C09AD"/>
    <w:rsid w:val="009C2983"/>
    <w:rsid w:val="009C4336"/>
    <w:rsid w:val="009C5133"/>
    <w:rsid w:val="009C5404"/>
    <w:rsid w:val="009C60B9"/>
    <w:rsid w:val="009C68AB"/>
    <w:rsid w:val="009C74EB"/>
    <w:rsid w:val="009C7814"/>
    <w:rsid w:val="009D0421"/>
    <w:rsid w:val="009D257E"/>
    <w:rsid w:val="009D26B3"/>
    <w:rsid w:val="009D27BC"/>
    <w:rsid w:val="009D3A82"/>
    <w:rsid w:val="009D4504"/>
    <w:rsid w:val="009D5302"/>
    <w:rsid w:val="009D78C4"/>
    <w:rsid w:val="009E12EB"/>
    <w:rsid w:val="009E1BA9"/>
    <w:rsid w:val="009E2616"/>
    <w:rsid w:val="009E56EA"/>
    <w:rsid w:val="009E662A"/>
    <w:rsid w:val="009F1A40"/>
    <w:rsid w:val="009F55C1"/>
    <w:rsid w:val="009F57FA"/>
    <w:rsid w:val="009F6921"/>
    <w:rsid w:val="00A048A4"/>
    <w:rsid w:val="00A04964"/>
    <w:rsid w:val="00A05133"/>
    <w:rsid w:val="00A059C3"/>
    <w:rsid w:val="00A06171"/>
    <w:rsid w:val="00A06BE9"/>
    <w:rsid w:val="00A1034A"/>
    <w:rsid w:val="00A12C1B"/>
    <w:rsid w:val="00A12F4E"/>
    <w:rsid w:val="00A14F0E"/>
    <w:rsid w:val="00A150E6"/>
    <w:rsid w:val="00A1585D"/>
    <w:rsid w:val="00A17225"/>
    <w:rsid w:val="00A1727B"/>
    <w:rsid w:val="00A17F6F"/>
    <w:rsid w:val="00A20762"/>
    <w:rsid w:val="00A2131B"/>
    <w:rsid w:val="00A30C03"/>
    <w:rsid w:val="00A30E81"/>
    <w:rsid w:val="00A349A4"/>
    <w:rsid w:val="00A356FF"/>
    <w:rsid w:val="00A36AAB"/>
    <w:rsid w:val="00A40175"/>
    <w:rsid w:val="00A40C9A"/>
    <w:rsid w:val="00A46D7B"/>
    <w:rsid w:val="00A503BD"/>
    <w:rsid w:val="00A52B63"/>
    <w:rsid w:val="00A536F9"/>
    <w:rsid w:val="00A55AA1"/>
    <w:rsid w:val="00A55ED1"/>
    <w:rsid w:val="00A561CC"/>
    <w:rsid w:val="00A56A2E"/>
    <w:rsid w:val="00A611EA"/>
    <w:rsid w:val="00A6272C"/>
    <w:rsid w:val="00A64CDD"/>
    <w:rsid w:val="00A66061"/>
    <w:rsid w:val="00A7091F"/>
    <w:rsid w:val="00A73210"/>
    <w:rsid w:val="00A732EA"/>
    <w:rsid w:val="00A736A6"/>
    <w:rsid w:val="00A73CAF"/>
    <w:rsid w:val="00A76A1B"/>
    <w:rsid w:val="00A76AC0"/>
    <w:rsid w:val="00A76E75"/>
    <w:rsid w:val="00A83090"/>
    <w:rsid w:val="00A83B42"/>
    <w:rsid w:val="00A86286"/>
    <w:rsid w:val="00A868F1"/>
    <w:rsid w:val="00A922A2"/>
    <w:rsid w:val="00A94139"/>
    <w:rsid w:val="00A953D2"/>
    <w:rsid w:val="00A96E82"/>
    <w:rsid w:val="00AA0F54"/>
    <w:rsid w:val="00AA2849"/>
    <w:rsid w:val="00AA570A"/>
    <w:rsid w:val="00AA7132"/>
    <w:rsid w:val="00AA7A53"/>
    <w:rsid w:val="00AA7B00"/>
    <w:rsid w:val="00AB013E"/>
    <w:rsid w:val="00AB15B5"/>
    <w:rsid w:val="00AB4BA0"/>
    <w:rsid w:val="00AB5762"/>
    <w:rsid w:val="00AB577D"/>
    <w:rsid w:val="00AB653D"/>
    <w:rsid w:val="00AC5FF7"/>
    <w:rsid w:val="00AC737B"/>
    <w:rsid w:val="00AC77B1"/>
    <w:rsid w:val="00AD0559"/>
    <w:rsid w:val="00AD1894"/>
    <w:rsid w:val="00AD2153"/>
    <w:rsid w:val="00AD3947"/>
    <w:rsid w:val="00AD47F4"/>
    <w:rsid w:val="00AD6F58"/>
    <w:rsid w:val="00AE09E7"/>
    <w:rsid w:val="00AE1FC4"/>
    <w:rsid w:val="00AE2EB1"/>
    <w:rsid w:val="00AE5AF9"/>
    <w:rsid w:val="00AE6A18"/>
    <w:rsid w:val="00AE6F04"/>
    <w:rsid w:val="00AE7A9B"/>
    <w:rsid w:val="00AF0586"/>
    <w:rsid w:val="00AF08B8"/>
    <w:rsid w:val="00AF0E1A"/>
    <w:rsid w:val="00AF1438"/>
    <w:rsid w:val="00AF1DE9"/>
    <w:rsid w:val="00AF3327"/>
    <w:rsid w:val="00AF3BC1"/>
    <w:rsid w:val="00AF52EA"/>
    <w:rsid w:val="00AF5E03"/>
    <w:rsid w:val="00AF6D44"/>
    <w:rsid w:val="00B00528"/>
    <w:rsid w:val="00B00823"/>
    <w:rsid w:val="00B02527"/>
    <w:rsid w:val="00B03CC0"/>
    <w:rsid w:val="00B054A0"/>
    <w:rsid w:val="00B10FF8"/>
    <w:rsid w:val="00B12771"/>
    <w:rsid w:val="00B129EE"/>
    <w:rsid w:val="00B13029"/>
    <w:rsid w:val="00B15E6B"/>
    <w:rsid w:val="00B177CE"/>
    <w:rsid w:val="00B212C0"/>
    <w:rsid w:val="00B2395C"/>
    <w:rsid w:val="00B24BCA"/>
    <w:rsid w:val="00B24BD7"/>
    <w:rsid w:val="00B26F8A"/>
    <w:rsid w:val="00B2758D"/>
    <w:rsid w:val="00B302AA"/>
    <w:rsid w:val="00B337D5"/>
    <w:rsid w:val="00B34535"/>
    <w:rsid w:val="00B34DE0"/>
    <w:rsid w:val="00B37D7B"/>
    <w:rsid w:val="00B40A59"/>
    <w:rsid w:val="00B40B6C"/>
    <w:rsid w:val="00B41EF2"/>
    <w:rsid w:val="00B42309"/>
    <w:rsid w:val="00B42CCD"/>
    <w:rsid w:val="00B45605"/>
    <w:rsid w:val="00B45F5E"/>
    <w:rsid w:val="00B50CD3"/>
    <w:rsid w:val="00B51988"/>
    <w:rsid w:val="00B51EDD"/>
    <w:rsid w:val="00B520A3"/>
    <w:rsid w:val="00B52226"/>
    <w:rsid w:val="00B529A0"/>
    <w:rsid w:val="00B6341E"/>
    <w:rsid w:val="00B63CDC"/>
    <w:rsid w:val="00B66010"/>
    <w:rsid w:val="00B71E10"/>
    <w:rsid w:val="00B729F2"/>
    <w:rsid w:val="00B75103"/>
    <w:rsid w:val="00B7664D"/>
    <w:rsid w:val="00B76AA0"/>
    <w:rsid w:val="00B7771E"/>
    <w:rsid w:val="00B778F3"/>
    <w:rsid w:val="00B77C73"/>
    <w:rsid w:val="00B77F41"/>
    <w:rsid w:val="00B81680"/>
    <w:rsid w:val="00B81AF8"/>
    <w:rsid w:val="00B837F0"/>
    <w:rsid w:val="00B8476C"/>
    <w:rsid w:val="00B85255"/>
    <w:rsid w:val="00B86347"/>
    <w:rsid w:val="00B86859"/>
    <w:rsid w:val="00B91DE7"/>
    <w:rsid w:val="00B9514F"/>
    <w:rsid w:val="00B9542D"/>
    <w:rsid w:val="00B9656D"/>
    <w:rsid w:val="00BA024A"/>
    <w:rsid w:val="00BA0BA3"/>
    <w:rsid w:val="00BA1C05"/>
    <w:rsid w:val="00BA354F"/>
    <w:rsid w:val="00BA3A57"/>
    <w:rsid w:val="00BA3C42"/>
    <w:rsid w:val="00BA5056"/>
    <w:rsid w:val="00BB0EC5"/>
    <w:rsid w:val="00BB1DA0"/>
    <w:rsid w:val="00BB29F3"/>
    <w:rsid w:val="00BB5261"/>
    <w:rsid w:val="00BB6FFF"/>
    <w:rsid w:val="00BB716A"/>
    <w:rsid w:val="00BB784D"/>
    <w:rsid w:val="00BC0A78"/>
    <w:rsid w:val="00BC1C1B"/>
    <w:rsid w:val="00BC1E24"/>
    <w:rsid w:val="00BC2DCD"/>
    <w:rsid w:val="00BC2F6A"/>
    <w:rsid w:val="00BC4F77"/>
    <w:rsid w:val="00BC56F9"/>
    <w:rsid w:val="00BC5B4D"/>
    <w:rsid w:val="00BC6BEB"/>
    <w:rsid w:val="00BC713D"/>
    <w:rsid w:val="00BD0462"/>
    <w:rsid w:val="00BD113B"/>
    <w:rsid w:val="00BD1C50"/>
    <w:rsid w:val="00BD29B8"/>
    <w:rsid w:val="00BD4FF4"/>
    <w:rsid w:val="00BD6AD0"/>
    <w:rsid w:val="00BE029D"/>
    <w:rsid w:val="00BE1542"/>
    <w:rsid w:val="00BE1F1D"/>
    <w:rsid w:val="00BE557B"/>
    <w:rsid w:val="00BE6497"/>
    <w:rsid w:val="00BE7BD5"/>
    <w:rsid w:val="00BF10C0"/>
    <w:rsid w:val="00BF3007"/>
    <w:rsid w:val="00BF4D34"/>
    <w:rsid w:val="00BF6376"/>
    <w:rsid w:val="00BF6779"/>
    <w:rsid w:val="00BF708F"/>
    <w:rsid w:val="00C01031"/>
    <w:rsid w:val="00C023B7"/>
    <w:rsid w:val="00C107B4"/>
    <w:rsid w:val="00C10B9E"/>
    <w:rsid w:val="00C10E4F"/>
    <w:rsid w:val="00C113FD"/>
    <w:rsid w:val="00C1239F"/>
    <w:rsid w:val="00C1391F"/>
    <w:rsid w:val="00C13CBC"/>
    <w:rsid w:val="00C15448"/>
    <w:rsid w:val="00C15D6D"/>
    <w:rsid w:val="00C17418"/>
    <w:rsid w:val="00C212D3"/>
    <w:rsid w:val="00C21591"/>
    <w:rsid w:val="00C2256A"/>
    <w:rsid w:val="00C22C40"/>
    <w:rsid w:val="00C22E0F"/>
    <w:rsid w:val="00C2335E"/>
    <w:rsid w:val="00C26E65"/>
    <w:rsid w:val="00C30327"/>
    <w:rsid w:val="00C30950"/>
    <w:rsid w:val="00C330E3"/>
    <w:rsid w:val="00C34DEA"/>
    <w:rsid w:val="00C363DC"/>
    <w:rsid w:val="00C36B32"/>
    <w:rsid w:val="00C40087"/>
    <w:rsid w:val="00C417B5"/>
    <w:rsid w:val="00C42B81"/>
    <w:rsid w:val="00C44715"/>
    <w:rsid w:val="00C50A82"/>
    <w:rsid w:val="00C5139B"/>
    <w:rsid w:val="00C53466"/>
    <w:rsid w:val="00C537E2"/>
    <w:rsid w:val="00C539FD"/>
    <w:rsid w:val="00C5651C"/>
    <w:rsid w:val="00C60CE6"/>
    <w:rsid w:val="00C61C4D"/>
    <w:rsid w:val="00C624B3"/>
    <w:rsid w:val="00C64155"/>
    <w:rsid w:val="00C65A1C"/>
    <w:rsid w:val="00C65A26"/>
    <w:rsid w:val="00C65BCD"/>
    <w:rsid w:val="00C66FBC"/>
    <w:rsid w:val="00C717A5"/>
    <w:rsid w:val="00C728E7"/>
    <w:rsid w:val="00C73CD2"/>
    <w:rsid w:val="00C8031B"/>
    <w:rsid w:val="00C811D9"/>
    <w:rsid w:val="00C81252"/>
    <w:rsid w:val="00C81674"/>
    <w:rsid w:val="00C84768"/>
    <w:rsid w:val="00C87657"/>
    <w:rsid w:val="00C87D31"/>
    <w:rsid w:val="00C9105D"/>
    <w:rsid w:val="00C926BC"/>
    <w:rsid w:val="00C92DCE"/>
    <w:rsid w:val="00C95B8C"/>
    <w:rsid w:val="00C96495"/>
    <w:rsid w:val="00C96AEA"/>
    <w:rsid w:val="00C97966"/>
    <w:rsid w:val="00C97D59"/>
    <w:rsid w:val="00CA1E3D"/>
    <w:rsid w:val="00CA2266"/>
    <w:rsid w:val="00CA54FC"/>
    <w:rsid w:val="00CA7091"/>
    <w:rsid w:val="00CB0328"/>
    <w:rsid w:val="00CB204A"/>
    <w:rsid w:val="00CB3B29"/>
    <w:rsid w:val="00CB42F1"/>
    <w:rsid w:val="00CB481A"/>
    <w:rsid w:val="00CB5745"/>
    <w:rsid w:val="00CB617E"/>
    <w:rsid w:val="00CB6F71"/>
    <w:rsid w:val="00CB7601"/>
    <w:rsid w:val="00CB7E90"/>
    <w:rsid w:val="00CC03DE"/>
    <w:rsid w:val="00CC1B4D"/>
    <w:rsid w:val="00CC256E"/>
    <w:rsid w:val="00CC27C8"/>
    <w:rsid w:val="00CC3AB9"/>
    <w:rsid w:val="00CC41D0"/>
    <w:rsid w:val="00CC6D43"/>
    <w:rsid w:val="00CD0C79"/>
    <w:rsid w:val="00CD6115"/>
    <w:rsid w:val="00CD687F"/>
    <w:rsid w:val="00CE0589"/>
    <w:rsid w:val="00CE1B40"/>
    <w:rsid w:val="00CE1C12"/>
    <w:rsid w:val="00CE3C12"/>
    <w:rsid w:val="00CE57BB"/>
    <w:rsid w:val="00CE63E3"/>
    <w:rsid w:val="00CE74E5"/>
    <w:rsid w:val="00CE7AD5"/>
    <w:rsid w:val="00CE7E12"/>
    <w:rsid w:val="00CF12AF"/>
    <w:rsid w:val="00CF166C"/>
    <w:rsid w:val="00CF49AD"/>
    <w:rsid w:val="00CF6A3F"/>
    <w:rsid w:val="00CF6E2F"/>
    <w:rsid w:val="00CF6FBE"/>
    <w:rsid w:val="00CF71BB"/>
    <w:rsid w:val="00D00978"/>
    <w:rsid w:val="00D01CE0"/>
    <w:rsid w:val="00D01F8D"/>
    <w:rsid w:val="00D02031"/>
    <w:rsid w:val="00D02DD3"/>
    <w:rsid w:val="00D04983"/>
    <w:rsid w:val="00D04B34"/>
    <w:rsid w:val="00D04C79"/>
    <w:rsid w:val="00D067D5"/>
    <w:rsid w:val="00D07918"/>
    <w:rsid w:val="00D07D39"/>
    <w:rsid w:val="00D11A14"/>
    <w:rsid w:val="00D11AA5"/>
    <w:rsid w:val="00D11E84"/>
    <w:rsid w:val="00D14484"/>
    <w:rsid w:val="00D14E73"/>
    <w:rsid w:val="00D1626C"/>
    <w:rsid w:val="00D17E9F"/>
    <w:rsid w:val="00D20843"/>
    <w:rsid w:val="00D210F6"/>
    <w:rsid w:val="00D2143B"/>
    <w:rsid w:val="00D24506"/>
    <w:rsid w:val="00D2456C"/>
    <w:rsid w:val="00D26130"/>
    <w:rsid w:val="00D2719A"/>
    <w:rsid w:val="00D32BC2"/>
    <w:rsid w:val="00D3532D"/>
    <w:rsid w:val="00D36392"/>
    <w:rsid w:val="00D36863"/>
    <w:rsid w:val="00D37409"/>
    <w:rsid w:val="00D37777"/>
    <w:rsid w:val="00D42277"/>
    <w:rsid w:val="00D4367F"/>
    <w:rsid w:val="00D438D9"/>
    <w:rsid w:val="00D44D28"/>
    <w:rsid w:val="00D467E9"/>
    <w:rsid w:val="00D53228"/>
    <w:rsid w:val="00D538A3"/>
    <w:rsid w:val="00D54BA4"/>
    <w:rsid w:val="00D553AD"/>
    <w:rsid w:val="00D57DFC"/>
    <w:rsid w:val="00D61E92"/>
    <w:rsid w:val="00D6217C"/>
    <w:rsid w:val="00D6294B"/>
    <w:rsid w:val="00D6612B"/>
    <w:rsid w:val="00D66CAA"/>
    <w:rsid w:val="00D70B5F"/>
    <w:rsid w:val="00D74834"/>
    <w:rsid w:val="00D7588B"/>
    <w:rsid w:val="00D762C8"/>
    <w:rsid w:val="00D76CC2"/>
    <w:rsid w:val="00D77BB9"/>
    <w:rsid w:val="00D80B86"/>
    <w:rsid w:val="00D8323D"/>
    <w:rsid w:val="00D83C7B"/>
    <w:rsid w:val="00D84717"/>
    <w:rsid w:val="00D8471A"/>
    <w:rsid w:val="00D90BAB"/>
    <w:rsid w:val="00D93ECF"/>
    <w:rsid w:val="00D9465A"/>
    <w:rsid w:val="00D96F06"/>
    <w:rsid w:val="00D96FBE"/>
    <w:rsid w:val="00DA182E"/>
    <w:rsid w:val="00DA2A55"/>
    <w:rsid w:val="00DA3AAA"/>
    <w:rsid w:val="00DA57E8"/>
    <w:rsid w:val="00DA6BD9"/>
    <w:rsid w:val="00DB039D"/>
    <w:rsid w:val="00DB0E3A"/>
    <w:rsid w:val="00DB226F"/>
    <w:rsid w:val="00DB3F70"/>
    <w:rsid w:val="00DB75E3"/>
    <w:rsid w:val="00DB7B06"/>
    <w:rsid w:val="00DC2EEF"/>
    <w:rsid w:val="00DC2FB5"/>
    <w:rsid w:val="00DC4221"/>
    <w:rsid w:val="00DC5028"/>
    <w:rsid w:val="00DC5BB5"/>
    <w:rsid w:val="00DD0ED1"/>
    <w:rsid w:val="00DD4704"/>
    <w:rsid w:val="00DD7E14"/>
    <w:rsid w:val="00DE0D82"/>
    <w:rsid w:val="00DE104C"/>
    <w:rsid w:val="00DE1909"/>
    <w:rsid w:val="00DE49E1"/>
    <w:rsid w:val="00DE4FD1"/>
    <w:rsid w:val="00DE6F3B"/>
    <w:rsid w:val="00DE7FC0"/>
    <w:rsid w:val="00DF193D"/>
    <w:rsid w:val="00DF3846"/>
    <w:rsid w:val="00DF45EA"/>
    <w:rsid w:val="00DF5C89"/>
    <w:rsid w:val="00DF72D8"/>
    <w:rsid w:val="00DF73B4"/>
    <w:rsid w:val="00E0067F"/>
    <w:rsid w:val="00E01BBF"/>
    <w:rsid w:val="00E028DA"/>
    <w:rsid w:val="00E0384C"/>
    <w:rsid w:val="00E04317"/>
    <w:rsid w:val="00E04422"/>
    <w:rsid w:val="00E0517E"/>
    <w:rsid w:val="00E05963"/>
    <w:rsid w:val="00E10D7C"/>
    <w:rsid w:val="00E12E80"/>
    <w:rsid w:val="00E12F68"/>
    <w:rsid w:val="00E1373A"/>
    <w:rsid w:val="00E1543D"/>
    <w:rsid w:val="00E15DB5"/>
    <w:rsid w:val="00E17246"/>
    <w:rsid w:val="00E17B48"/>
    <w:rsid w:val="00E20CDB"/>
    <w:rsid w:val="00E217BD"/>
    <w:rsid w:val="00E220F0"/>
    <w:rsid w:val="00E25A70"/>
    <w:rsid w:val="00E2798A"/>
    <w:rsid w:val="00E27A1C"/>
    <w:rsid w:val="00E312DA"/>
    <w:rsid w:val="00E335E0"/>
    <w:rsid w:val="00E36EF4"/>
    <w:rsid w:val="00E42276"/>
    <w:rsid w:val="00E42628"/>
    <w:rsid w:val="00E46144"/>
    <w:rsid w:val="00E46320"/>
    <w:rsid w:val="00E4640C"/>
    <w:rsid w:val="00E46AC8"/>
    <w:rsid w:val="00E506B7"/>
    <w:rsid w:val="00E530A4"/>
    <w:rsid w:val="00E53D34"/>
    <w:rsid w:val="00E53DBD"/>
    <w:rsid w:val="00E5431E"/>
    <w:rsid w:val="00E5465F"/>
    <w:rsid w:val="00E54BE2"/>
    <w:rsid w:val="00E57378"/>
    <w:rsid w:val="00E63CA8"/>
    <w:rsid w:val="00E63F56"/>
    <w:rsid w:val="00E648F9"/>
    <w:rsid w:val="00E64A6E"/>
    <w:rsid w:val="00E6647A"/>
    <w:rsid w:val="00E671C8"/>
    <w:rsid w:val="00E74D74"/>
    <w:rsid w:val="00E75B7D"/>
    <w:rsid w:val="00E834E1"/>
    <w:rsid w:val="00E8467B"/>
    <w:rsid w:val="00E84713"/>
    <w:rsid w:val="00E90EC3"/>
    <w:rsid w:val="00E9229A"/>
    <w:rsid w:val="00E95EAF"/>
    <w:rsid w:val="00E96A9C"/>
    <w:rsid w:val="00E96BE3"/>
    <w:rsid w:val="00E9725F"/>
    <w:rsid w:val="00EA0D04"/>
    <w:rsid w:val="00EA1C34"/>
    <w:rsid w:val="00EA232B"/>
    <w:rsid w:val="00EA363A"/>
    <w:rsid w:val="00EA41E3"/>
    <w:rsid w:val="00EA4358"/>
    <w:rsid w:val="00EA6E90"/>
    <w:rsid w:val="00EB0283"/>
    <w:rsid w:val="00EB0D2F"/>
    <w:rsid w:val="00EB3F9A"/>
    <w:rsid w:val="00EB49C1"/>
    <w:rsid w:val="00EC2F03"/>
    <w:rsid w:val="00EC3DD6"/>
    <w:rsid w:val="00EC538A"/>
    <w:rsid w:val="00EC5B5D"/>
    <w:rsid w:val="00EC6A4F"/>
    <w:rsid w:val="00ED2297"/>
    <w:rsid w:val="00ED2875"/>
    <w:rsid w:val="00ED3B36"/>
    <w:rsid w:val="00ED776B"/>
    <w:rsid w:val="00EE0A95"/>
    <w:rsid w:val="00EE0E30"/>
    <w:rsid w:val="00EE12C4"/>
    <w:rsid w:val="00EE3012"/>
    <w:rsid w:val="00EE4AB4"/>
    <w:rsid w:val="00EE6F98"/>
    <w:rsid w:val="00EF145C"/>
    <w:rsid w:val="00EF146E"/>
    <w:rsid w:val="00EF3258"/>
    <w:rsid w:val="00EF375E"/>
    <w:rsid w:val="00EF5BBE"/>
    <w:rsid w:val="00F003E5"/>
    <w:rsid w:val="00F00CFA"/>
    <w:rsid w:val="00F00D48"/>
    <w:rsid w:val="00F01BBC"/>
    <w:rsid w:val="00F01E02"/>
    <w:rsid w:val="00F039C8"/>
    <w:rsid w:val="00F03F8C"/>
    <w:rsid w:val="00F04412"/>
    <w:rsid w:val="00F04BD8"/>
    <w:rsid w:val="00F04D77"/>
    <w:rsid w:val="00F060FC"/>
    <w:rsid w:val="00F0651E"/>
    <w:rsid w:val="00F0772F"/>
    <w:rsid w:val="00F10AD5"/>
    <w:rsid w:val="00F126CB"/>
    <w:rsid w:val="00F14A08"/>
    <w:rsid w:val="00F16EAE"/>
    <w:rsid w:val="00F17927"/>
    <w:rsid w:val="00F206C9"/>
    <w:rsid w:val="00F2133E"/>
    <w:rsid w:val="00F21D0D"/>
    <w:rsid w:val="00F228B9"/>
    <w:rsid w:val="00F23D05"/>
    <w:rsid w:val="00F2505D"/>
    <w:rsid w:val="00F30B92"/>
    <w:rsid w:val="00F31AA5"/>
    <w:rsid w:val="00F3268E"/>
    <w:rsid w:val="00F33AF3"/>
    <w:rsid w:val="00F3606B"/>
    <w:rsid w:val="00F40781"/>
    <w:rsid w:val="00F40C0C"/>
    <w:rsid w:val="00F44E54"/>
    <w:rsid w:val="00F44EFF"/>
    <w:rsid w:val="00F50C6C"/>
    <w:rsid w:val="00F51E44"/>
    <w:rsid w:val="00F5210A"/>
    <w:rsid w:val="00F5246F"/>
    <w:rsid w:val="00F52610"/>
    <w:rsid w:val="00F52908"/>
    <w:rsid w:val="00F52DB8"/>
    <w:rsid w:val="00F57284"/>
    <w:rsid w:val="00F64298"/>
    <w:rsid w:val="00F645A8"/>
    <w:rsid w:val="00F670C8"/>
    <w:rsid w:val="00F70D56"/>
    <w:rsid w:val="00F71C5D"/>
    <w:rsid w:val="00F71CC1"/>
    <w:rsid w:val="00F73672"/>
    <w:rsid w:val="00F745FA"/>
    <w:rsid w:val="00F7534F"/>
    <w:rsid w:val="00F7561F"/>
    <w:rsid w:val="00F75FA8"/>
    <w:rsid w:val="00F76134"/>
    <w:rsid w:val="00F80FC0"/>
    <w:rsid w:val="00F82BA2"/>
    <w:rsid w:val="00F83DD7"/>
    <w:rsid w:val="00F8672A"/>
    <w:rsid w:val="00F90430"/>
    <w:rsid w:val="00F91F54"/>
    <w:rsid w:val="00F94535"/>
    <w:rsid w:val="00F95E15"/>
    <w:rsid w:val="00F9646D"/>
    <w:rsid w:val="00F97191"/>
    <w:rsid w:val="00F977C0"/>
    <w:rsid w:val="00FA2FA0"/>
    <w:rsid w:val="00FA578F"/>
    <w:rsid w:val="00FA57BB"/>
    <w:rsid w:val="00FA76A9"/>
    <w:rsid w:val="00FB7D23"/>
    <w:rsid w:val="00FC1073"/>
    <w:rsid w:val="00FC34CD"/>
    <w:rsid w:val="00FC495E"/>
    <w:rsid w:val="00FD2818"/>
    <w:rsid w:val="00FD4586"/>
    <w:rsid w:val="00FD491F"/>
    <w:rsid w:val="00FD6B19"/>
    <w:rsid w:val="00FD75E5"/>
    <w:rsid w:val="00FE3156"/>
    <w:rsid w:val="00FE39FF"/>
    <w:rsid w:val="00FE63DA"/>
    <w:rsid w:val="00FE746E"/>
    <w:rsid w:val="00FF0368"/>
    <w:rsid w:val="00FF0C69"/>
    <w:rsid w:val="00FF35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First Indent 2" w:uiPriority="0"/>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99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8A499F"/>
  </w:style>
  <w:style w:type="character" w:styleId="a3">
    <w:name w:val="page number"/>
    <w:basedOn w:val="a0"/>
    <w:rsid w:val="008A499F"/>
  </w:style>
  <w:style w:type="paragraph" w:styleId="a4">
    <w:name w:val="header"/>
    <w:basedOn w:val="a"/>
    <w:link w:val="Char"/>
    <w:rsid w:val="008A499F"/>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4"/>
    <w:rsid w:val="008A499F"/>
    <w:rPr>
      <w:kern w:val="2"/>
      <w:sz w:val="18"/>
      <w:szCs w:val="18"/>
    </w:rPr>
  </w:style>
  <w:style w:type="paragraph" w:styleId="a5">
    <w:name w:val="footer"/>
    <w:basedOn w:val="a"/>
    <w:link w:val="Char0"/>
    <w:uiPriority w:val="99"/>
    <w:rsid w:val="008A499F"/>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uiPriority w:val="99"/>
    <w:rsid w:val="008A499F"/>
    <w:rPr>
      <w:kern w:val="2"/>
      <w:sz w:val="18"/>
      <w:szCs w:val="18"/>
    </w:rPr>
  </w:style>
  <w:style w:type="paragraph" w:styleId="a6">
    <w:name w:val="Balloon Text"/>
    <w:basedOn w:val="a"/>
    <w:link w:val="Char1"/>
    <w:semiHidden/>
    <w:rsid w:val="008A499F"/>
    <w:rPr>
      <w:rFonts w:ascii="Times New Roman" w:eastAsia="宋体" w:hAnsi="Times New Roman" w:cs="Times New Roman"/>
      <w:sz w:val="18"/>
      <w:szCs w:val="18"/>
    </w:rPr>
  </w:style>
  <w:style w:type="character" w:customStyle="1" w:styleId="Char1">
    <w:name w:val="批注框文本 Char"/>
    <w:basedOn w:val="a0"/>
    <w:link w:val="a6"/>
    <w:semiHidden/>
    <w:rsid w:val="008A499F"/>
    <w:rPr>
      <w:kern w:val="2"/>
      <w:sz w:val="18"/>
      <w:szCs w:val="18"/>
    </w:rPr>
  </w:style>
  <w:style w:type="paragraph" w:styleId="a7">
    <w:name w:val="Date"/>
    <w:basedOn w:val="a"/>
    <w:next w:val="a"/>
    <w:link w:val="Char2"/>
    <w:rsid w:val="008A499F"/>
    <w:pPr>
      <w:ind w:leftChars="2500" w:left="100"/>
    </w:pPr>
    <w:rPr>
      <w:rFonts w:ascii="Times New Roman" w:eastAsia="宋体" w:hAnsi="Times New Roman" w:cs="Times New Roman"/>
      <w:szCs w:val="24"/>
    </w:rPr>
  </w:style>
  <w:style w:type="character" w:customStyle="1" w:styleId="Char2">
    <w:name w:val="日期 Char"/>
    <w:basedOn w:val="a0"/>
    <w:link w:val="a7"/>
    <w:rsid w:val="008A499F"/>
    <w:rPr>
      <w:kern w:val="2"/>
      <w:sz w:val="21"/>
      <w:szCs w:val="24"/>
    </w:rPr>
  </w:style>
  <w:style w:type="paragraph" w:styleId="a8">
    <w:name w:val="Body Text Indent"/>
    <w:basedOn w:val="a"/>
    <w:link w:val="Char3"/>
    <w:rsid w:val="008A499F"/>
    <w:pPr>
      <w:ind w:left="420"/>
    </w:pPr>
    <w:rPr>
      <w:rFonts w:ascii="楷体_GB2312" w:eastAsia="楷体_GB2312" w:hAnsi="Times New Roman" w:cs="Times New Roman"/>
      <w:sz w:val="32"/>
      <w:szCs w:val="24"/>
    </w:rPr>
  </w:style>
  <w:style w:type="character" w:customStyle="1" w:styleId="Char3">
    <w:name w:val="正文文本缩进 Char"/>
    <w:basedOn w:val="a0"/>
    <w:link w:val="a8"/>
    <w:rsid w:val="008A499F"/>
    <w:rPr>
      <w:rFonts w:ascii="楷体_GB2312" w:eastAsia="楷体_GB2312"/>
      <w:kern w:val="2"/>
      <w:sz w:val="32"/>
      <w:szCs w:val="24"/>
    </w:rPr>
  </w:style>
  <w:style w:type="paragraph" w:styleId="2">
    <w:name w:val="Body Text 2"/>
    <w:basedOn w:val="a"/>
    <w:link w:val="2Char"/>
    <w:rsid w:val="008A499F"/>
    <w:pPr>
      <w:spacing w:after="120" w:line="480" w:lineRule="auto"/>
    </w:pPr>
    <w:rPr>
      <w:rFonts w:ascii="Times New Roman" w:eastAsia="宋体" w:hAnsi="Times New Roman" w:cs="Times New Roman"/>
      <w:szCs w:val="24"/>
    </w:rPr>
  </w:style>
  <w:style w:type="character" w:customStyle="1" w:styleId="2Char">
    <w:name w:val="正文文本 2 Char"/>
    <w:basedOn w:val="a0"/>
    <w:link w:val="2"/>
    <w:rsid w:val="008A499F"/>
    <w:rPr>
      <w:kern w:val="2"/>
      <w:sz w:val="21"/>
      <w:szCs w:val="24"/>
    </w:rPr>
  </w:style>
  <w:style w:type="character" w:styleId="a9">
    <w:name w:val="Strong"/>
    <w:qFormat/>
    <w:rsid w:val="008A499F"/>
    <w:rPr>
      <w:b/>
      <w:bCs/>
      <w:szCs w:val="24"/>
    </w:rPr>
  </w:style>
  <w:style w:type="paragraph" w:customStyle="1" w:styleId="Char4">
    <w:name w:val="Char"/>
    <w:basedOn w:val="a"/>
    <w:rsid w:val="008A499F"/>
    <w:rPr>
      <w:rFonts w:ascii="Times New Roman" w:eastAsia="宋体" w:hAnsi="Times New Roman" w:cs="Times New Roman"/>
      <w:szCs w:val="20"/>
    </w:rPr>
  </w:style>
  <w:style w:type="paragraph" w:styleId="20">
    <w:name w:val="Body Text First Indent 2"/>
    <w:basedOn w:val="a8"/>
    <w:link w:val="2Char0"/>
    <w:rsid w:val="008A499F"/>
    <w:pPr>
      <w:spacing w:after="120"/>
      <w:ind w:leftChars="200" w:left="200" w:firstLineChars="200" w:firstLine="420"/>
    </w:pPr>
    <w:rPr>
      <w:rFonts w:ascii="Times New Roman" w:eastAsia="宋体"/>
      <w:sz w:val="21"/>
      <w:szCs w:val="20"/>
    </w:rPr>
  </w:style>
  <w:style w:type="character" w:customStyle="1" w:styleId="2Char0">
    <w:name w:val="正文首行缩进 2 Char"/>
    <w:basedOn w:val="Char3"/>
    <w:link w:val="20"/>
    <w:rsid w:val="008A499F"/>
    <w:rPr>
      <w:sz w:val="21"/>
    </w:rPr>
  </w:style>
  <w:style w:type="paragraph" w:styleId="21">
    <w:name w:val="Body Text Indent 2"/>
    <w:basedOn w:val="a"/>
    <w:link w:val="2Char1"/>
    <w:rsid w:val="008A499F"/>
    <w:pPr>
      <w:ind w:firstLineChars="200" w:firstLine="643"/>
    </w:pPr>
    <w:rPr>
      <w:rFonts w:ascii="仿宋_GB2312" w:eastAsia="仿宋_GB2312" w:hAnsi="Times New Roman" w:cs="Times New Roman"/>
      <w:b/>
      <w:bCs/>
      <w:sz w:val="32"/>
      <w:szCs w:val="24"/>
    </w:rPr>
  </w:style>
  <w:style w:type="character" w:customStyle="1" w:styleId="2Char1">
    <w:name w:val="正文文本缩进 2 Char"/>
    <w:basedOn w:val="a0"/>
    <w:link w:val="21"/>
    <w:rsid w:val="008A499F"/>
    <w:rPr>
      <w:rFonts w:ascii="仿宋_GB2312" w:eastAsia="仿宋_GB2312"/>
      <w:b/>
      <w:bCs/>
      <w:kern w:val="2"/>
      <w:sz w:val="32"/>
      <w:szCs w:val="24"/>
    </w:rPr>
  </w:style>
  <w:style w:type="paragraph" w:styleId="aa">
    <w:name w:val="Normal (Web)"/>
    <w:basedOn w:val="a"/>
    <w:unhideWhenUsed/>
    <w:rsid w:val="008A499F"/>
    <w:pPr>
      <w:widowControl/>
      <w:spacing w:before="100" w:beforeAutospacing="1" w:after="100" w:afterAutospacing="1"/>
      <w:jc w:val="left"/>
    </w:pPr>
    <w:rPr>
      <w:rFonts w:ascii="宋体" w:eastAsia="宋体" w:hAnsi="宋体" w:cs="宋体"/>
      <w:color w:val="000000"/>
      <w:kern w:val="0"/>
      <w:sz w:val="24"/>
      <w:szCs w:val="20"/>
    </w:rPr>
  </w:style>
  <w:style w:type="paragraph" w:customStyle="1" w:styleId="p16">
    <w:name w:val="p16"/>
    <w:basedOn w:val="a"/>
    <w:rsid w:val="008A499F"/>
    <w:pPr>
      <w:widowControl/>
    </w:pPr>
    <w:rPr>
      <w:rFonts w:ascii="宋体" w:eastAsia="宋体" w:hAnsi="宋体" w:cs="宋体"/>
      <w:kern w:val="0"/>
      <w:szCs w:val="21"/>
    </w:rPr>
  </w:style>
  <w:style w:type="paragraph" w:customStyle="1" w:styleId="Char10">
    <w:name w:val="Char1"/>
    <w:basedOn w:val="a"/>
    <w:rsid w:val="008A499F"/>
    <w:rPr>
      <w:rFonts w:ascii="仿宋_GB2312" w:eastAsia="仿宋_GB2312" w:hAnsi="Times New Roman" w:cs="Times New Roman"/>
      <w:b/>
      <w:sz w:val="32"/>
      <w:szCs w:val="32"/>
    </w:rPr>
  </w:style>
  <w:style w:type="paragraph" w:customStyle="1" w:styleId="f1">
    <w:name w:val="f1"/>
    <w:basedOn w:val="a"/>
    <w:rsid w:val="008A499F"/>
    <w:pPr>
      <w:widowControl/>
      <w:spacing w:before="100" w:beforeAutospacing="1" w:after="100" w:afterAutospacing="1"/>
      <w:jc w:val="center"/>
    </w:pPr>
    <w:rPr>
      <w:rFonts w:ascii="Helvetica" w:eastAsia="宋体" w:hAnsi="Helvetica" w:cs="Helvetica"/>
      <w:b/>
      <w:bCs/>
      <w:color w:val="FF8080"/>
      <w:spacing w:val="160"/>
      <w:kern w:val="0"/>
      <w:sz w:val="80"/>
      <w:szCs w:val="80"/>
    </w:rPr>
  </w:style>
  <w:style w:type="paragraph" w:customStyle="1" w:styleId="10">
    <w:name w:val="正文1"/>
    <w:rsid w:val="008A499F"/>
    <w:pPr>
      <w:widowControl w:val="0"/>
      <w:jc w:val="both"/>
    </w:pPr>
    <w:rPr>
      <w:rFonts w:hint="eastAsia"/>
      <w:kern w:val="2"/>
      <w:sz w:val="21"/>
    </w:rPr>
  </w:style>
  <w:style w:type="paragraph" w:customStyle="1" w:styleId="CharCharChar">
    <w:name w:val="Char Char Char"/>
    <w:basedOn w:val="a"/>
    <w:rsid w:val="008A499F"/>
    <w:pPr>
      <w:widowControl/>
      <w:spacing w:after="160" w:line="240" w:lineRule="exact"/>
      <w:jc w:val="left"/>
    </w:pPr>
    <w:rPr>
      <w:rFonts w:ascii="Verdana" w:eastAsia="仿宋_GB2312" w:hAnsi="Verdana" w:cs="Times New Roman"/>
      <w:kern w:val="0"/>
      <w:sz w:val="20"/>
      <w:szCs w:val="32"/>
      <w:lang w:eastAsia="en-US"/>
    </w:rPr>
  </w:style>
  <w:style w:type="paragraph" w:customStyle="1" w:styleId="p15">
    <w:name w:val="p15"/>
    <w:basedOn w:val="a"/>
    <w:rsid w:val="008A499F"/>
    <w:pPr>
      <w:widowControl/>
    </w:pPr>
    <w:rPr>
      <w:rFonts w:ascii="宋体" w:eastAsia="宋体" w:hAnsi="宋体" w:cs="宋体"/>
      <w:kern w:val="0"/>
      <w:szCs w:val="21"/>
    </w:rPr>
  </w:style>
  <w:style w:type="paragraph" w:customStyle="1" w:styleId="p19">
    <w:name w:val="p19"/>
    <w:basedOn w:val="a"/>
    <w:rsid w:val="008A499F"/>
    <w:pPr>
      <w:widowControl/>
    </w:pPr>
    <w:rPr>
      <w:rFonts w:ascii="宋体" w:eastAsia="宋体" w:hAnsi="宋体" w:cs="宋体"/>
      <w:kern w:val="0"/>
      <w:szCs w:val="21"/>
    </w:rPr>
  </w:style>
  <w:style w:type="paragraph" w:customStyle="1" w:styleId="p0">
    <w:name w:val="p0"/>
    <w:basedOn w:val="a"/>
    <w:rsid w:val="008A499F"/>
    <w:pPr>
      <w:widowControl/>
    </w:pPr>
    <w:rPr>
      <w:rFonts w:ascii="Times New Roman" w:eastAsia="宋体" w:hAnsi="Times New Roman" w:cs="Times New Roman"/>
      <w:kern w:val="0"/>
      <w:szCs w:val="21"/>
    </w:rPr>
  </w:style>
  <w:style w:type="paragraph" w:customStyle="1" w:styleId="New">
    <w:name w:val="正文 New"/>
    <w:rsid w:val="008A499F"/>
    <w:pPr>
      <w:widowControl w:val="0"/>
      <w:jc w:val="both"/>
    </w:pPr>
    <w:rPr>
      <w:kern w:val="2"/>
      <w:sz w:val="21"/>
      <w:szCs w:val="24"/>
    </w:rPr>
  </w:style>
  <w:style w:type="paragraph" w:customStyle="1" w:styleId="CharCharCharCharCharCharChar">
    <w:name w:val="Char Char Char Char Char Char Char"/>
    <w:basedOn w:val="a"/>
    <w:rsid w:val="008A499F"/>
    <w:rPr>
      <w:rFonts w:ascii="Times New Roman" w:eastAsia="宋体" w:hAnsi="Times New Roman" w:cs="Times New Roman"/>
      <w:szCs w:val="21"/>
    </w:rPr>
  </w:style>
  <w:style w:type="paragraph" w:customStyle="1" w:styleId="p17">
    <w:name w:val="p17"/>
    <w:basedOn w:val="a"/>
    <w:rsid w:val="008A499F"/>
    <w:pPr>
      <w:widowControl/>
    </w:pPr>
    <w:rPr>
      <w:rFonts w:ascii="宋体" w:eastAsia="宋体" w:hAnsi="宋体" w:cs="宋体"/>
      <w:kern w:val="0"/>
      <w:szCs w:val="21"/>
    </w:rPr>
  </w:style>
</w:styles>
</file>

<file path=word/webSettings.xml><?xml version="1.0" encoding="utf-8"?>
<w:webSettings xmlns:r="http://schemas.openxmlformats.org/officeDocument/2006/relationships" xmlns:w="http://schemas.openxmlformats.org/wordprocessingml/2006/main">
  <w:divs>
    <w:div w:id="14312582">
      <w:bodyDiv w:val="1"/>
      <w:marLeft w:val="0"/>
      <w:marRight w:val="0"/>
      <w:marTop w:val="0"/>
      <w:marBottom w:val="0"/>
      <w:divBdr>
        <w:top w:val="none" w:sz="0" w:space="0" w:color="auto"/>
        <w:left w:val="none" w:sz="0" w:space="0" w:color="auto"/>
        <w:bottom w:val="none" w:sz="0" w:space="0" w:color="auto"/>
        <w:right w:val="none" w:sz="0" w:space="0" w:color="auto"/>
      </w:divBdr>
    </w:div>
    <w:div w:id="495001426">
      <w:bodyDiv w:val="1"/>
      <w:marLeft w:val="0"/>
      <w:marRight w:val="0"/>
      <w:marTop w:val="0"/>
      <w:marBottom w:val="0"/>
      <w:divBdr>
        <w:top w:val="none" w:sz="0" w:space="0" w:color="auto"/>
        <w:left w:val="none" w:sz="0" w:space="0" w:color="auto"/>
        <w:bottom w:val="none" w:sz="0" w:space="0" w:color="auto"/>
        <w:right w:val="none" w:sz="0" w:space="0" w:color="auto"/>
      </w:divBdr>
    </w:div>
    <w:div w:id="630137841">
      <w:bodyDiv w:val="1"/>
      <w:marLeft w:val="0"/>
      <w:marRight w:val="0"/>
      <w:marTop w:val="0"/>
      <w:marBottom w:val="0"/>
      <w:divBdr>
        <w:top w:val="none" w:sz="0" w:space="0" w:color="auto"/>
        <w:left w:val="none" w:sz="0" w:space="0" w:color="auto"/>
        <w:bottom w:val="none" w:sz="0" w:space="0" w:color="auto"/>
        <w:right w:val="none" w:sz="0" w:space="0" w:color="auto"/>
      </w:divBdr>
    </w:div>
    <w:div w:id="685399708">
      <w:bodyDiv w:val="1"/>
      <w:marLeft w:val="0"/>
      <w:marRight w:val="0"/>
      <w:marTop w:val="0"/>
      <w:marBottom w:val="0"/>
      <w:divBdr>
        <w:top w:val="none" w:sz="0" w:space="0" w:color="auto"/>
        <w:left w:val="none" w:sz="0" w:space="0" w:color="auto"/>
        <w:bottom w:val="none" w:sz="0" w:space="0" w:color="auto"/>
        <w:right w:val="none" w:sz="0" w:space="0" w:color="auto"/>
      </w:divBdr>
    </w:div>
    <w:div w:id="1004556002">
      <w:bodyDiv w:val="1"/>
      <w:marLeft w:val="0"/>
      <w:marRight w:val="0"/>
      <w:marTop w:val="0"/>
      <w:marBottom w:val="0"/>
      <w:divBdr>
        <w:top w:val="none" w:sz="0" w:space="0" w:color="auto"/>
        <w:left w:val="none" w:sz="0" w:space="0" w:color="auto"/>
        <w:bottom w:val="none" w:sz="0" w:space="0" w:color="auto"/>
        <w:right w:val="none" w:sz="0" w:space="0" w:color="auto"/>
      </w:divBdr>
    </w:div>
    <w:div w:id="1522040687">
      <w:bodyDiv w:val="1"/>
      <w:marLeft w:val="0"/>
      <w:marRight w:val="0"/>
      <w:marTop w:val="0"/>
      <w:marBottom w:val="0"/>
      <w:divBdr>
        <w:top w:val="none" w:sz="0" w:space="0" w:color="auto"/>
        <w:left w:val="none" w:sz="0" w:space="0" w:color="auto"/>
        <w:bottom w:val="none" w:sz="0" w:space="0" w:color="auto"/>
        <w:right w:val="none" w:sz="0" w:space="0" w:color="auto"/>
      </w:divBdr>
    </w:div>
    <w:div w:id="1705446666">
      <w:bodyDiv w:val="1"/>
      <w:marLeft w:val="0"/>
      <w:marRight w:val="0"/>
      <w:marTop w:val="0"/>
      <w:marBottom w:val="0"/>
      <w:divBdr>
        <w:top w:val="none" w:sz="0" w:space="0" w:color="auto"/>
        <w:left w:val="none" w:sz="0" w:space="0" w:color="auto"/>
        <w:bottom w:val="none" w:sz="0" w:space="0" w:color="auto"/>
        <w:right w:val="none" w:sz="0" w:space="0" w:color="auto"/>
      </w:divBdr>
    </w:div>
    <w:div w:id="1728141239">
      <w:bodyDiv w:val="1"/>
      <w:marLeft w:val="0"/>
      <w:marRight w:val="0"/>
      <w:marTop w:val="0"/>
      <w:marBottom w:val="0"/>
      <w:divBdr>
        <w:top w:val="none" w:sz="0" w:space="0" w:color="auto"/>
        <w:left w:val="none" w:sz="0" w:space="0" w:color="auto"/>
        <w:bottom w:val="none" w:sz="0" w:space="0" w:color="auto"/>
        <w:right w:val="none" w:sz="0" w:space="0" w:color="auto"/>
      </w:divBdr>
    </w:div>
    <w:div w:id="19105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0D3DF-5E20-4281-A8BB-261296B1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28</Pages>
  <Words>2749</Words>
  <Characters>15672</Characters>
  <Application>Microsoft Office Word</Application>
  <DocSecurity>0</DocSecurity>
  <Lines>130</Lines>
  <Paragraphs>36</Paragraphs>
  <ScaleCrop>false</ScaleCrop>
  <Company>微软中国</Company>
  <LinksUpToDate>false</LinksUpToDate>
  <CharactersWithSpaces>18385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陈盈洁</dc:creator>
  <cp:keywords/>
  <dc:description/>
  <cp:lastModifiedBy>陈盈洁</cp:lastModifiedBy>
  <cp:revision>27</cp:revision>
  <dcterms:created xsi:type="dcterms:W3CDTF">2019-12-11T01:46:00Z</dcterms:created>
  <dcterms:modified xsi:type="dcterms:W3CDTF">2020-01-08T02:41:00Z</dcterms:modified>
</cp:coreProperties>
</file>