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/>
          <w:b/>
          <w:sz w:val="36"/>
          <w:szCs w:val="36"/>
        </w:rPr>
      </w:pPr>
      <w:bookmarkStart w:id="0" w:name="_GoBack"/>
      <w:r>
        <w:rPr>
          <w:rFonts w:hint="eastAsia" w:ascii="仿宋_GB2312"/>
          <w:b/>
          <w:sz w:val="36"/>
          <w:szCs w:val="36"/>
        </w:rPr>
        <w:t>2020年度温州市电视文艺评审结果</w:t>
      </w:r>
    </w:p>
    <w:bookmarkEnd w:id="0"/>
    <w:p>
      <w:pPr>
        <w:ind w:left="360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一、总体情况：</w:t>
      </w:r>
    </w:p>
    <w:p>
      <w:pPr>
        <w:ind w:left="286" w:leftChars="136"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共收到评审作品 15 件，其中市广播电视台 9 件，县级台 6 件。</w:t>
      </w:r>
    </w:p>
    <w:p>
      <w:pPr>
        <w:ind w:left="285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二、获奖情况：</w:t>
      </w:r>
    </w:p>
    <w:p>
      <w:pPr>
        <w:ind w:left="567" w:leftChars="270" w:firstLine="280" w:firstLineChars="1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经初步评定，共有</w:t>
      </w:r>
      <w:r>
        <w:rPr>
          <w:rFonts w:hint="eastAsia" w:ascii="仿宋_GB2312"/>
          <w:color w:val="000000"/>
          <w:sz w:val="28"/>
          <w:szCs w:val="28"/>
        </w:rPr>
        <w:t>9</w:t>
      </w:r>
      <w:r>
        <w:rPr>
          <w:rFonts w:hint="eastAsia" w:ascii="仿宋_GB2312"/>
          <w:sz w:val="28"/>
          <w:szCs w:val="28"/>
        </w:rPr>
        <w:t>件作品获奖，得奖率 60%，其中市广播电视台6件，县级台3件。具体如下：</w:t>
      </w:r>
    </w:p>
    <w:p>
      <w:pPr>
        <w:ind w:left="285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一等奖3件，占获奖作品数量的33%。（附作品名称和推荐单位）</w:t>
      </w:r>
    </w:p>
    <w:tbl>
      <w:tblPr>
        <w:tblStyle w:val="4"/>
        <w:tblW w:w="11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0" w:type="dxa"/>
            <w:vAlign w:val="center"/>
          </w:tcPr>
          <w:p>
            <w:pPr>
              <w:spacing w:line="480" w:lineRule="auto"/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艺术片</w:t>
            </w:r>
          </w:p>
        </w:tc>
        <w:tc>
          <w:tcPr>
            <w:tcW w:w="25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大美温州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4分28秒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张慧、麻恺、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张国清、吴晓、刘维进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原创歌曲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温州不一样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3分50秒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金安静、刘艳丽、金谷、金炼、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邓雄杰、王振辉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原创歌曲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用爱发声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4分04秒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朱宇艳、姜嵘、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何滢泉、李玮玮、陈觅、肖婵慧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12月31日</w:t>
            </w:r>
          </w:p>
        </w:tc>
      </w:tr>
    </w:tbl>
    <w:p>
      <w:pPr>
        <w:ind w:left="285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二等奖2件，占获奖作品数量的22%：（附作品名称和推荐单位）</w:t>
      </w:r>
    </w:p>
    <w:tbl>
      <w:tblPr>
        <w:tblStyle w:val="4"/>
        <w:tblW w:w="11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电视综艺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“致敬南师”经典吟诵音乐会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54分钟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王振辉、刘艳丽、胡乐敏、王海洲、许溟嵘、郑宝盈、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邓雄杰、金安静、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金谷、朱兰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文学节目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奋斗奋进 走向明天——2020诗歌朗诵音乐会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60分钟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陈温沁、陈靓琼、杜律知、叶青、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阮小雷、曹明泽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12月28日</w:t>
            </w:r>
          </w:p>
        </w:tc>
      </w:tr>
    </w:tbl>
    <w:p>
      <w:pPr>
        <w:ind w:left="285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三等奖4件，占获奖作品数量的45%：（附作品名称和推荐单位）</w:t>
      </w:r>
    </w:p>
    <w:tbl>
      <w:tblPr>
        <w:tblStyle w:val="4"/>
        <w:tblW w:w="11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原创歌曲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公益歌曲MV《爱在黎明中前行》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4分23秒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方荣巩、郑益群、 王容容、王静霞、 苏友凡、潘道阳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洞头区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原创歌曲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决胜在春天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4分36秒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汤秋黎、夏孟胜、 薛君、彭魏权、陈教练、付小辉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龙港市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融媒体中心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文学节目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诗画苍南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——矴步头记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2分29秒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陈裕良、周莉莎 </w:t>
            </w:r>
            <w:r>
              <w:rPr>
                <w:rFonts w:hint="eastAsia" w:ascii="宋体" w:hAnsi="宋体"/>
                <w:color w:val="000000"/>
                <w:spacing w:val="8"/>
                <w:sz w:val="24"/>
                <w:shd w:val="clear" w:color="auto" w:fill="FFFFFF"/>
              </w:rPr>
              <w:t>饶道师、</w:t>
            </w:r>
            <w:r>
              <w:rPr>
                <w:rFonts w:hint="eastAsia" w:ascii="宋体" w:hAnsi="宋体"/>
                <w:sz w:val="24"/>
              </w:rPr>
              <w:t>郑瑞营、</w:t>
            </w:r>
            <w:r>
              <w:rPr>
                <w:rFonts w:hint="eastAsia" w:ascii="宋体" w:hAnsi="宋体"/>
                <w:color w:val="000000"/>
                <w:spacing w:val="8"/>
                <w:sz w:val="24"/>
                <w:shd w:val="clear" w:color="auto" w:fill="FFFFFF"/>
              </w:rPr>
              <w:t>许统云、鲍承益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苍南县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电视综艺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“致敬南师”经典吟诵音乐会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54分钟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王振辉、刘艳丽、胡乐敏、王海洲、许溟嵘、郑宝盈、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邓雄杰、金安静、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金谷、朱兰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11月7日</w:t>
            </w:r>
          </w:p>
        </w:tc>
      </w:tr>
    </w:tbl>
    <w:p>
      <w:pPr>
        <w:ind w:left="708" w:leftChars="136" w:hanging="422" w:hangingChars="150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三、推荐作品：</w:t>
      </w:r>
    </w:p>
    <w:p>
      <w:pPr>
        <w:ind w:left="636" w:leftChars="236" w:hanging="140" w:hangingChars="5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推荐参加省电视文艺奖参评作品5件（每项1件）。</w:t>
      </w:r>
    </w:p>
    <w:p>
      <w:pPr>
        <w:ind w:left="636" w:leftChars="236" w:hanging="140" w:hangingChars="5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（附作品名称和推荐单位）</w:t>
      </w:r>
    </w:p>
    <w:tbl>
      <w:tblPr>
        <w:tblStyle w:val="4"/>
        <w:tblW w:w="11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艺术片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大美温州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4分28秒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张慧、麻恺、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张国清、吴晓、刘维进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原创歌曲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温州不一样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3分50秒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金安静、刘艳丽、金谷、金炼、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邓雄杰、王振辉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原创歌曲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用爱发声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4分04秒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朱宇艳、姜嵘、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何滢泉、李玮玮、陈觅、肖婵慧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电视综艺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“致敬南师”经典吟诵音乐会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54分钟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王振辉、刘艳丽、胡乐敏、王海洲、许溟嵘、郑宝盈、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邓雄杰、金安静、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金谷、朱兰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文学节目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奋斗奋进 走向明天——2020诗歌朗诵音乐会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60分钟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陈温沁、陈靓琼、杜律知、叶青、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阮小雷、曹明泽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12月28日</w:t>
            </w:r>
          </w:p>
        </w:tc>
      </w:tr>
    </w:tbl>
    <w:p>
      <w:pPr>
        <w:jc w:val="center"/>
        <w:rPr>
          <w:rFonts w:ascii="仿宋_GB2312"/>
          <w:b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C"/>
    <w:rsid w:val="0001558F"/>
    <w:rsid w:val="001F5917"/>
    <w:rsid w:val="00224D72"/>
    <w:rsid w:val="00406C95"/>
    <w:rsid w:val="008461DD"/>
    <w:rsid w:val="00885D1C"/>
    <w:rsid w:val="00930332"/>
    <w:rsid w:val="0096300A"/>
    <w:rsid w:val="00A10168"/>
    <w:rsid w:val="00A816C2"/>
    <w:rsid w:val="00C42A4C"/>
    <w:rsid w:val="00E45574"/>
    <w:rsid w:val="00F23AE0"/>
    <w:rsid w:val="00F25E8D"/>
    <w:rsid w:val="00F3032B"/>
    <w:rsid w:val="00F60C7D"/>
    <w:rsid w:val="08E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1021</Characters>
  <Lines>8</Lines>
  <Paragraphs>2</Paragraphs>
  <TotalTime>143</TotalTime>
  <ScaleCrop>false</ScaleCrop>
  <LinksUpToDate>false</LinksUpToDate>
  <CharactersWithSpaces>1198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2021-04-15T03:09:00Z</dcterms:created>
  <dc:creator>吴坚</dc:creator>
  <cp:lastModifiedBy>黄晨希</cp:lastModifiedBy>
  <dcterms:modified xsi:type="dcterms:W3CDTF">2021-04-15T09:02:18Z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053BCBB2D45041ABB1FE382C1061C936</vt:lpwstr>
  </property>
</Properties>
</file>