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 w:cs="黑体"/>
          <w:b/>
          <w:sz w:val="40"/>
          <w:szCs w:val="40"/>
        </w:rPr>
      </w:pPr>
      <w:bookmarkStart w:id="0" w:name="_GoBack"/>
      <w:r>
        <w:rPr>
          <w:rFonts w:hint="eastAsia" w:ascii="方正小标宋简体" w:hAnsi="仿宋" w:eastAsia="方正小标宋简体" w:cs="黑体"/>
          <w:b/>
          <w:sz w:val="40"/>
          <w:szCs w:val="40"/>
        </w:rPr>
        <w:t>温州市非遗体验基地资金补助名单</w:t>
      </w:r>
    </w:p>
    <w:bookmarkEnd w:id="0"/>
    <w:p>
      <w:pPr>
        <w:spacing w:line="600" w:lineRule="exact"/>
        <w:jc w:val="center"/>
        <w:rPr>
          <w:rFonts w:hint="eastAsia" w:ascii="仿宋" w:hAnsi="仿宋" w:eastAsia="仿宋" w:cs="黑体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85"/>
        <w:gridCol w:w="4872"/>
        <w:gridCol w:w="866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地区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评估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结果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补助标准（万元）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鹿城区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鹿城区蒲鞋市街道绿园社区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优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鹿城区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温州市叶同仁中医药博物馆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优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鹿城区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温州市鹿城区滨江龙凤工艺品店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优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浙南产业集聚区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温州市龙湾沙城之华银光工艺美术室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优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瑞安市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瑞安市汉臣陶艺工作室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优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永嘉县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永嘉县瓯窑小镇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优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平阳县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浙江天草中药材专业合作社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优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平阳县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平阳县隆泰食品有限公司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优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苍南县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温州矾矿矾文化基地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优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苍南县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苍南唐风职业技能培训学校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优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文成县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温州十亩之间休闲农庄有限公司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优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泰顺县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泰顺县廊桥文化园木偶剧场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优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瓯海区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温州市瓯海区泽雅镇唐宅村造纸生态体验园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龙湾区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温州市龙湾区永嘉场羽毛艺术馆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乐清市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浙江铁枫堂生物科技股份有限公司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瑞安市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瑞安市毕昇文化发展有限公司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瑞安市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瑞安古艾槿文化有限公司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平阳县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平阳县叶立辉蛋画工作室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平阳县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浙江红村研学营地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苍南县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浙江叶丹文化创意有限公司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苍南县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苍南县点色剪纸中心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文成县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文成县悦慢民宿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23013"/>
    <w:rsid w:val="19083989"/>
    <w:rsid w:val="60B2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2021-01-06T08:58:00Z</dcterms:created>
  <dc:creator>黄晨希</dc:creator>
  <cp:lastModifiedBy>黄晨希</cp:lastModifiedBy>
  <dcterms:modified xsi:type="dcterms:W3CDTF">2021-01-06T09:00:02Z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