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sz w:val="44"/>
          <w:szCs w:val="44"/>
        </w:rPr>
      </w:pPr>
      <w:bookmarkStart w:id="0" w:name="_GoBack"/>
      <w:r>
        <w:rPr>
          <w:rFonts w:hint="eastAsia" w:ascii="方正小标宋简体" w:hAnsi="仿宋" w:eastAsia="方正小标宋简体"/>
          <w:sz w:val="44"/>
          <w:szCs w:val="44"/>
        </w:rPr>
        <w:t>温州市应急广播管理办法</w:t>
      </w:r>
    </w:p>
    <w:p>
      <w:pPr>
        <w:jc w:val="center"/>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lang w:eastAsia="zh-CN"/>
        </w:rPr>
        <w:t>（草案）</w:t>
      </w:r>
    </w:p>
    <w:bookmarkEnd w:id="0"/>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lang w:eastAsia="zh-CN"/>
        </w:rPr>
        <w:t>、</w:t>
      </w:r>
      <w:r>
        <w:rPr>
          <w:rFonts w:hint="eastAsia" w:ascii="黑体" w:hAnsi="黑体" w:eastAsia="黑体"/>
          <w:sz w:val="32"/>
          <w:szCs w:val="32"/>
        </w:rPr>
        <w:t>总</w:t>
      </w:r>
      <w:r>
        <w:rPr>
          <w:rFonts w:ascii="黑体" w:hAnsi="黑体" w:eastAsia="黑体"/>
          <w:sz w:val="32"/>
          <w:szCs w:val="32"/>
        </w:rPr>
        <w:t>则</w:t>
      </w:r>
      <w:r>
        <w:rPr>
          <w:rFonts w:hint="eastAsia" w:ascii="黑体" w:hAnsi="黑体" w:eastAsia="黑体"/>
          <w:sz w:val="32"/>
          <w:szCs w:val="32"/>
        </w:rPr>
        <w:t xml:space="preserve"> </w:t>
      </w:r>
      <w:r>
        <w:rPr>
          <w:rFonts w:ascii="黑体" w:hAnsi="黑体" w:eastAsia="黑体"/>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Segoe UI"/>
          <w:sz w:val="32"/>
          <w:szCs w:val="32"/>
        </w:rPr>
      </w:pPr>
      <w:r>
        <w:rPr>
          <w:rFonts w:hint="eastAsia" w:ascii="仿宋" w:hAnsi="仿宋" w:eastAsia="仿宋"/>
          <w:b/>
          <w:sz w:val="32"/>
          <w:szCs w:val="32"/>
          <w:lang w:val="en-US" w:eastAsia="zh-CN"/>
        </w:rPr>
        <w:t>（一）</w:t>
      </w:r>
      <w:r>
        <w:rPr>
          <w:rFonts w:ascii="仿宋" w:hAnsi="仿宋" w:eastAsia="仿宋" w:cs="Segoe UI"/>
          <w:sz w:val="32"/>
          <w:szCs w:val="32"/>
        </w:rPr>
        <w:t>为加强应急广播管理，提高应急信息发布的时效性和覆盖面，预防和减轻突发事件造成的损失，</w:t>
      </w:r>
      <w:r>
        <w:rPr>
          <w:rFonts w:hint="eastAsia" w:ascii="仿宋" w:hAnsi="仿宋" w:eastAsia="仿宋" w:cs="Segoe UI"/>
          <w:sz w:val="32"/>
          <w:szCs w:val="32"/>
        </w:rPr>
        <w:t>充分</w:t>
      </w:r>
      <w:r>
        <w:rPr>
          <w:rFonts w:ascii="仿宋" w:hAnsi="仿宋" w:eastAsia="仿宋" w:cs="Segoe UI"/>
          <w:sz w:val="32"/>
          <w:szCs w:val="32"/>
        </w:rPr>
        <w:t>发挥应急广播宣传阵地作用，提升广播电视公共服务质量和水平，依据《中华人民共和国公共文化服务保障法》《中华人民共和国突发事件应对法》《广播电视管理条例》</w:t>
      </w:r>
      <w:r>
        <w:rPr>
          <w:rFonts w:hint="eastAsia" w:ascii="仿宋" w:hAnsi="仿宋" w:eastAsia="仿宋" w:cs="Segoe UI"/>
          <w:sz w:val="32"/>
          <w:szCs w:val="32"/>
        </w:rPr>
        <w:t>《应急</w:t>
      </w:r>
      <w:r>
        <w:rPr>
          <w:rFonts w:ascii="仿宋" w:hAnsi="仿宋" w:eastAsia="仿宋" w:cs="Segoe UI"/>
          <w:sz w:val="32"/>
          <w:szCs w:val="32"/>
        </w:rPr>
        <w:t>广播管理暂行办法》</w:t>
      </w:r>
      <w:r>
        <w:rPr>
          <w:rFonts w:hint="eastAsia" w:ascii="仿宋" w:hAnsi="仿宋" w:eastAsia="仿宋" w:cs="Segoe UI"/>
          <w:sz w:val="32"/>
          <w:szCs w:val="32"/>
          <w:lang w:eastAsia="zh-CN"/>
        </w:rPr>
        <w:t>《关于进一步发挥应急广播在应急管理中作用的意见》</w:t>
      </w:r>
      <w:r>
        <w:rPr>
          <w:rFonts w:ascii="仿宋" w:hAnsi="仿宋" w:eastAsia="仿宋" w:cs="Segoe UI"/>
          <w:sz w:val="32"/>
          <w:szCs w:val="32"/>
        </w:rPr>
        <w:t>等</w:t>
      </w:r>
      <w:r>
        <w:rPr>
          <w:rFonts w:hint="eastAsia" w:ascii="仿宋" w:hAnsi="仿宋" w:eastAsia="仿宋" w:cs="Segoe UI"/>
          <w:sz w:val="32"/>
          <w:szCs w:val="32"/>
          <w:lang w:eastAsia="zh-CN"/>
        </w:rPr>
        <w:t>有关规定</w:t>
      </w:r>
      <w:r>
        <w:rPr>
          <w:rFonts w:ascii="仿宋" w:hAnsi="仿宋" w:eastAsia="仿宋" w:cs="Segoe UI"/>
          <w:sz w:val="32"/>
          <w:szCs w:val="32"/>
        </w:rPr>
        <w:t>，制定本办法。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cs="Segoe UI"/>
          <w:b/>
          <w:sz w:val="32"/>
          <w:szCs w:val="32"/>
          <w:lang w:val="en-US" w:eastAsia="zh-CN"/>
        </w:rPr>
        <w:t>（二）</w:t>
      </w:r>
      <w:r>
        <w:rPr>
          <w:rFonts w:hint="eastAsia" w:ascii="仿宋" w:hAnsi="仿宋" w:eastAsia="仿宋" w:cs="Segoe UI"/>
          <w:sz w:val="32"/>
          <w:szCs w:val="32"/>
        </w:rPr>
        <w:t>本</w:t>
      </w:r>
      <w:r>
        <w:rPr>
          <w:rFonts w:ascii="仿宋" w:hAnsi="仿宋" w:eastAsia="仿宋" w:cs="Segoe UI"/>
          <w:sz w:val="32"/>
          <w:szCs w:val="32"/>
        </w:rPr>
        <w:t>办法</w:t>
      </w:r>
      <w:r>
        <w:rPr>
          <w:rFonts w:hint="eastAsia" w:ascii="仿宋" w:hAnsi="仿宋" w:eastAsia="仿宋" w:cs="Segoe UI"/>
          <w:sz w:val="32"/>
          <w:szCs w:val="32"/>
        </w:rPr>
        <w:t>所</w:t>
      </w:r>
      <w:r>
        <w:rPr>
          <w:rFonts w:ascii="仿宋" w:hAnsi="仿宋" w:eastAsia="仿宋" w:cs="Segoe UI"/>
          <w:sz w:val="32"/>
          <w:szCs w:val="32"/>
        </w:rPr>
        <w:t>称</w:t>
      </w:r>
      <w:r>
        <w:rPr>
          <w:rFonts w:hint="eastAsia" w:ascii="仿宋" w:hAnsi="仿宋" w:eastAsia="仿宋" w:cs="Segoe UI"/>
          <w:sz w:val="32"/>
          <w:szCs w:val="32"/>
        </w:rPr>
        <w:t>应急</w:t>
      </w:r>
      <w:r>
        <w:rPr>
          <w:rFonts w:ascii="仿宋" w:hAnsi="仿宋" w:eastAsia="仿宋" w:cs="Segoe UI"/>
          <w:sz w:val="32"/>
          <w:szCs w:val="32"/>
        </w:rPr>
        <w:t>广播是</w:t>
      </w:r>
      <w:r>
        <w:rPr>
          <w:rFonts w:hint="eastAsia" w:ascii="仿宋" w:hAnsi="仿宋" w:eastAsia="仿宋" w:cs="Segoe UI"/>
          <w:sz w:val="32"/>
          <w:szCs w:val="32"/>
        </w:rPr>
        <w:t>指通过广播电视和</w:t>
      </w:r>
      <w:r>
        <w:rPr>
          <w:rFonts w:ascii="仿宋" w:hAnsi="仿宋" w:eastAsia="仿宋" w:cs="Segoe UI"/>
          <w:sz w:val="32"/>
          <w:szCs w:val="32"/>
        </w:rPr>
        <w:t>网络视听</w:t>
      </w:r>
      <w:r>
        <w:rPr>
          <w:rFonts w:hint="eastAsia" w:ascii="仿宋" w:hAnsi="仿宋" w:eastAsia="仿宋" w:cs="Segoe UI"/>
          <w:sz w:val="32"/>
          <w:szCs w:val="32"/>
        </w:rPr>
        <w:t>的</w:t>
      </w:r>
      <w:r>
        <w:rPr>
          <w:rFonts w:ascii="仿宋" w:hAnsi="仿宋" w:eastAsia="仿宋" w:cs="Segoe UI"/>
          <w:sz w:val="32"/>
          <w:szCs w:val="32"/>
        </w:rPr>
        <w:t>信息传送方式，向公众或特定区域、特定人群发布信息的传送播出系统</w:t>
      </w:r>
      <w:r>
        <w:rPr>
          <w:rFonts w:hint="eastAsia" w:ascii="仿宋" w:hAnsi="仿宋" w:eastAsia="仿宋" w:cs="Segoe UI"/>
          <w:sz w:val="32"/>
          <w:szCs w:val="32"/>
        </w:rPr>
        <w:t>，</w:t>
      </w:r>
      <w:r>
        <w:rPr>
          <w:rFonts w:ascii="仿宋" w:hAnsi="仿宋" w:eastAsia="仿宋" w:cs="Segoe UI"/>
          <w:sz w:val="32"/>
          <w:szCs w:val="32"/>
        </w:rPr>
        <w:t>包括</w:t>
      </w:r>
      <w:r>
        <w:rPr>
          <w:rFonts w:hint="eastAsia" w:ascii="仿宋" w:hAnsi="仿宋" w:eastAsia="仿宋" w:cs="Segoe UI"/>
          <w:sz w:val="32"/>
          <w:szCs w:val="32"/>
        </w:rPr>
        <w:t>但</w:t>
      </w:r>
      <w:r>
        <w:rPr>
          <w:rFonts w:ascii="仿宋" w:hAnsi="仿宋" w:eastAsia="仿宋" w:cs="Segoe UI"/>
          <w:sz w:val="32"/>
          <w:szCs w:val="32"/>
        </w:rPr>
        <w:t>不限于</w:t>
      </w:r>
      <w:r>
        <w:rPr>
          <w:rFonts w:hint="eastAsia" w:ascii="仿宋" w:hAnsi="仿宋" w:eastAsia="仿宋" w:cs="Segoe UI"/>
          <w:sz w:val="32"/>
          <w:szCs w:val="32"/>
        </w:rPr>
        <w:t>播</w:t>
      </w:r>
      <w:r>
        <w:rPr>
          <w:rFonts w:ascii="仿宋" w:hAnsi="仿宋" w:eastAsia="仿宋" w:cs="Segoe UI"/>
          <w:sz w:val="32"/>
          <w:szCs w:val="32"/>
        </w:rPr>
        <w:t>控平台</w:t>
      </w:r>
      <w:r>
        <w:rPr>
          <w:rFonts w:hint="eastAsia" w:ascii="仿宋" w:hAnsi="仿宋" w:eastAsia="仿宋" w:cs="Segoe UI"/>
          <w:sz w:val="32"/>
          <w:szCs w:val="32"/>
        </w:rPr>
        <w:t>、效果</w:t>
      </w:r>
      <w:r>
        <w:rPr>
          <w:rFonts w:ascii="仿宋" w:hAnsi="仿宋" w:eastAsia="仿宋" w:cs="Segoe UI"/>
          <w:sz w:val="32"/>
          <w:szCs w:val="32"/>
        </w:rPr>
        <w:t>监测评估系统、传输覆盖网</w:t>
      </w:r>
      <w:r>
        <w:rPr>
          <w:rFonts w:hint="eastAsia" w:ascii="仿宋" w:hAnsi="仿宋" w:eastAsia="仿宋" w:cs="Segoe UI"/>
          <w:sz w:val="32"/>
          <w:szCs w:val="32"/>
        </w:rPr>
        <w:t>、</w:t>
      </w:r>
      <w:r>
        <w:rPr>
          <w:rFonts w:ascii="仿宋" w:hAnsi="仿宋" w:eastAsia="仿宋" w:cs="Segoe UI"/>
          <w:sz w:val="32"/>
          <w:szCs w:val="32"/>
        </w:rPr>
        <w:t>终端</w:t>
      </w:r>
      <w:r>
        <w:rPr>
          <w:rFonts w:hint="eastAsia" w:ascii="仿宋" w:hAnsi="仿宋" w:eastAsia="仿宋" w:cs="Segoe UI"/>
          <w:sz w:val="32"/>
          <w:szCs w:val="32"/>
        </w:rPr>
        <w:t>等。</w:t>
      </w:r>
      <w:r>
        <w:rPr>
          <w:rFonts w:hint="eastAsia" w:ascii="仿宋" w:hAnsi="仿宋" w:eastAsia="仿宋"/>
          <w:sz w:val="32"/>
          <w:szCs w:val="32"/>
        </w:rPr>
        <w:t>应急</w:t>
      </w:r>
      <w:r>
        <w:rPr>
          <w:rFonts w:ascii="仿宋" w:hAnsi="仿宋" w:eastAsia="仿宋"/>
          <w:sz w:val="32"/>
          <w:szCs w:val="32"/>
        </w:rPr>
        <w:t>广播终端包括</w:t>
      </w:r>
      <w:r>
        <w:rPr>
          <w:rFonts w:hint="eastAsia" w:ascii="仿宋" w:hAnsi="仿宋" w:eastAsia="仿宋"/>
          <w:sz w:val="32"/>
          <w:szCs w:val="32"/>
        </w:rPr>
        <w:t>音</w:t>
      </w:r>
      <w:r>
        <w:rPr>
          <w:rFonts w:ascii="仿宋" w:hAnsi="仿宋" w:eastAsia="仿宋"/>
          <w:sz w:val="32"/>
          <w:szCs w:val="32"/>
        </w:rPr>
        <w:t>柱、</w:t>
      </w:r>
      <w:r>
        <w:rPr>
          <w:rFonts w:hint="eastAsia" w:ascii="仿宋" w:hAnsi="仿宋" w:eastAsia="仿宋"/>
          <w:sz w:val="32"/>
          <w:szCs w:val="32"/>
        </w:rPr>
        <w:t>喇叭</w:t>
      </w:r>
      <w:r>
        <w:rPr>
          <w:rFonts w:ascii="仿宋" w:hAnsi="仿宋" w:eastAsia="仿宋"/>
          <w:sz w:val="32"/>
          <w:szCs w:val="32"/>
        </w:rPr>
        <w:t>、机顶盒等户外</w:t>
      </w:r>
      <w:r>
        <w:rPr>
          <w:rFonts w:hint="eastAsia" w:ascii="仿宋" w:hAnsi="仿宋" w:eastAsia="仿宋"/>
          <w:sz w:val="32"/>
          <w:szCs w:val="32"/>
        </w:rPr>
        <w:t>和</w:t>
      </w:r>
      <w:r>
        <w:rPr>
          <w:rFonts w:ascii="仿宋" w:hAnsi="仿宋" w:eastAsia="仿宋"/>
          <w:sz w:val="32"/>
          <w:szCs w:val="32"/>
        </w:rPr>
        <w:t>室</w:t>
      </w:r>
      <w:r>
        <w:rPr>
          <w:rFonts w:hint="eastAsia" w:ascii="仿宋" w:hAnsi="仿宋" w:eastAsia="仿宋"/>
          <w:sz w:val="32"/>
          <w:szCs w:val="32"/>
        </w:rPr>
        <w:t>内</w:t>
      </w:r>
      <w:r>
        <w:rPr>
          <w:rFonts w:ascii="仿宋" w:hAnsi="仿宋" w:eastAsia="仿宋"/>
          <w:sz w:val="32"/>
          <w:szCs w:val="32"/>
        </w:rPr>
        <w:t>的终端。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Segoe UI"/>
          <w:sz w:val="32"/>
          <w:szCs w:val="32"/>
        </w:rPr>
      </w:pPr>
      <w:r>
        <w:rPr>
          <w:rFonts w:hint="eastAsia" w:ascii="仿宋" w:hAnsi="仿宋" w:eastAsia="仿宋" w:cs="Segoe UI"/>
          <w:b/>
          <w:sz w:val="32"/>
          <w:szCs w:val="32"/>
          <w:lang w:val="en-US" w:eastAsia="zh-CN"/>
        </w:rPr>
        <w:t>（三）</w:t>
      </w:r>
      <w:r>
        <w:rPr>
          <w:rFonts w:hint="eastAsia" w:ascii="仿宋" w:hAnsi="仿宋" w:eastAsia="仿宋" w:cs="Segoe UI"/>
          <w:sz w:val="32"/>
          <w:szCs w:val="32"/>
        </w:rPr>
        <w:t>本</w:t>
      </w:r>
      <w:r>
        <w:rPr>
          <w:rFonts w:ascii="仿宋" w:hAnsi="仿宋" w:eastAsia="仿宋" w:cs="Segoe UI"/>
          <w:sz w:val="32"/>
          <w:szCs w:val="32"/>
        </w:rPr>
        <w:t>办法适用于温州市</w:t>
      </w:r>
      <w:r>
        <w:rPr>
          <w:rFonts w:hint="eastAsia" w:ascii="仿宋" w:hAnsi="仿宋" w:eastAsia="仿宋" w:cs="Segoe UI"/>
          <w:sz w:val="32"/>
          <w:szCs w:val="32"/>
        </w:rPr>
        <w:t>辖区</w:t>
      </w:r>
      <w:r>
        <w:rPr>
          <w:rFonts w:ascii="仿宋" w:hAnsi="仿宋" w:eastAsia="仿宋" w:cs="Segoe UI"/>
          <w:sz w:val="32"/>
          <w:szCs w:val="32"/>
        </w:rPr>
        <w:t>内的应急广播规划、建设、运行、管理及其他相关活动</w:t>
      </w:r>
      <w:r>
        <w:rPr>
          <w:rFonts w:hint="eastAsia" w:ascii="仿宋" w:hAnsi="仿宋" w:eastAsia="仿宋" w:cs="Segoe UI"/>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Segoe UI"/>
          <w:sz w:val="32"/>
          <w:szCs w:val="32"/>
        </w:rPr>
      </w:pPr>
      <w:r>
        <w:rPr>
          <w:rFonts w:hint="eastAsia" w:ascii="仿宋" w:hAnsi="仿宋" w:eastAsia="仿宋" w:cs="Segoe UI"/>
          <w:b/>
          <w:bCs/>
          <w:sz w:val="32"/>
          <w:szCs w:val="32"/>
          <w:lang w:eastAsia="zh-CN"/>
        </w:rPr>
        <w:t>（四）</w:t>
      </w:r>
      <w:r>
        <w:rPr>
          <w:rFonts w:ascii="仿宋" w:hAnsi="仿宋" w:eastAsia="仿宋" w:cs="Segoe UI"/>
          <w:sz w:val="32"/>
          <w:szCs w:val="32"/>
        </w:rPr>
        <w:t>应急广播坚持服务政策宣传、服务应急管理、服务社会治理、服务基层群众的宗旨，遵循统筹规划、统一标准、分级负责、上下贯通、综合覆盖、安全可靠、因地制宜、精准高效的原则，</w:t>
      </w:r>
      <w:r>
        <w:rPr>
          <w:rFonts w:hint="eastAsia" w:ascii="仿宋" w:hAnsi="仿宋" w:eastAsia="仿宋" w:cs="Segoe UI"/>
          <w:sz w:val="32"/>
          <w:szCs w:val="32"/>
          <w:lang w:eastAsia="zh-CN"/>
        </w:rPr>
        <w:t>加速</w:t>
      </w:r>
      <w:r>
        <w:rPr>
          <w:rFonts w:ascii="仿宋" w:hAnsi="仿宋" w:eastAsia="仿宋" w:cs="Segoe UI"/>
          <w:sz w:val="32"/>
          <w:szCs w:val="32"/>
        </w:rPr>
        <w:t>应急广播服务效能提质扩面。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Segoe UI"/>
          <w:sz w:val="32"/>
          <w:szCs w:val="32"/>
        </w:rPr>
      </w:pPr>
      <w:r>
        <w:rPr>
          <w:rFonts w:hint="eastAsia" w:ascii="仿宋" w:hAnsi="仿宋" w:eastAsia="仿宋"/>
          <w:b/>
          <w:sz w:val="32"/>
          <w:szCs w:val="32"/>
          <w:lang w:val="en-US" w:eastAsia="zh-CN"/>
        </w:rPr>
        <w:t>（五）</w:t>
      </w:r>
      <w:r>
        <w:rPr>
          <w:rFonts w:ascii="仿宋" w:hAnsi="仿宋" w:eastAsia="仿宋" w:cs="Segoe UI"/>
          <w:sz w:val="32"/>
          <w:szCs w:val="32"/>
        </w:rPr>
        <w:t>应急广播按照国家</w:t>
      </w:r>
      <w:r>
        <w:rPr>
          <w:rFonts w:hint="eastAsia" w:ascii="仿宋" w:hAnsi="仿宋" w:eastAsia="仿宋" w:cs="Segoe UI"/>
          <w:sz w:val="32"/>
          <w:szCs w:val="32"/>
        </w:rPr>
        <w:t>和</w:t>
      </w:r>
      <w:r>
        <w:rPr>
          <w:rFonts w:ascii="仿宋" w:hAnsi="仿宋" w:eastAsia="仿宋" w:cs="Segoe UI"/>
          <w:sz w:val="32"/>
          <w:szCs w:val="32"/>
        </w:rPr>
        <w:t>省基本公共服务标准，建立健全长效系统建设和运行保障机制，有效发挥应急广播“最后一公里”传播优势，提升应急广播发布的科学性、精准性、有效性。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Segoe UI"/>
          <w:sz w:val="32"/>
          <w:szCs w:val="32"/>
        </w:rPr>
      </w:pPr>
      <w:r>
        <w:rPr>
          <w:rFonts w:hint="eastAsia" w:ascii="仿宋" w:hAnsi="仿宋" w:eastAsia="仿宋"/>
          <w:sz w:val="32"/>
          <w:szCs w:val="32"/>
        </w:rPr>
        <w:t>应急</w:t>
      </w:r>
      <w:r>
        <w:rPr>
          <w:rFonts w:ascii="仿宋" w:hAnsi="仿宋" w:eastAsia="仿宋"/>
          <w:sz w:val="32"/>
          <w:szCs w:val="32"/>
        </w:rPr>
        <w:t>广播</w:t>
      </w:r>
      <w:r>
        <w:rPr>
          <w:rFonts w:hint="eastAsia" w:ascii="仿宋" w:hAnsi="仿宋" w:eastAsia="仿宋"/>
          <w:sz w:val="32"/>
          <w:szCs w:val="32"/>
        </w:rPr>
        <w:t>要不断</w:t>
      </w:r>
      <w:r>
        <w:rPr>
          <w:rFonts w:ascii="仿宋" w:hAnsi="仿宋" w:eastAsia="仿宋"/>
          <w:sz w:val="32"/>
          <w:szCs w:val="32"/>
        </w:rPr>
        <w:t>提高</w:t>
      </w:r>
      <w:r>
        <w:rPr>
          <w:rFonts w:hint="eastAsia" w:ascii="仿宋" w:hAnsi="仿宋" w:eastAsia="仿宋"/>
          <w:sz w:val="32"/>
          <w:szCs w:val="32"/>
        </w:rPr>
        <w:t>智慧化</w:t>
      </w:r>
      <w:r>
        <w:rPr>
          <w:rFonts w:ascii="仿宋" w:hAnsi="仿宋" w:eastAsia="仿宋"/>
          <w:sz w:val="32"/>
          <w:szCs w:val="32"/>
        </w:rPr>
        <w:t>建设水平，主动融入智慧城市、数字乡村的建设进程和整体框架。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Segoe UI"/>
          <w:sz w:val="32"/>
          <w:szCs w:val="32"/>
          <w:lang w:eastAsia="zh-CN"/>
        </w:rPr>
      </w:pPr>
      <w:r>
        <w:rPr>
          <w:rFonts w:hint="eastAsia" w:ascii="仿宋" w:hAnsi="仿宋" w:eastAsia="仿宋"/>
          <w:b/>
          <w:sz w:val="32"/>
          <w:szCs w:val="32"/>
          <w:lang w:val="en-US" w:eastAsia="zh-CN"/>
        </w:rPr>
        <w:t>（六）</w:t>
      </w:r>
      <w:r>
        <w:rPr>
          <w:rFonts w:hint="eastAsia" w:ascii="仿宋" w:hAnsi="仿宋" w:eastAsia="仿宋"/>
          <w:sz w:val="32"/>
          <w:szCs w:val="32"/>
        </w:rPr>
        <w:t>全</w:t>
      </w:r>
      <w:r>
        <w:rPr>
          <w:rFonts w:ascii="仿宋" w:hAnsi="仿宋" w:eastAsia="仿宋"/>
          <w:sz w:val="32"/>
          <w:szCs w:val="32"/>
        </w:rPr>
        <w:t>市辖区内的</w:t>
      </w:r>
      <w:r>
        <w:rPr>
          <w:rFonts w:hint="eastAsia" w:ascii="仿宋" w:hAnsi="仿宋" w:eastAsia="仿宋"/>
          <w:sz w:val="32"/>
          <w:szCs w:val="32"/>
        </w:rPr>
        <w:t>地</w:t>
      </w:r>
      <w:r>
        <w:rPr>
          <w:rFonts w:ascii="仿宋" w:hAnsi="仿宋" w:eastAsia="仿宋"/>
          <w:sz w:val="32"/>
          <w:szCs w:val="32"/>
        </w:rPr>
        <w:t>质公园</w:t>
      </w:r>
      <w:r>
        <w:rPr>
          <w:rFonts w:hint="eastAsia" w:ascii="仿宋" w:hAnsi="仿宋" w:eastAsia="仿宋"/>
          <w:sz w:val="32"/>
          <w:szCs w:val="32"/>
        </w:rPr>
        <w:t>、</w:t>
      </w:r>
      <w:r>
        <w:rPr>
          <w:rFonts w:ascii="仿宋" w:hAnsi="仿宋" w:eastAsia="仿宋"/>
          <w:sz w:val="32"/>
          <w:szCs w:val="32"/>
        </w:rPr>
        <w:t>森林公园</w:t>
      </w:r>
      <w:r>
        <w:rPr>
          <w:rFonts w:hint="eastAsia" w:ascii="仿宋" w:hAnsi="仿宋" w:eastAsia="仿宋"/>
          <w:sz w:val="32"/>
          <w:szCs w:val="32"/>
        </w:rPr>
        <w:t>、</w:t>
      </w:r>
      <w:r>
        <w:rPr>
          <w:rFonts w:ascii="仿宋" w:hAnsi="仿宋" w:eastAsia="仿宋"/>
          <w:sz w:val="32"/>
          <w:szCs w:val="32"/>
        </w:rPr>
        <w:t>旅游景区</w:t>
      </w:r>
      <w:r>
        <w:rPr>
          <w:rFonts w:hint="eastAsia" w:ascii="仿宋" w:hAnsi="仿宋" w:eastAsia="仿宋"/>
          <w:sz w:val="32"/>
          <w:szCs w:val="32"/>
        </w:rPr>
        <w:t>、</w:t>
      </w:r>
      <w:r>
        <w:rPr>
          <w:rFonts w:ascii="仿宋" w:hAnsi="仿宋" w:eastAsia="仿宋"/>
          <w:sz w:val="32"/>
          <w:szCs w:val="32"/>
        </w:rPr>
        <w:t>城市公园等</w:t>
      </w:r>
      <w:r>
        <w:rPr>
          <w:rFonts w:hint="eastAsia" w:ascii="仿宋" w:hAnsi="仿宋" w:eastAsia="仿宋"/>
          <w:sz w:val="32"/>
          <w:szCs w:val="32"/>
        </w:rPr>
        <w:t>广播</w:t>
      </w:r>
      <w:r>
        <w:rPr>
          <w:rFonts w:ascii="仿宋" w:hAnsi="仿宋" w:eastAsia="仿宋"/>
          <w:sz w:val="32"/>
          <w:szCs w:val="32"/>
        </w:rPr>
        <w:t>系统原则上</w:t>
      </w:r>
      <w:r>
        <w:rPr>
          <w:rFonts w:hint="eastAsia" w:ascii="仿宋" w:hAnsi="仿宋" w:eastAsia="仿宋"/>
          <w:sz w:val="32"/>
          <w:szCs w:val="32"/>
        </w:rPr>
        <w:t>应</w:t>
      </w:r>
      <w:r>
        <w:rPr>
          <w:rFonts w:ascii="仿宋" w:hAnsi="仿宋" w:eastAsia="仿宋"/>
          <w:sz w:val="32"/>
          <w:szCs w:val="32"/>
        </w:rPr>
        <w:t>纳入</w:t>
      </w:r>
      <w:r>
        <w:rPr>
          <w:rFonts w:hint="eastAsia" w:ascii="仿宋" w:hAnsi="仿宋" w:eastAsia="仿宋"/>
          <w:sz w:val="32"/>
          <w:szCs w:val="32"/>
        </w:rPr>
        <w:t>应急</w:t>
      </w:r>
      <w:r>
        <w:rPr>
          <w:rFonts w:ascii="仿宋" w:hAnsi="仿宋" w:eastAsia="仿宋"/>
          <w:sz w:val="32"/>
          <w:szCs w:val="32"/>
        </w:rPr>
        <w:t>广播体系</w:t>
      </w:r>
      <w:r>
        <w:rPr>
          <w:rFonts w:hint="eastAsia" w:ascii="仿宋" w:hAnsi="仿宋" w:eastAsia="仿宋"/>
          <w:sz w:val="32"/>
          <w:szCs w:val="32"/>
        </w:rPr>
        <w:t>，</w:t>
      </w:r>
      <w:r>
        <w:rPr>
          <w:rFonts w:ascii="仿宋" w:hAnsi="仿宋" w:eastAsia="仿宋"/>
          <w:sz w:val="32"/>
          <w:szCs w:val="32"/>
        </w:rPr>
        <w:t>企业</w:t>
      </w:r>
      <w:r>
        <w:rPr>
          <w:rFonts w:hint="eastAsia" w:ascii="仿宋" w:hAnsi="仿宋" w:eastAsia="仿宋"/>
          <w:sz w:val="32"/>
          <w:szCs w:val="32"/>
        </w:rPr>
        <w:t>园</w:t>
      </w:r>
      <w:r>
        <w:rPr>
          <w:rFonts w:ascii="仿宋" w:hAnsi="仿宋" w:eastAsia="仿宋"/>
          <w:sz w:val="32"/>
          <w:szCs w:val="32"/>
        </w:rPr>
        <w:t>区</w:t>
      </w:r>
      <w:r>
        <w:rPr>
          <w:rFonts w:hint="eastAsia" w:ascii="仿宋" w:hAnsi="仿宋" w:eastAsia="仿宋"/>
          <w:sz w:val="32"/>
          <w:szCs w:val="32"/>
        </w:rPr>
        <w:t>、学校</w:t>
      </w:r>
      <w:r>
        <w:rPr>
          <w:rFonts w:ascii="仿宋" w:hAnsi="仿宋" w:eastAsia="仿宋"/>
          <w:sz w:val="32"/>
          <w:szCs w:val="32"/>
        </w:rPr>
        <w:t>、医院等</w:t>
      </w:r>
      <w:r>
        <w:rPr>
          <w:rFonts w:hint="eastAsia" w:ascii="仿宋" w:hAnsi="仿宋" w:eastAsia="仿宋"/>
          <w:sz w:val="32"/>
          <w:szCs w:val="32"/>
        </w:rPr>
        <w:t>广播系统</w:t>
      </w:r>
      <w:r>
        <w:rPr>
          <w:rFonts w:ascii="仿宋" w:hAnsi="仿宋" w:eastAsia="仿宋"/>
          <w:sz w:val="32"/>
          <w:szCs w:val="32"/>
        </w:rPr>
        <w:t>可以视</w:t>
      </w:r>
      <w:r>
        <w:rPr>
          <w:rFonts w:hint="eastAsia" w:ascii="仿宋" w:hAnsi="仿宋" w:eastAsia="仿宋"/>
          <w:sz w:val="32"/>
          <w:szCs w:val="32"/>
        </w:rPr>
        <w:t>情</w:t>
      </w:r>
      <w:r>
        <w:rPr>
          <w:rFonts w:ascii="仿宋" w:hAnsi="仿宋" w:eastAsia="仿宋"/>
          <w:sz w:val="32"/>
          <w:szCs w:val="32"/>
        </w:rPr>
        <w:t>纳入</w:t>
      </w:r>
      <w:r>
        <w:rPr>
          <w:rFonts w:hint="eastAsia" w:ascii="仿宋" w:hAnsi="仿宋" w:eastAsia="仿宋"/>
          <w:sz w:val="32"/>
          <w:szCs w:val="32"/>
        </w:rPr>
        <w:t>应急</w:t>
      </w:r>
      <w:r>
        <w:rPr>
          <w:rFonts w:ascii="仿宋" w:hAnsi="仿宋" w:eastAsia="仿宋"/>
          <w:sz w:val="32"/>
          <w:szCs w:val="32"/>
        </w:rPr>
        <w:t>广播体系。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Segoe UI"/>
          <w:sz w:val="32"/>
          <w:szCs w:val="32"/>
        </w:rPr>
      </w:pPr>
      <w:r>
        <w:rPr>
          <w:rFonts w:hint="eastAsia" w:ascii="仿宋" w:hAnsi="仿宋" w:eastAsia="仿宋" w:cs="Segoe UI"/>
          <w:b/>
          <w:sz w:val="32"/>
          <w:szCs w:val="32"/>
          <w:lang w:val="en-US" w:eastAsia="zh-CN"/>
        </w:rPr>
        <w:t>（七）</w:t>
      </w:r>
      <w:r>
        <w:rPr>
          <w:rFonts w:ascii="仿宋" w:hAnsi="仿宋" w:eastAsia="仿宋" w:cs="Segoe UI"/>
          <w:sz w:val="32"/>
          <w:szCs w:val="32"/>
        </w:rPr>
        <w:t>县</w:t>
      </w:r>
      <w:r>
        <w:rPr>
          <w:rFonts w:hint="eastAsia" w:ascii="仿宋" w:hAnsi="仿宋" w:eastAsia="仿宋" w:cs="Segoe UI"/>
          <w:sz w:val="32"/>
          <w:szCs w:val="32"/>
        </w:rPr>
        <w:t>级以</w:t>
      </w:r>
      <w:r>
        <w:rPr>
          <w:rFonts w:ascii="仿宋" w:hAnsi="仿宋" w:eastAsia="仿宋" w:cs="Segoe UI"/>
          <w:sz w:val="32"/>
          <w:szCs w:val="32"/>
        </w:rPr>
        <w:t>上人民政府广播电视行政部门</w:t>
      </w:r>
      <w:r>
        <w:rPr>
          <w:rFonts w:hint="eastAsia" w:ascii="仿宋" w:hAnsi="仿宋" w:eastAsia="仿宋" w:cs="Segoe UI"/>
          <w:sz w:val="32"/>
          <w:szCs w:val="32"/>
        </w:rPr>
        <w:t>负责统筹</w:t>
      </w:r>
      <w:r>
        <w:rPr>
          <w:rFonts w:ascii="仿宋" w:hAnsi="仿宋" w:eastAsia="仿宋" w:cs="Segoe UI"/>
          <w:sz w:val="32"/>
          <w:szCs w:val="32"/>
        </w:rPr>
        <w:t>辖区内的应急广播建设</w:t>
      </w:r>
      <w:r>
        <w:rPr>
          <w:rFonts w:hint="eastAsia" w:ascii="仿宋" w:hAnsi="仿宋" w:eastAsia="仿宋" w:cs="Segoe UI"/>
          <w:sz w:val="32"/>
          <w:szCs w:val="32"/>
        </w:rPr>
        <w:t>、</w:t>
      </w:r>
      <w:r>
        <w:rPr>
          <w:rFonts w:ascii="仿宋" w:hAnsi="仿宋" w:eastAsia="仿宋" w:cs="Segoe UI"/>
          <w:sz w:val="32"/>
          <w:szCs w:val="32"/>
        </w:rPr>
        <w:t>运行</w:t>
      </w:r>
      <w:r>
        <w:rPr>
          <w:rFonts w:hint="eastAsia" w:ascii="仿宋" w:hAnsi="仿宋" w:eastAsia="仿宋" w:cs="Segoe UI"/>
          <w:sz w:val="32"/>
          <w:szCs w:val="32"/>
        </w:rPr>
        <w:t>、</w:t>
      </w:r>
      <w:r>
        <w:rPr>
          <w:rFonts w:ascii="仿宋" w:hAnsi="仿宋" w:eastAsia="仿宋" w:cs="Segoe UI"/>
          <w:sz w:val="32"/>
          <w:szCs w:val="32"/>
        </w:rPr>
        <w:t>管理和</w:t>
      </w:r>
      <w:r>
        <w:rPr>
          <w:rFonts w:hint="eastAsia" w:ascii="仿宋" w:hAnsi="仿宋" w:eastAsia="仿宋" w:cs="Segoe UI"/>
          <w:sz w:val="32"/>
          <w:szCs w:val="32"/>
        </w:rPr>
        <w:t>监督</w:t>
      </w:r>
      <w:r>
        <w:rPr>
          <w:rFonts w:ascii="仿宋" w:hAnsi="仿宋" w:eastAsia="仿宋" w:cs="Segoe UI"/>
          <w:sz w:val="32"/>
          <w:szCs w:val="32"/>
        </w:rPr>
        <w:t>工作</w:t>
      </w:r>
      <w:r>
        <w:rPr>
          <w:rFonts w:hint="eastAsia" w:ascii="仿宋" w:hAnsi="仿宋" w:eastAsia="仿宋" w:cs="Segoe UI"/>
          <w:sz w:val="32"/>
          <w:szCs w:val="32"/>
          <w:lang w:eastAsia="zh-CN"/>
        </w:rPr>
        <w:t>，并</w:t>
      </w:r>
      <w:r>
        <w:rPr>
          <w:rFonts w:ascii="仿宋" w:hAnsi="仿宋" w:eastAsia="仿宋"/>
          <w:sz w:val="32"/>
          <w:szCs w:val="32"/>
        </w:rPr>
        <w:t>对应急广播</w:t>
      </w:r>
      <w:r>
        <w:rPr>
          <w:rFonts w:hint="eastAsia" w:ascii="仿宋" w:hAnsi="仿宋" w:eastAsia="仿宋"/>
          <w:sz w:val="32"/>
          <w:szCs w:val="32"/>
        </w:rPr>
        <w:t>播</w:t>
      </w:r>
      <w:r>
        <w:rPr>
          <w:rFonts w:ascii="仿宋" w:hAnsi="仿宋" w:eastAsia="仿宋"/>
          <w:sz w:val="32"/>
          <w:szCs w:val="32"/>
        </w:rPr>
        <w:t>出情况</w:t>
      </w:r>
      <w:r>
        <w:rPr>
          <w:rFonts w:hint="eastAsia" w:ascii="仿宋" w:hAnsi="仿宋" w:eastAsia="仿宋"/>
          <w:sz w:val="32"/>
          <w:szCs w:val="32"/>
        </w:rPr>
        <w:t>进行</w:t>
      </w:r>
      <w:r>
        <w:rPr>
          <w:rFonts w:ascii="仿宋" w:hAnsi="仿宋" w:eastAsia="仿宋"/>
          <w:sz w:val="32"/>
          <w:szCs w:val="32"/>
        </w:rPr>
        <w:t>专项的</w:t>
      </w:r>
      <w:r>
        <w:rPr>
          <w:rFonts w:hint="eastAsia" w:ascii="仿宋" w:hAnsi="仿宋" w:eastAsia="仿宋"/>
          <w:sz w:val="32"/>
          <w:szCs w:val="32"/>
        </w:rPr>
        <w:t>监测和</w:t>
      </w:r>
      <w:r>
        <w:rPr>
          <w:rFonts w:ascii="仿宋" w:hAnsi="仿宋" w:eastAsia="仿宋"/>
          <w:sz w:val="32"/>
          <w:szCs w:val="32"/>
        </w:rPr>
        <w:t>评估</w:t>
      </w:r>
      <w:r>
        <w:rPr>
          <w:rFonts w:ascii="仿宋" w:hAnsi="仿宋" w:eastAsia="仿宋" w:cs="Segoe UI"/>
          <w:sz w:val="32"/>
          <w:szCs w:val="32"/>
        </w:rPr>
        <w:t>。广播电视行政部门</w:t>
      </w:r>
      <w:r>
        <w:rPr>
          <w:rFonts w:hint="eastAsia" w:ascii="仿宋" w:hAnsi="仿宋" w:eastAsia="仿宋" w:cs="Segoe UI"/>
          <w:sz w:val="32"/>
          <w:szCs w:val="32"/>
          <w:lang w:eastAsia="zh-CN"/>
        </w:rPr>
        <w:t>按照有关规定采取政府采购等方式确定具有相应资质的</w:t>
      </w:r>
      <w:r>
        <w:rPr>
          <w:rFonts w:ascii="仿宋" w:hAnsi="仿宋" w:eastAsia="仿宋" w:cs="Segoe UI"/>
          <w:sz w:val="32"/>
          <w:szCs w:val="32"/>
        </w:rPr>
        <w:t>公司</w:t>
      </w:r>
      <w:r>
        <w:rPr>
          <w:rFonts w:hint="eastAsia" w:ascii="仿宋" w:hAnsi="仿宋" w:eastAsia="仿宋" w:cs="Segoe UI"/>
          <w:sz w:val="32"/>
          <w:szCs w:val="32"/>
        </w:rPr>
        <w:t>负责</w:t>
      </w:r>
      <w:r>
        <w:rPr>
          <w:rFonts w:ascii="仿宋" w:hAnsi="仿宋" w:eastAsia="仿宋" w:cs="Segoe UI"/>
          <w:sz w:val="32"/>
          <w:szCs w:val="32"/>
        </w:rPr>
        <w:t>具体的建设、运行和管理工作。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（八）</w:t>
      </w:r>
      <w:r>
        <w:rPr>
          <w:rFonts w:hint="eastAsia" w:ascii="仿宋" w:hAnsi="仿宋" w:eastAsia="仿宋"/>
          <w:sz w:val="32"/>
          <w:szCs w:val="32"/>
        </w:rPr>
        <w:t>全</w:t>
      </w:r>
      <w:r>
        <w:rPr>
          <w:rFonts w:ascii="仿宋" w:hAnsi="仿宋" w:eastAsia="仿宋"/>
          <w:sz w:val="32"/>
          <w:szCs w:val="32"/>
        </w:rPr>
        <w:t>市应</w:t>
      </w:r>
      <w:r>
        <w:rPr>
          <w:rFonts w:hint="eastAsia" w:ascii="仿宋" w:hAnsi="仿宋" w:eastAsia="仿宋"/>
          <w:sz w:val="32"/>
          <w:szCs w:val="32"/>
        </w:rPr>
        <w:t>急</w:t>
      </w:r>
      <w:r>
        <w:rPr>
          <w:rFonts w:ascii="仿宋" w:hAnsi="仿宋" w:eastAsia="仿宋"/>
          <w:sz w:val="32"/>
          <w:szCs w:val="32"/>
        </w:rPr>
        <w:t>广播</w:t>
      </w:r>
      <w:r>
        <w:rPr>
          <w:rFonts w:hint="eastAsia" w:ascii="仿宋" w:hAnsi="仿宋" w:eastAsia="仿宋"/>
          <w:sz w:val="32"/>
          <w:szCs w:val="32"/>
        </w:rPr>
        <w:t>通过</w:t>
      </w:r>
      <w:r>
        <w:rPr>
          <w:rFonts w:ascii="仿宋" w:hAnsi="仿宋" w:eastAsia="仿宋"/>
          <w:sz w:val="32"/>
          <w:szCs w:val="32"/>
        </w:rPr>
        <w:t>广</w:t>
      </w:r>
      <w:r>
        <w:rPr>
          <w:rFonts w:hint="eastAsia" w:ascii="仿宋" w:hAnsi="仿宋" w:eastAsia="仿宋"/>
          <w:sz w:val="32"/>
          <w:szCs w:val="32"/>
        </w:rPr>
        <w:t>播</w:t>
      </w:r>
      <w:r>
        <w:rPr>
          <w:rFonts w:ascii="仿宋" w:hAnsi="仿宋" w:eastAsia="仿宋"/>
          <w:sz w:val="32"/>
          <w:szCs w:val="32"/>
        </w:rPr>
        <w:t>电视</w:t>
      </w:r>
      <w:r>
        <w:rPr>
          <w:rFonts w:hint="eastAsia" w:ascii="仿宋" w:hAnsi="仿宋" w:eastAsia="仿宋"/>
          <w:sz w:val="32"/>
          <w:szCs w:val="32"/>
        </w:rPr>
        <w:t>网络</w:t>
      </w:r>
      <w:r>
        <w:rPr>
          <w:rFonts w:ascii="仿宋" w:hAnsi="仿宋" w:eastAsia="仿宋"/>
          <w:sz w:val="32"/>
          <w:szCs w:val="32"/>
        </w:rPr>
        <w:t>实现省、市、县、</w:t>
      </w:r>
      <w:r>
        <w:rPr>
          <w:rFonts w:ascii="仿宋" w:hAnsi="仿宋" w:eastAsia="仿宋" w:cs="Segoe UI"/>
          <w:sz w:val="32"/>
          <w:szCs w:val="32"/>
        </w:rPr>
        <w:t>乡镇（街道）、村（社区）</w:t>
      </w:r>
      <w:r>
        <w:rPr>
          <w:rFonts w:hint="eastAsia" w:ascii="仿宋" w:hAnsi="仿宋" w:eastAsia="仿宋" w:cs="Segoe UI"/>
          <w:sz w:val="32"/>
          <w:szCs w:val="32"/>
        </w:rPr>
        <w:t>五</w:t>
      </w:r>
      <w:r>
        <w:rPr>
          <w:rFonts w:ascii="仿宋" w:hAnsi="仿宋" w:eastAsia="仿宋" w:cs="Segoe UI"/>
          <w:sz w:val="32"/>
          <w:szCs w:val="32"/>
        </w:rPr>
        <w:t>级平台的</w:t>
      </w:r>
      <w:r>
        <w:rPr>
          <w:rFonts w:hint="eastAsia" w:ascii="仿宋" w:hAnsi="仿宋" w:eastAsia="仿宋"/>
          <w:sz w:val="32"/>
          <w:szCs w:val="32"/>
        </w:rPr>
        <w:t>互</w:t>
      </w:r>
      <w:r>
        <w:rPr>
          <w:rFonts w:ascii="仿宋" w:hAnsi="仿宋" w:eastAsia="仿宋"/>
          <w:sz w:val="32"/>
          <w:szCs w:val="32"/>
        </w:rPr>
        <w:t>联互通</w:t>
      </w:r>
      <w:r>
        <w:rPr>
          <w:rFonts w:hint="eastAsia" w:ascii="仿宋" w:hAnsi="仿宋" w:eastAsia="仿宋"/>
          <w:sz w:val="32"/>
          <w:szCs w:val="32"/>
        </w:rPr>
        <w:t>，具备</w:t>
      </w:r>
      <w:r>
        <w:rPr>
          <w:rFonts w:ascii="仿宋" w:hAnsi="仿宋" w:eastAsia="仿宋"/>
          <w:sz w:val="32"/>
          <w:szCs w:val="32"/>
        </w:rPr>
        <w:t>多种格式</w:t>
      </w:r>
      <w:r>
        <w:rPr>
          <w:rFonts w:hint="eastAsia" w:ascii="仿宋" w:hAnsi="仿宋" w:eastAsia="仿宋"/>
          <w:sz w:val="32"/>
          <w:szCs w:val="32"/>
        </w:rPr>
        <w:t>信息</w:t>
      </w:r>
      <w:r>
        <w:rPr>
          <w:rFonts w:ascii="仿宋" w:hAnsi="仿宋" w:eastAsia="仿宋"/>
          <w:sz w:val="32"/>
          <w:szCs w:val="32"/>
        </w:rPr>
        <w:t>处理</w:t>
      </w:r>
      <w:r>
        <w:rPr>
          <w:rFonts w:hint="eastAsia" w:ascii="仿宋" w:hAnsi="仿宋" w:eastAsia="仿宋"/>
          <w:sz w:val="32"/>
          <w:szCs w:val="32"/>
        </w:rPr>
        <w:t>和</w:t>
      </w:r>
      <w:r>
        <w:rPr>
          <w:rFonts w:ascii="仿宋" w:hAnsi="仿宋" w:eastAsia="仿宋"/>
          <w:sz w:val="32"/>
          <w:szCs w:val="32"/>
        </w:rPr>
        <w:t>精准发布能力</w:t>
      </w:r>
      <w:r>
        <w:rPr>
          <w:rFonts w:hint="eastAsia" w:ascii="仿宋" w:hAnsi="仿宋" w:eastAsia="仿宋"/>
          <w:sz w:val="32"/>
          <w:szCs w:val="32"/>
        </w:rPr>
        <w:t>，</w:t>
      </w:r>
      <w:r>
        <w:rPr>
          <w:rFonts w:ascii="仿宋" w:hAnsi="仿宋" w:eastAsia="仿宋"/>
          <w:sz w:val="32"/>
          <w:szCs w:val="32"/>
        </w:rPr>
        <w:t>确保</w:t>
      </w:r>
      <w:r>
        <w:rPr>
          <w:rFonts w:hint="eastAsia" w:ascii="仿宋" w:hAnsi="仿宋" w:eastAsia="仿宋"/>
          <w:sz w:val="32"/>
          <w:szCs w:val="32"/>
        </w:rPr>
        <w:t>每个行政村</w:t>
      </w:r>
      <w:r>
        <w:rPr>
          <w:rFonts w:hint="eastAsia" w:ascii="仿宋" w:hAnsi="仿宋" w:eastAsia="仿宋"/>
          <w:sz w:val="32"/>
          <w:szCs w:val="32"/>
          <w:lang w:eastAsia="zh-CN"/>
        </w:rPr>
        <w:t>至少</w:t>
      </w:r>
      <w:r>
        <w:rPr>
          <w:rFonts w:hint="eastAsia" w:ascii="仿宋" w:hAnsi="仿宋" w:eastAsia="仿宋"/>
          <w:sz w:val="32"/>
          <w:szCs w:val="32"/>
        </w:rPr>
        <w:t>有</w:t>
      </w:r>
      <w:r>
        <w:rPr>
          <w:rFonts w:hint="eastAsia" w:ascii="仿宋" w:hAnsi="仿宋" w:eastAsia="仿宋"/>
          <w:sz w:val="32"/>
          <w:szCs w:val="32"/>
          <w:lang w:eastAsia="zh-CN"/>
        </w:rPr>
        <w:t>一</w:t>
      </w:r>
      <w:r>
        <w:rPr>
          <w:rFonts w:hint="eastAsia" w:ascii="仿宋" w:hAnsi="仿宋" w:eastAsia="仿宋"/>
          <w:sz w:val="32"/>
          <w:szCs w:val="32"/>
        </w:rPr>
        <w:t>路户外回传终端</w:t>
      </w:r>
      <w:r>
        <w:rPr>
          <w:rFonts w:hint="eastAsia" w:ascii="仿宋" w:hAnsi="仿宋" w:eastAsia="仿宋"/>
          <w:sz w:val="32"/>
          <w:szCs w:val="32"/>
          <w:lang w:eastAsia="zh-CN"/>
        </w:rPr>
        <w:t>。</w:t>
      </w:r>
      <w:r>
        <w:rPr>
          <w:rFonts w:hint="eastAsia" w:ascii="仿宋" w:hAnsi="仿宋" w:eastAsia="仿宋"/>
          <w:sz w:val="32"/>
          <w:szCs w:val="32"/>
        </w:rPr>
        <w:t>支持</w:t>
      </w:r>
      <w:r>
        <w:rPr>
          <w:rFonts w:ascii="仿宋" w:hAnsi="仿宋" w:eastAsia="仿宋"/>
          <w:sz w:val="32"/>
          <w:szCs w:val="32"/>
        </w:rPr>
        <w:t>有线、</w:t>
      </w:r>
      <w:r>
        <w:rPr>
          <w:rFonts w:hint="eastAsia" w:ascii="仿宋" w:hAnsi="仿宋" w:eastAsia="仿宋"/>
          <w:sz w:val="32"/>
          <w:szCs w:val="32"/>
        </w:rPr>
        <w:t>调频、</w:t>
      </w:r>
      <w:r>
        <w:rPr>
          <w:rFonts w:ascii="仿宋" w:hAnsi="仿宋" w:eastAsia="仿宋"/>
          <w:sz w:val="32"/>
          <w:szCs w:val="32"/>
        </w:rPr>
        <w:t>卫星等</w:t>
      </w:r>
      <w:r>
        <w:rPr>
          <w:rFonts w:hint="eastAsia" w:ascii="仿宋" w:hAnsi="仿宋" w:eastAsia="仿宋"/>
          <w:sz w:val="32"/>
          <w:szCs w:val="32"/>
          <w:lang w:eastAsia="zh-CN"/>
        </w:rPr>
        <w:t>三</w:t>
      </w:r>
      <w:r>
        <w:rPr>
          <w:rFonts w:hint="eastAsia" w:ascii="仿宋" w:hAnsi="仿宋" w:eastAsia="仿宋"/>
          <w:sz w:val="32"/>
          <w:szCs w:val="32"/>
        </w:rPr>
        <w:t>种以</w:t>
      </w:r>
      <w:r>
        <w:rPr>
          <w:rFonts w:ascii="仿宋" w:hAnsi="仿宋" w:eastAsia="仿宋"/>
          <w:sz w:val="32"/>
          <w:szCs w:val="32"/>
        </w:rPr>
        <w:t>上</w:t>
      </w:r>
      <w:r>
        <w:rPr>
          <w:rFonts w:hint="eastAsia" w:ascii="仿宋" w:hAnsi="仿宋" w:eastAsia="仿宋"/>
          <w:sz w:val="32"/>
          <w:szCs w:val="32"/>
        </w:rPr>
        <w:t>快速</w:t>
      </w:r>
      <w:r>
        <w:rPr>
          <w:rFonts w:ascii="仿宋" w:hAnsi="仿宋" w:eastAsia="仿宋"/>
          <w:sz w:val="32"/>
          <w:szCs w:val="32"/>
        </w:rPr>
        <w:t>传输通道的信息接收</w:t>
      </w:r>
      <w:r>
        <w:rPr>
          <w:rFonts w:hint="eastAsia" w:ascii="仿宋" w:hAnsi="仿宋" w:eastAsia="仿宋"/>
          <w:sz w:val="32"/>
          <w:szCs w:val="32"/>
        </w:rPr>
        <w:t>，</w:t>
      </w:r>
      <w:r>
        <w:rPr>
          <w:rFonts w:ascii="仿宋" w:hAnsi="仿宋" w:eastAsia="仿宋"/>
          <w:sz w:val="32"/>
          <w:szCs w:val="32"/>
        </w:rPr>
        <w:t>建立应急</w:t>
      </w:r>
      <w:r>
        <w:rPr>
          <w:rFonts w:hint="eastAsia" w:ascii="仿宋" w:hAnsi="仿宋" w:eastAsia="仿宋"/>
          <w:sz w:val="32"/>
          <w:szCs w:val="32"/>
          <w:lang w:eastAsia="zh-CN"/>
        </w:rPr>
        <w:t>广播</w:t>
      </w:r>
      <w:r>
        <w:rPr>
          <w:rFonts w:ascii="仿宋" w:hAnsi="仿宋" w:eastAsia="仿宋"/>
          <w:sz w:val="32"/>
          <w:szCs w:val="32"/>
        </w:rPr>
        <w:t>主备</w:t>
      </w:r>
      <w:r>
        <w:rPr>
          <w:rFonts w:hint="eastAsia" w:ascii="仿宋" w:hAnsi="仿宋" w:eastAsia="仿宋"/>
          <w:sz w:val="32"/>
          <w:szCs w:val="32"/>
          <w:lang w:eastAsia="zh-CN"/>
        </w:rPr>
        <w:t>信号源</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（九）</w:t>
      </w:r>
      <w:r>
        <w:rPr>
          <w:rFonts w:hint="eastAsia" w:ascii="仿宋" w:hAnsi="仿宋" w:eastAsia="仿宋"/>
          <w:sz w:val="32"/>
          <w:szCs w:val="32"/>
        </w:rPr>
        <w:t>县</w:t>
      </w:r>
      <w:r>
        <w:rPr>
          <w:rFonts w:ascii="仿宋" w:hAnsi="仿宋" w:eastAsia="仿宋"/>
          <w:sz w:val="32"/>
          <w:szCs w:val="32"/>
        </w:rPr>
        <w:t>级以上人民政府广</w:t>
      </w:r>
      <w:r>
        <w:rPr>
          <w:rFonts w:hint="eastAsia" w:ascii="仿宋" w:hAnsi="仿宋" w:eastAsia="仿宋"/>
          <w:sz w:val="32"/>
          <w:szCs w:val="32"/>
        </w:rPr>
        <w:t>播</w:t>
      </w:r>
      <w:r>
        <w:rPr>
          <w:rFonts w:ascii="仿宋" w:hAnsi="仿宋" w:eastAsia="仿宋"/>
          <w:sz w:val="32"/>
          <w:szCs w:val="32"/>
        </w:rPr>
        <w:t>电</w:t>
      </w:r>
      <w:r>
        <w:rPr>
          <w:rFonts w:hint="eastAsia" w:ascii="仿宋" w:hAnsi="仿宋" w:eastAsia="仿宋"/>
          <w:sz w:val="32"/>
          <w:szCs w:val="32"/>
        </w:rPr>
        <w:t>视</w:t>
      </w:r>
      <w:r>
        <w:rPr>
          <w:rFonts w:ascii="仿宋" w:hAnsi="仿宋" w:eastAsia="仿宋"/>
          <w:sz w:val="32"/>
          <w:szCs w:val="32"/>
        </w:rPr>
        <w:t>行政部门与相关的</w:t>
      </w:r>
      <w:r>
        <w:rPr>
          <w:rFonts w:hint="eastAsia" w:ascii="仿宋" w:hAnsi="仿宋" w:eastAsia="仿宋"/>
          <w:sz w:val="32"/>
          <w:szCs w:val="32"/>
        </w:rPr>
        <w:t>应急</w:t>
      </w:r>
      <w:r>
        <w:rPr>
          <w:rFonts w:ascii="仿宋" w:hAnsi="仿宋" w:eastAsia="仿宋"/>
          <w:sz w:val="32"/>
          <w:szCs w:val="32"/>
        </w:rPr>
        <w:t>部门可视</w:t>
      </w:r>
      <w:r>
        <w:rPr>
          <w:rFonts w:hint="eastAsia" w:ascii="仿宋" w:hAnsi="仿宋" w:eastAsia="仿宋"/>
          <w:sz w:val="32"/>
          <w:szCs w:val="32"/>
        </w:rPr>
        <w:t>情</w:t>
      </w:r>
      <w:r>
        <w:rPr>
          <w:rFonts w:ascii="仿宋" w:hAnsi="仿宋" w:eastAsia="仿宋"/>
          <w:sz w:val="32"/>
          <w:szCs w:val="32"/>
        </w:rPr>
        <w:t>建立</w:t>
      </w:r>
      <w:r>
        <w:rPr>
          <w:rFonts w:hint="eastAsia" w:ascii="仿宋" w:hAnsi="仿宋" w:eastAsia="仿宋"/>
          <w:sz w:val="32"/>
          <w:szCs w:val="32"/>
        </w:rPr>
        <w:t>会</w:t>
      </w:r>
      <w:r>
        <w:rPr>
          <w:rFonts w:ascii="仿宋" w:hAnsi="仿宋" w:eastAsia="仿宋"/>
          <w:sz w:val="32"/>
          <w:szCs w:val="32"/>
        </w:rPr>
        <w:t>商机制，统筹做好应急广播的</w:t>
      </w:r>
      <w:r>
        <w:rPr>
          <w:rFonts w:hint="eastAsia" w:ascii="仿宋" w:hAnsi="仿宋" w:eastAsia="仿宋"/>
          <w:sz w:val="32"/>
          <w:szCs w:val="32"/>
          <w:lang w:eastAsia="zh-CN"/>
        </w:rPr>
        <w:t>信息播出及其他相关</w:t>
      </w:r>
      <w:r>
        <w:rPr>
          <w:rFonts w:ascii="仿宋" w:hAnsi="仿宋" w:eastAsia="仿宋"/>
          <w:sz w:val="32"/>
          <w:szCs w:val="32"/>
        </w:rPr>
        <w:t>工作，</w:t>
      </w:r>
      <w:r>
        <w:rPr>
          <w:rFonts w:hint="eastAsia" w:ascii="仿宋" w:hAnsi="仿宋" w:eastAsia="仿宋"/>
          <w:sz w:val="32"/>
          <w:szCs w:val="32"/>
        </w:rPr>
        <w:t>充分</w:t>
      </w:r>
      <w:r>
        <w:rPr>
          <w:rFonts w:ascii="仿宋" w:hAnsi="仿宋" w:eastAsia="仿宋"/>
          <w:sz w:val="32"/>
          <w:szCs w:val="32"/>
        </w:rPr>
        <w:t>发挥应急广播的各项作用</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Segoe UI"/>
          <w:sz w:val="32"/>
          <w:szCs w:val="32"/>
        </w:rPr>
      </w:pPr>
      <w:r>
        <w:rPr>
          <w:rFonts w:hint="eastAsia" w:ascii="仿宋" w:hAnsi="仿宋" w:eastAsia="仿宋" w:cs="Segoe UI"/>
          <w:b/>
          <w:sz w:val="32"/>
          <w:szCs w:val="32"/>
          <w:lang w:val="en-US" w:eastAsia="zh-CN"/>
        </w:rPr>
        <w:t>（十）</w:t>
      </w:r>
      <w:r>
        <w:rPr>
          <w:rFonts w:hint="eastAsia" w:ascii="仿宋" w:hAnsi="仿宋" w:eastAsia="仿宋" w:cs="Segoe UI"/>
          <w:sz w:val="32"/>
          <w:szCs w:val="32"/>
        </w:rPr>
        <w:t>应急广播信息</w:t>
      </w:r>
      <w:r>
        <w:rPr>
          <w:rFonts w:ascii="仿宋" w:hAnsi="仿宋" w:eastAsia="仿宋"/>
          <w:spacing w:val="-6"/>
          <w:sz w:val="32"/>
          <w:szCs w:val="32"/>
        </w:rPr>
        <w:t>按照“灾时应急，平时服务”工作要求，</w:t>
      </w:r>
      <w:r>
        <w:rPr>
          <w:rFonts w:hint="eastAsia" w:ascii="仿宋" w:hAnsi="仿宋" w:eastAsia="仿宋" w:cs="Segoe UI"/>
          <w:sz w:val="32"/>
          <w:szCs w:val="32"/>
        </w:rPr>
        <w:t>遵循“上级优于下级、紧急优于非紧急”播</w:t>
      </w:r>
      <w:r>
        <w:rPr>
          <w:rFonts w:ascii="仿宋" w:hAnsi="仿宋" w:eastAsia="仿宋" w:cs="Segoe UI"/>
          <w:sz w:val="32"/>
          <w:szCs w:val="32"/>
        </w:rPr>
        <w:t>出</w:t>
      </w:r>
      <w:r>
        <w:rPr>
          <w:rFonts w:hint="eastAsia" w:ascii="仿宋" w:hAnsi="仿宋" w:eastAsia="仿宋" w:cs="Segoe UI"/>
          <w:sz w:val="32"/>
          <w:szCs w:val="32"/>
        </w:rPr>
        <w:t>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Segoe UI"/>
          <w:sz w:val="32"/>
          <w:szCs w:val="32"/>
        </w:rPr>
      </w:pPr>
      <w:r>
        <w:rPr>
          <w:rFonts w:ascii="仿宋" w:hAnsi="仿宋" w:eastAsia="仿宋" w:cs="Segoe UI"/>
          <w:sz w:val="32"/>
          <w:szCs w:val="32"/>
        </w:rPr>
        <w:t>应急广播播出的信息应当使用文明用语，遵守社会主义道德规范和公序良俗，积极营造文明健康的社会风尚。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Segoe UI"/>
          <w:sz w:val="32"/>
          <w:szCs w:val="32"/>
        </w:rPr>
      </w:pPr>
      <w:r>
        <w:rPr>
          <w:rFonts w:ascii="仿宋" w:hAnsi="仿宋" w:eastAsia="仿宋" w:cs="Segoe UI"/>
          <w:sz w:val="32"/>
          <w:szCs w:val="32"/>
        </w:rPr>
        <w:t>信息播出应当使用普通话，</w:t>
      </w:r>
      <w:r>
        <w:rPr>
          <w:rFonts w:hint="eastAsia" w:ascii="仿宋" w:hAnsi="仿宋" w:eastAsia="仿宋" w:cs="Segoe UI"/>
          <w:sz w:val="32"/>
          <w:szCs w:val="32"/>
        </w:rPr>
        <w:t>必要时可</w:t>
      </w:r>
      <w:r>
        <w:rPr>
          <w:rFonts w:ascii="仿宋" w:hAnsi="仿宋" w:eastAsia="仿宋" w:cs="Segoe UI"/>
          <w:sz w:val="32"/>
          <w:szCs w:val="32"/>
        </w:rPr>
        <w:t>使用</w:t>
      </w:r>
      <w:r>
        <w:rPr>
          <w:rFonts w:hint="eastAsia" w:ascii="仿宋" w:hAnsi="仿宋" w:eastAsia="仿宋"/>
          <w:spacing w:val="-6"/>
          <w:sz w:val="32"/>
          <w:szCs w:val="32"/>
        </w:rPr>
        <w:t>当</w:t>
      </w:r>
      <w:r>
        <w:rPr>
          <w:rFonts w:ascii="仿宋" w:hAnsi="仿宋" w:eastAsia="仿宋"/>
          <w:spacing w:val="-6"/>
          <w:sz w:val="32"/>
          <w:szCs w:val="32"/>
        </w:rPr>
        <w:t>地方言。</w:t>
      </w:r>
    </w:p>
    <w:p>
      <w:pPr>
        <w:keepNext w:val="0"/>
        <w:keepLines w:val="0"/>
        <w:pageBreakBefore w:val="0"/>
        <w:widowControl w:val="0"/>
        <w:kinsoku/>
        <w:wordWrap/>
        <w:overflowPunct/>
        <w:topLinePunct w:val="0"/>
        <w:bidi w:val="0"/>
        <w:adjustRightInd/>
        <w:snapToGrid/>
        <w:ind w:firstLine="643" w:firstLineChars="200"/>
        <w:textAlignment w:val="auto"/>
        <w:rPr>
          <w:rFonts w:ascii="仿宋" w:hAnsi="仿宋" w:eastAsia="仿宋" w:cs="Segoe UI"/>
          <w:sz w:val="32"/>
          <w:szCs w:val="32"/>
        </w:rPr>
      </w:pPr>
      <w:r>
        <w:rPr>
          <w:rFonts w:hint="eastAsia" w:ascii="仿宋" w:hAnsi="仿宋" w:eastAsia="仿宋" w:cs="Segoe UI"/>
          <w:b/>
          <w:sz w:val="32"/>
          <w:szCs w:val="32"/>
          <w:lang w:val="en-US" w:eastAsia="zh-CN"/>
        </w:rPr>
        <w:t>（十一）</w:t>
      </w:r>
      <w:r>
        <w:rPr>
          <w:rFonts w:ascii="仿宋" w:hAnsi="仿宋" w:eastAsia="仿宋" w:cs="Segoe UI"/>
          <w:sz w:val="32"/>
          <w:szCs w:val="32"/>
        </w:rPr>
        <w:t>严格禁止一切单位、组织和个人利用应急广播从事违反国家法律法规、危害国家安全、破坏社会稳定和民族团结、侵犯公共利益和公民</w:t>
      </w:r>
      <w:r>
        <w:rPr>
          <w:rFonts w:hint="eastAsia" w:ascii="仿宋" w:hAnsi="仿宋" w:eastAsia="仿宋" w:cs="Segoe UI"/>
          <w:sz w:val="32"/>
          <w:szCs w:val="32"/>
        </w:rPr>
        <w:t>合法</w:t>
      </w:r>
      <w:r>
        <w:rPr>
          <w:rFonts w:ascii="仿宋" w:hAnsi="仿宋" w:eastAsia="仿宋" w:cs="Segoe UI"/>
          <w:sz w:val="32"/>
          <w:szCs w:val="32"/>
        </w:rPr>
        <w:t>权益</w:t>
      </w:r>
      <w:r>
        <w:rPr>
          <w:rFonts w:hint="eastAsia" w:ascii="仿宋" w:hAnsi="仿宋" w:eastAsia="仿宋" w:cs="Segoe UI"/>
          <w:sz w:val="32"/>
          <w:szCs w:val="32"/>
        </w:rPr>
        <w:t>、</w:t>
      </w:r>
      <w:r>
        <w:rPr>
          <w:rFonts w:ascii="仿宋" w:hAnsi="仿宋" w:eastAsia="仿宋" w:cs="Segoe UI"/>
          <w:sz w:val="32"/>
          <w:szCs w:val="32"/>
        </w:rPr>
        <w:t>违背公序良</w:t>
      </w:r>
      <w:r>
        <w:rPr>
          <w:rFonts w:hint="eastAsia" w:ascii="仿宋" w:hAnsi="仿宋" w:eastAsia="仿宋" w:cs="Segoe UI"/>
          <w:sz w:val="32"/>
          <w:szCs w:val="32"/>
        </w:rPr>
        <w:t>俗</w:t>
      </w:r>
      <w:r>
        <w:rPr>
          <w:rFonts w:ascii="仿宋" w:hAnsi="仿宋" w:eastAsia="仿宋" w:cs="Segoe UI"/>
          <w:sz w:val="32"/>
          <w:szCs w:val="32"/>
        </w:rPr>
        <w:t>，以及与该设施用途不相适应的活动。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黑体" w:hAnsi="黑体" w:eastAsia="黑体" w:cs="Segoe UI"/>
          <w:sz w:val="32"/>
          <w:szCs w:val="32"/>
        </w:rPr>
      </w:pPr>
      <w:r>
        <w:rPr>
          <w:rFonts w:hint="eastAsia" w:ascii="黑体" w:hAnsi="黑体" w:eastAsia="黑体" w:cs="Segoe UI"/>
          <w:sz w:val="32"/>
          <w:szCs w:val="32"/>
        </w:rPr>
        <w:t>二</w:t>
      </w:r>
      <w:r>
        <w:rPr>
          <w:rFonts w:hint="eastAsia" w:ascii="黑体" w:hAnsi="黑体" w:eastAsia="黑体" w:cs="Segoe UI"/>
          <w:sz w:val="32"/>
          <w:szCs w:val="32"/>
          <w:lang w:eastAsia="zh-CN"/>
        </w:rPr>
        <w:t>、</w:t>
      </w:r>
      <w:r>
        <w:rPr>
          <w:rFonts w:hint="eastAsia" w:ascii="黑体" w:hAnsi="黑体" w:eastAsia="黑体" w:cs="Segoe UI"/>
          <w:sz w:val="32"/>
          <w:szCs w:val="32"/>
        </w:rPr>
        <w:t>播出管理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Segoe UI"/>
          <w:sz w:val="32"/>
          <w:szCs w:val="32"/>
        </w:rPr>
      </w:pPr>
      <w:r>
        <w:rPr>
          <w:rFonts w:hint="eastAsia" w:ascii="仿宋" w:hAnsi="仿宋" w:eastAsia="仿宋"/>
          <w:b/>
          <w:sz w:val="32"/>
          <w:szCs w:val="32"/>
          <w:lang w:val="en-US" w:eastAsia="zh-CN"/>
        </w:rPr>
        <w:t>（十二）</w:t>
      </w:r>
      <w:r>
        <w:rPr>
          <w:rFonts w:ascii="仿宋" w:hAnsi="仿宋" w:eastAsia="仿宋" w:cs="Segoe UI"/>
          <w:sz w:val="32"/>
          <w:szCs w:val="32"/>
        </w:rPr>
        <w:t>应急广播播出的信息包括：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Segoe UI"/>
          <w:sz w:val="32"/>
          <w:szCs w:val="32"/>
        </w:rPr>
      </w:pPr>
      <w:r>
        <w:rPr>
          <w:rFonts w:hint="eastAsia" w:ascii="仿宋" w:hAnsi="仿宋" w:eastAsia="仿宋" w:cs="Segoe UI"/>
          <w:sz w:val="32"/>
          <w:szCs w:val="32"/>
          <w:lang w:val="en-US" w:eastAsia="zh-CN"/>
        </w:rPr>
        <w:t>1.</w:t>
      </w:r>
      <w:r>
        <w:rPr>
          <w:rFonts w:ascii="仿宋" w:hAnsi="仿宋" w:eastAsia="仿宋" w:cs="Segoe UI"/>
          <w:sz w:val="32"/>
          <w:szCs w:val="32"/>
        </w:rPr>
        <w:t>国家广播电视总局批准设立的广播电视播出机构制作的节目；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Segoe UI"/>
          <w:sz w:val="32"/>
          <w:szCs w:val="32"/>
        </w:rPr>
      </w:pPr>
      <w:r>
        <w:rPr>
          <w:rFonts w:hint="eastAsia" w:ascii="仿宋" w:hAnsi="仿宋" w:eastAsia="仿宋" w:cs="Segoe UI"/>
          <w:sz w:val="32"/>
          <w:szCs w:val="32"/>
          <w:lang w:val="en-US" w:eastAsia="zh-CN"/>
        </w:rPr>
        <w:t>2.</w:t>
      </w:r>
      <w:r>
        <w:rPr>
          <w:rFonts w:hint="eastAsia" w:ascii="仿宋" w:hAnsi="仿宋" w:eastAsia="仿宋" w:cs="Segoe UI"/>
          <w:sz w:val="32"/>
          <w:szCs w:val="32"/>
        </w:rPr>
        <w:t>县</w:t>
      </w:r>
      <w:r>
        <w:rPr>
          <w:rFonts w:ascii="仿宋" w:hAnsi="仿宋" w:eastAsia="仿宋" w:cs="Segoe UI"/>
          <w:sz w:val="32"/>
          <w:szCs w:val="32"/>
        </w:rPr>
        <w:t>级</w:t>
      </w:r>
      <w:r>
        <w:rPr>
          <w:rFonts w:hint="eastAsia" w:ascii="仿宋" w:hAnsi="仿宋" w:eastAsia="仿宋" w:cs="Segoe UI"/>
          <w:sz w:val="32"/>
          <w:szCs w:val="32"/>
        </w:rPr>
        <w:t>融</w:t>
      </w:r>
      <w:r>
        <w:rPr>
          <w:rFonts w:ascii="仿宋" w:hAnsi="仿宋" w:eastAsia="仿宋" w:cs="Segoe UI"/>
          <w:sz w:val="32"/>
          <w:szCs w:val="32"/>
        </w:rPr>
        <w:t>媒体中心制作</w:t>
      </w:r>
      <w:r>
        <w:rPr>
          <w:rFonts w:hint="eastAsia" w:ascii="仿宋" w:hAnsi="仿宋" w:eastAsia="仿宋" w:cs="Segoe UI"/>
          <w:sz w:val="32"/>
          <w:szCs w:val="32"/>
        </w:rPr>
        <w:t>的</w:t>
      </w:r>
      <w:r>
        <w:rPr>
          <w:rFonts w:ascii="仿宋" w:hAnsi="仿宋" w:eastAsia="仿宋" w:cs="Segoe UI"/>
          <w:sz w:val="32"/>
          <w:szCs w:val="32"/>
        </w:rPr>
        <w:t>节目；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Segoe UI"/>
          <w:sz w:val="32"/>
          <w:szCs w:val="32"/>
        </w:rPr>
      </w:pPr>
      <w:r>
        <w:rPr>
          <w:rFonts w:hint="eastAsia" w:ascii="仿宋" w:hAnsi="仿宋" w:eastAsia="仿宋" w:cs="Segoe UI"/>
          <w:sz w:val="32"/>
          <w:szCs w:val="32"/>
          <w:lang w:val="en-US" w:eastAsia="zh-CN"/>
        </w:rPr>
        <w:t>3.</w:t>
      </w:r>
      <w:r>
        <w:rPr>
          <w:rFonts w:ascii="仿宋" w:hAnsi="仿宋" w:eastAsia="仿宋" w:cs="Segoe UI"/>
          <w:sz w:val="32"/>
          <w:szCs w:val="32"/>
        </w:rPr>
        <w:t>县级以上人民政府或其指定的应急信息发布部门发布的应急信息，如事故灾害风险预警预报、气象预警预报、突发事件、防灾减灾救灾、人员转移安置、应急科普等应急信息；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Segoe UI"/>
          <w:sz w:val="32"/>
          <w:szCs w:val="32"/>
        </w:rPr>
      </w:pPr>
      <w:r>
        <w:rPr>
          <w:rFonts w:hint="eastAsia" w:ascii="仿宋" w:hAnsi="仿宋" w:eastAsia="仿宋" w:cs="Segoe UI"/>
          <w:sz w:val="32"/>
          <w:szCs w:val="32"/>
          <w:lang w:val="en-US" w:eastAsia="zh-CN"/>
        </w:rPr>
        <w:t>4.</w:t>
      </w:r>
      <w:r>
        <w:rPr>
          <w:rFonts w:ascii="仿宋" w:hAnsi="仿宋" w:eastAsia="仿宋" w:cs="Segoe UI"/>
          <w:sz w:val="32"/>
          <w:szCs w:val="32"/>
        </w:rPr>
        <w:t>县级以上人民政府发布的政策信息、社会公告等；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Segoe UI"/>
          <w:sz w:val="32"/>
          <w:szCs w:val="32"/>
        </w:rPr>
      </w:pPr>
      <w:r>
        <w:rPr>
          <w:rFonts w:hint="eastAsia" w:ascii="仿宋" w:hAnsi="仿宋" w:eastAsia="仿宋" w:cs="Segoe UI"/>
          <w:sz w:val="32"/>
          <w:szCs w:val="32"/>
          <w:lang w:val="en-US" w:eastAsia="zh-CN"/>
        </w:rPr>
        <w:t>5.</w:t>
      </w:r>
      <w:r>
        <w:rPr>
          <w:rFonts w:ascii="仿宋" w:hAnsi="仿宋" w:eastAsia="仿宋" w:cs="Segoe UI"/>
          <w:sz w:val="32"/>
          <w:szCs w:val="32"/>
        </w:rPr>
        <w:t>乡镇（街道）、村（社区）、旅游景区、企业园区等基层管理部门或基层社会治安管理部门发布的所辖区域的社会治理信息；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Segoe UI"/>
          <w:sz w:val="32"/>
          <w:szCs w:val="32"/>
        </w:rPr>
      </w:pPr>
      <w:r>
        <w:rPr>
          <w:rFonts w:hint="eastAsia" w:ascii="仿宋" w:hAnsi="仿宋" w:eastAsia="仿宋" w:cs="Segoe UI"/>
          <w:sz w:val="32"/>
          <w:szCs w:val="32"/>
          <w:lang w:val="en-US" w:eastAsia="zh-CN"/>
        </w:rPr>
        <w:t>6.</w:t>
      </w:r>
      <w:r>
        <w:rPr>
          <w:rFonts w:ascii="仿宋" w:hAnsi="仿宋" w:eastAsia="仿宋" w:cs="Segoe UI"/>
          <w:sz w:val="32"/>
          <w:szCs w:val="32"/>
        </w:rPr>
        <w:t>经县级以上人民政府批准的应向公众发布的其他信息。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Segoe UI"/>
          <w:sz w:val="32"/>
          <w:szCs w:val="32"/>
        </w:rPr>
      </w:pPr>
      <w:r>
        <w:rPr>
          <w:rFonts w:hint="eastAsia" w:ascii="仿宋" w:hAnsi="仿宋" w:eastAsia="仿宋" w:cs="Segoe UI"/>
          <w:b/>
          <w:sz w:val="32"/>
          <w:szCs w:val="32"/>
          <w:lang w:val="en-US" w:eastAsia="zh-CN"/>
        </w:rPr>
        <w:t>（十三）</w:t>
      </w:r>
      <w:r>
        <w:rPr>
          <w:rFonts w:ascii="仿宋" w:hAnsi="仿宋" w:eastAsia="仿宋" w:cs="Segoe UI"/>
          <w:sz w:val="32"/>
          <w:szCs w:val="32"/>
        </w:rPr>
        <w:t>应急广播播出的信息按照紧急程度、发展态势、危害程度等分为紧急类和非紧急类。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Segoe UI"/>
          <w:sz w:val="32"/>
          <w:szCs w:val="32"/>
        </w:rPr>
      </w:pPr>
      <w:r>
        <w:rPr>
          <w:rFonts w:hint="eastAsia" w:ascii="仿宋" w:hAnsi="仿宋" w:eastAsia="仿宋" w:cs="Segoe UI"/>
          <w:b/>
          <w:sz w:val="32"/>
          <w:szCs w:val="32"/>
          <w:lang w:val="en-US" w:eastAsia="zh-CN"/>
        </w:rPr>
        <w:t>（十四）</w:t>
      </w:r>
      <w:r>
        <w:rPr>
          <w:rFonts w:ascii="仿宋" w:hAnsi="仿宋" w:eastAsia="仿宋" w:cs="Segoe UI"/>
          <w:sz w:val="32"/>
          <w:szCs w:val="32"/>
        </w:rPr>
        <w:t>广</w:t>
      </w:r>
      <w:r>
        <w:rPr>
          <w:rFonts w:hint="eastAsia" w:ascii="仿宋" w:hAnsi="仿宋" w:eastAsia="仿宋" w:cs="Segoe UI"/>
          <w:sz w:val="32"/>
          <w:szCs w:val="32"/>
        </w:rPr>
        <w:t>播</w:t>
      </w:r>
      <w:r>
        <w:rPr>
          <w:rFonts w:ascii="仿宋" w:hAnsi="仿宋" w:eastAsia="仿宋" w:cs="Segoe UI"/>
          <w:sz w:val="32"/>
          <w:szCs w:val="32"/>
        </w:rPr>
        <w:t>电</w:t>
      </w:r>
      <w:r>
        <w:rPr>
          <w:rFonts w:hint="eastAsia" w:ascii="仿宋" w:hAnsi="仿宋" w:eastAsia="仿宋" w:cs="Segoe UI"/>
          <w:sz w:val="32"/>
          <w:szCs w:val="32"/>
        </w:rPr>
        <w:t>视</w:t>
      </w:r>
      <w:r>
        <w:rPr>
          <w:rFonts w:ascii="仿宋" w:hAnsi="仿宋" w:eastAsia="仿宋" w:cs="Segoe UI"/>
          <w:sz w:val="32"/>
          <w:szCs w:val="32"/>
        </w:rPr>
        <w:t>行业的</w:t>
      </w:r>
      <w:r>
        <w:rPr>
          <w:rFonts w:hint="eastAsia" w:ascii="仿宋" w:hAnsi="仿宋" w:eastAsia="仿宋" w:cs="Segoe UI"/>
          <w:sz w:val="32"/>
          <w:szCs w:val="32"/>
          <w:lang w:eastAsia="zh-CN"/>
        </w:rPr>
        <w:t>非紧急类且较固定的</w:t>
      </w:r>
      <w:r>
        <w:rPr>
          <w:rFonts w:ascii="仿宋" w:hAnsi="仿宋" w:eastAsia="仿宋" w:cs="Segoe UI"/>
          <w:sz w:val="32"/>
          <w:szCs w:val="32"/>
        </w:rPr>
        <w:t>节目</w:t>
      </w:r>
      <w:r>
        <w:rPr>
          <w:rFonts w:hint="eastAsia" w:ascii="仿宋" w:hAnsi="仿宋" w:eastAsia="仿宋" w:cs="Segoe UI"/>
          <w:sz w:val="32"/>
          <w:szCs w:val="32"/>
        </w:rPr>
        <w:t>播出方案</w:t>
      </w:r>
      <w:r>
        <w:rPr>
          <w:rFonts w:ascii="仿宋" w:hAnsi="仿宋" w:eastAsia="仿宋" w:cs="Segoe UI"/>
          <w:sz w:val="32"/>
          <w:szCs w:val="32"/>
        </w:rPr>
        <w:t>采取</w:t>
      </w:r>
      <w:r>
        <w:rPr>
          <w:rFonts w:hint="eastAsia" w:ascii="仿宋" w:hAnsi="仿宋" w:eastAsia="仿宋" w:cs="Segoe UI"/>
          <w:sz w:val="32"/>
          <w:szCs w:val="32"/>
        </w:rPr>
        <w:t>每</w:t>
      </w:r>
      <w:r>
        <w:rPr>
          <w:rFonts w:ascii="仿宋" w:hAnsi="仿宋" w:eastAsia="仿宋" w:cs="Segoe UI"/>
          <w:sz w:val="32"/>
          <w:szCs w:val="32"/>
        </w:rPr>
        <w:t>年的</w:t>
      </w:r>
      <w:r>
        <w:rPr>
          <w:rFonts w:hint="eastAsia" w:ascii="仿宋" w:hAnsi="仿宋" w:eastAsia="仿宋" w:cs="Segoe UI"/>
          <w:sz w:val="32"/>
          <w:szCs w:val="32"/>
        </w:rPr>
        <w:t>12月</w:t>
      </w:r>
      <w:r>
        <w:rPr>
          <w:rFonts w:ascii="仿宋" w:hAnsi="仿宋" w:eastAsia="仿宋" w:cs="Segoe UI"/>
          <w:sz w:val="32"/>
          <w:szCs w:val="32"/>
        </w:rPr>
        <w:t>15</w:t>
      </w:r>
      <w:r>
        <w:rPr>
          <w:rFonts w:hint="eastAsia" w:ascii="仿宋" w:hAnsi="仿宋" w:eastAsia="仿宋" w:cs="Segoe UI"/>
          <w:sz w:val="32"/>
          <w:szCs w:val="32"/>
        </w:rPr>
        <w:t>日之前报</w:t>
      </w:r>
      <w:r>
        <w:rPr>
          <w:rFonts w:ascii="仿宋" w:hAnsi="仿宋" w:eastAsia="仿宋" w:cs="Segoe UI"/>
          <w:sz w:val="32"/>
          <w:szCs w:val="32"/>
        </w:rPr>
        <w:t>批</w:t>
      </w:r>
      <w:r>
        <w:rPr>
          <w:rFonts w:hint="eastAsia" w:ascii="仿宋" w:hAnsi="仿宋" w:eastAsia="仿宋" w:cs="Segoe UI"/>
          <w:sz w:val="32"/>
          <w:szCs w:val="32"/>
        </w:rPr>
        <w:t>下一</w:t>
      </w:r>
      <w:r>
        <w:rPr>
          <w:rFonts w:ascii="仿宋" w:hAnsi="仿宋" w:eastAsia="仿宋" w:cs="Segoe UI"/>
          <w:sz w:val="32"/>
          <w:szCs w:val="32"/>
        </w:rPr>
        <w:t>年</w:t>
      </w:r>
      <w:r>
        <w:rPr>
          <w:rFonts w:hint="eastAsia" w:ascii="仿宋" w:hAnsi="仿宋" w:eastAsia="仿宋" w:cs="Segoe UI"/>
          <w:sz w:val="32"/>
          <w:szCs w:val="32"/>
        </w:rPr>
        <w:t>度</w:t>
      </w:r>
      <w:r>
        <w:rPr>
          <w:rFonts w:ascii="仿宋" w:hAnsi="仿宋" w:eastAsia="仿宋" w:cs="Segoe UI"/>
          <w:sz w:val="32"/>
          <w:szCs w:val="32"/>
        </w:rPr>
        <w:t>的广</w:t>
      </w:r>
      <w:r>
        <w:rPr>
          <w:rFonts w:hint="eastAsia" w:ascii="仿宋" w:hAnsi="仿宋" w:eastAsia="仿宋" w:cs="Segoe UI"/>
          <w:sz w:val="32"/>
          <w:szCs w:val="32"/>
        </w:rPr>
        <w:t>播</w:t>
      </w:r>
      <w:r>
        <w:rPr>
          <w:rFonts w:ascii="仿宋" w:hAnsi="仿宋" w:eastAsia="仿宋" w:cs="Segoe UI"/>
          <w:sz w:val="32"/>
          <w:szCs w:val="32"/>
        </w:rPr>
        <w:t>电</w:t>
      </w:r>
      <w:r>
        <w:rPr>
          <w:rFonts w:hint="eastAsia" w:ascii="仿宋" w:hAnsi="仿宋" w:eastAsia="仿宋" w:cs="Segoe UI"/>
          <w:sz w:val="32"/>
          <w:szCs w:val="32"/>
        </w:rPr>
        <w:t>视</w:t>
      </w:r>
      <w:r>
        <w:rPr>
          <w:rFonts w:ascii="仿宋" w:hAnsi="仿宋" w:eastAsia="仿宋" w:cs="Segoe UI"/>
          <w:sz w:val="32"/>
          <w:szCs w:val="32"/>
        </w:rPr>
        <w:t>节目</w:t>
      </w:r>
      <w:r>
        <w:rPr>
          <w:rFonts w:hint="eastAsia" w:ascii="仿宋" w:hAnsi="仿宋" w:eastAsia="仿宋" w:cs="Segoe UI"/>
          <w:sz w:val="32"/>
          <w:szCs w:val="32"/>
        </w:rPr>
        <w:t>播出方案</w:t>
      </w:r>
      <w:r>
        <w:rPr>
          <w:rFonts w:ascii="仿宋" w:hAnsi="仿宋" w:eastAsia="仿宋" w:cs="Segoe UI"/>
          <w:sz w:val="32"/>
          <w:szCs w:val="32"/>
        </w:rPr>
        <w:t>审批的形式</w:t>
      </w:r>
      <w:r>
        <w:rPr>
          <w:rFonts w:hint="eastAsia" w:ascii="仿宋" w:hAnsi="仿宋" w:eastAsia="仿宋" w:cs="Segoe UI"/>
          <w:sz w:val="32"/>
          <w:szCs w:val="32"/>
        </w:rPr>
        <w:t>，由</w:t>
      </w:r>
      <w:r>
        <w:rPr>
          <w:rFonts w:hint="eastAsia" w:ascii="仿宋" w:hAnsi="仿宋" w:eastAsia="仿宋" w:cs="Segoe UI"/>
          <w:sz w:val="32"/>
          <w:szCs w:val="32"/>
          <w:lang w:eastAsia="zh-CN"/>
        </w:rPr>
        <w:t>应急广播运维</w:t>
      </w:r>
      <w:r>
        <w:rPr>
          <w:rFonts w:ascii="仿宋" w:hAnsi="仿宋" w:eastAsia="仿宋" w:cs="Segoe UI"/>
          <w:sz w:val="32"/>
          <w:szCs w:val="32"/>
        </w:rPr>
        <w:t>公司报广播电视行政部门审批</w:t>
      </w:r>
      <w:r>
        <w:rPr>
          <w:rFonts w:hint="eastAsia" w:ascii="仿宋" w:hAnsi="仿宋" w:eastAsia="仿宋" w:cs="Segoe UI"/>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Segoe UI"/>
          <w:sz w:val="32"/>
          <w:szCs w:val="32"/>
        </w:rPr>
      </w:pPr>
      <w:r>
        <w:rPr>
          <w:rFonts w:hint="eastAsia" w:ascii="仿宋" w:hAnsi="仿宋" w:eastAsia="仿宋" w:cs="Segoe UI"/>
          <w:sz w:val="32"/>
          <w:szCs w:val="32"/>
        </w:rPr>
        <w:t>播出</w:t>
      </w:r>
      <w:r>
        <w:rPr>
          <w:rFonts w:ascii="仿宋" w:hAnsi="仿宋" w:eastAsia="仿宋" w:cs="Segoe UI"/>
          <w:sz w:val="32"/>
          <w:szCs w:val="32"/>
        </w:rPr>
        <w:t>范围</w:t>
      </w:r>
      <w:r>
        <w:rPr>
          <w:rFonts w:hint="eastAsia" w:ascii="仿宋" w:hAnsi="仿宋" w:eastAsia="仿宋" w:cs="Segoe UI"/>
          <w:sz w:val="32"/>
          <w:szCs w:val="32"/>
        </w:rPr>
        <w:t>在</w:t>
      </w:r>
      <w:r>
        <w:rPr>
          <w:rFonts w:ascii="仿宋" w:hAnsi="仿宋" w:eastAsia="仿宋" w:cs="Segoe UI"/>
          <w:sz w:val="32"/>
          <w:szCs w:val="32"/>
        </w:rPr>
        <w:t>县（</w:t>
      </w:r>
      <w:r>
        <w:rPr>
          <w:rFonts w:hint="eastAsia" w:ascii="仿宋" w:hAnsi="仿宋" w:eastAsia="仿宋" w:cs="Segoe UI"/>
          <w:sz w:val="32"/>
          <w:szCs w:val="32"/>
        </w:rPr>
        <w:t>市</w:t>
      </w:r>
      <w:r>
        <w:rPr>
          <w:rFonts w:ascii="仿宋" w:hAnsi="仿宋" w:eastAsia="仿宋" w:cs="Segoe UI"/>
          <w:sz w:val="32"/>
          <w:szCs w:val="32"/>
        </w:rPr>
        <w:t>、区）</w:t>
      </w:r>
      <w:r>
        <w:rPr>
          <w:rFonts w:hint="eastAsia" w:ascii="仿宋" w:hAnsi="仿宋" w:eastAsia="仿宋" w:cs="Segoe UI"/>
          <w:sz w:val="32"/>
          <w:szCs w:val="32"/>
          <w:lang w:eastAsia="zh-CN"/>
        </w:rPr>
        <w:t>辖区</w:t>
      </w:r>
      <w:r>
        <w:rPr>
          <w:rFonts w:ascii="仿宋" w:hAnsi="仿宋" w:eastAsia="仿宋" w:cs="Segoe UI"/>
          <w:sz w:val="32"/>
          <w:szCs w:val="32"/>
        </w:rPr>
        <w:t>内的，</w:t>
      </w:r>
      <w:r>
        <w:rPr>
          <w:rFonts w:hint="eastAsia" w:ascii="仿宋" w:hAnsi="仿宋" w:eastAsia="仿宋" w:cs="Segoe UI"/>
          <w:sz w:val="32"/>
          <w:szCs w:val="32"/>
        </w:rPr>
        <w:t>由</w:t>
      </w:r>
      <w:r>
        <w:rPr>
          <w:rFonts w:ascii="仿宋" w:hAnsi="仿宋" w:eastAsia="仿宋" w:cs="Segoe UI"/>
          <w:sz w:val="32"/>
          <w:szCs w:val="32"/>
        </w:rPr>
        <w:t>县级人民政府广播电视行政部门审批</w:t>
      </w:r>
      <w:r>
        <w:rPr>
          <w:rFonts w:hint="eastAsia" w:ascii="仿宋" w:hAnsi="仿宋" w:eastAsia="仿宋" w:cs="Segoe UI"/>
          <w:sz w:val="32"/>
          <w:szCs w:val="32"/>
          <w:lang w:eastAsia="zh-CN"/>
        </w:rPr>
        <w:t>；</w:t>
      </w:r>
      <w:r>
        <w:rPr>
          <w:rFonts w:hint="eastAsia" w:ascii="仿宋" w:hAnsi="仿宋" w:eastAsia="仿宋" w:cs="Segoe UI"/>
          <w:sz w:val="32"/>
          <w:szCs w:val="32"/>
        </w:rPr>
        <w:t>超</w:t>
      </w:r>
      <w:r>
        <w:rPr>
          <w:rFonts w:ascii="仿宋" w:hAnsi="仿宋" w:eastAsia="仿宋" w:cs="Segoe UI"/>
          <w:sz w:val="32"/>
          <w:szCs w:val="32"/>
        </w:rPr>
        <w:t>出县（</w:t>
      </w:r>
      <w:r>
        <w:rPr>
          <w:rFonts w:hint="eastAsia" w:ascii="仿宋" w:hAnsi="仿宋" w:eastAsia="仿宋" w:cs="Segoe UI"/>
          <w:sz w:val="32"/>
          <w:szCs w:val="32"/>
        </w:rPr>
        <w:t>市</w:t>
      </w:r>
      <w:r>
        <w:rPr>
          <w:rFonts w:ascii="仿宋" w:hAnsi="仿宋" w:eastAsia="仿宋" w:cs="Segoe UI"/>
          <w:sz w:val="32"/>
          <w:szCs w:val="32"/>
        </w:rPr>
        <w:t>、区）</w:t>
      </w:r>
      <w:r>
        <w:rPr>
          <w:rFonts w:hint="eastAsia" w:ascii="仿宋" w:hAnsi="仿宋" w:eastAsia="仿宋" w:cs="Segoe UI"/>
          <w:sz w:val="32"/>
          <w:szCs w:val="32"/>
          <w:lang w:eastAsia="zh-CN"/>
        </w:rPr>
        <w:t>辖区</w:t>
      </w:r>
      <w:r>
        <w:rPr>
          <w:rFonts w:hint="eastAsia" w:ascii="仿宋" w:hAnsi="仿宋" w:eastAsia="仿宋" w:cs="Segoe UI"/>
          <w:sz w:val="32"/>
          <w:szCs w:val="32"/>
        </w:rPr>
        <w:t>或</w:t>
      </w:r>
      <w:r>
        <w:rPr>
          <w:rFonts w:ascii="仿宋" w:hAnsi="仿宋" w:eastAsia="仿宋" w:cs="Segoe UI"/>
          <w:sz w:val="32"/>
          <w:szCs w:val="32"/>
        </w:rPr>
        <w:t>跨县（</w:t>
      </w:r>
      <w:r>
        <w:rPr>
          <w:rFonts w:hint="eastAsia" w:ascii="仿宋" w:hAnsi="仿宋" w:eastAsia="仿宋" w:cs="Segoe UI"/>
          <w:sz w:val="32"/>
          <w:szCs w:val="32"/>
        </w:rPr>
        <w:t>市</w:t>
      </w:r>
      <w:r>
        <w:rPr>
          <w:rFonts w:ascii="仿宋" w:hAnsi="仿宋" w:eastAsia="仿宋" w:cs="Segoe UI"/>
          <w:sz w:val="32"/>
          <w:szCs w:val="32"/>
        </w:rPr>
        <w:t>、区）</w:t>
      </w:r>
      <w:r>
        <w:rPr>
          <w:rFonts w:hint="eastAsia" w:ascii="仿宋" w:hAnsi="仿宋" w:eastAsia="仿宋" w:cs="Segoe UI"/>
          <w:sz w:val="32"/>
          <w:szCs w:val="32"/>
          <w:lang w:eastAsia="zh-CN"/>
        </w:rPr>
        <w:t>辖区</w:t>
      </w:r>
      <w:r>
        <w:rPr>
          <w:rFonts w:hint="eastAsia" w:ascii="仿宋" w:hAnsi="仿宋" w:eastAsia="仿宋" w:cs="Segoe UI"/>
          <w:sz w:val="32"/>
          <w:szCs w:val="32"/>
        </w:rPr>
        <w:t>，</w:t>
      </w:r>
      <w:r>
        <w:rPr>
          <w:rFonts w:ascii="仿宋" w:hAnsi="仿宋" w:eastAsia="仿宋" w:cs="Segoe UI"/>
          <w:sz w:val="32"/>
          <w:szCs w:val="32"/>
        </w:rPr>
        <w:t>由</w:t>
      </w:r>
      <w:r>
        <w:rPr>
          <w:rFonts w:hint="eastAsia" w:ascii="仿宋" w:hAnsi="仿宋" w:eastAsia="仿宋" w:cs="Segoe UI"/>
          <w:sz w:val="32"/>
          <w:szCs w:val="32"/>
        </w:rPr>
        <w:t>温州</w:t>
      </w:r>
      <w:r>
        <w:rPr>
          <w:rFonts w:ascii="仿宋" w:hAnsi="仿宋" w:eastAsia="仿宋" w:cs="Segoe UI"/>
          <w:sz w:val="32"/>
          <w:szCs w:val="32"/>
        </w:rPr>
        <w:t>市</w:t>
      </w:r>
      <w:r>
        <w:rPr>
          <w:rFonts w:hint="eastAsia" w:ascii="仿宋" w:hAnsi="仿宋" w:eastAsia="仿宋" w:cs="Segoe UI"/>
          <w:sz w:val="32"/>
          <w:szCs w:val="32"/>
        </w:rPr>
        <w:t>广播电视</w:t>
      </w:r>
      <w:r>
        <w:rPr>
          <w:rFonts w:ascii="仿宋" w:hAnsi="仿宋" w:eastAsia="仿宋" w:cs="Segoe UI"/>
          <w:sz w:val="32"/>
          <w:szCs w:val="32"/>
        </w:rPr>
        <w:t>行政部门审批</w:t>
      </w:r>
      <w:r>
        <w:rPr>
          <w:rFonts w:hint="eastAsia" w:ascii="仿宋" w:hAnsi="仿宋" w:eastAsia="仿宋" w:cs="Segoe UI"/>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Segoe UI"/>
          <w:sz w:val="32"/>
          <w:szCs w:val="32"/>
        </w:rPr>
      </w:pPr>
      <w:r>
        <w:rPr>
          <w:rFonts w:hint="eastAsia" w:ascii="仿宋" w:hAnsi="仿宋" w:eastAsia="仿宋" w:cs="Segoe UI"/>
          <w:sz w:val="32"/>
          <w:szCs w:val="32"/>
        </w:rPr>
        <w:t>节目播出</w:t>
      </w:r>
      <w:r>
        <w:rPr>
          <w:rFonts w:ascii="仿宋" w:hAnsi="仿宋" w:eastAsia="仿宋" w:cs="Segoe UI"/>
          <w:sz w:val="32"/>
          <w:szCs w:val="32"/>
        </w:rPr>
        <w:t>方案</w:t>
      </w:r>
      <w:r>
        <w:rPr>
          <w:rFonts w:hint="eastAsia" w:ascii="仿宋" w:hAnsi="仿宋" w:eastAsia="仿宋" w:cs="Segoe UI"/>
          <w:sz w:val="32"/>
          <w:szCs w:val="32"/>
        </w:rPr>
        <w:t>应当</w:t>
      </w:r>
      <w:r>
        <w:rPr>
          <w:rFonts w:ascii="仿宋" w:hAnsi="仿宋" w:eastAsia="仿宋" w:cs="Segoe UI"/>
          <w:sz w:val="32"/>
          <w:szCs w:val="32"/>
        </w:rPr>
        <w:t>包含节目内容提供方、播出范围</w:t>
      </w:r>
      <w:r>
        <w:rPr>
          <w:rFonts w:hint="eastAsia" w:ascii="仿宋" w:hAnsi="仿宋" w:eastAsia="仿宋" w:cs="Segoe UI"/>
          <w:sz w:val="32"/>
          <w:szCs w:val="32"/>
        </w:rPr>
        <w:t>、起</w:t>
      </w:r>
      <w:r>
        <w:rPr>
          <w:rFonts w:ascii="仿宋" w:hAnsi="仿宋" w:eastAsia="仿宋" w:cs="Segoe UI"/>
          <w:sz w:val="32"/>
          <w:szCs w:val="32"/>
        </w:rPr>
        <w:t>止时间</w:t>
      </w:r>
      <w:r>
        <w:rPr>
          <w:rFonts w:hint="eastAsia" w:ascii="仿宋" w:hAnsi="仿宋" w:eastAsia="仿宋" w:cs="Segoe UI"/>
          <w:sz w:val="32"/>
          <w:szCs w:val="32"/>
        </w:rPr>
        <w:t>、</w:t>
      </w:r>
      <w:r>
        <w:rPr>
          <w:rFonts w:ascii="仿宋" w:hAnsi="仿宋" w:eastAsia="仿宋" w:cs="Segoe UI"/>
          <w:sz w:val="32"/>
          <w:szCs w:val="32"/>
        </w:rPr>
        <w:t>时间段</w:t>
      </w:r>
      <w:r>
        <w:rPr>
          <w:rFonts w:hint="eastAsia" w:ascii="仿宋" w:hAnsi="仿宋" w:eastAsia="仿宋" w:cs="Segoe UI"/>
          <w:sz w:val="32"/>
          <w:szCs w:val="32"/>
        </w:rPr>
        <w:t>、</w:t>
      </w:r>
      <w:r>
        <w:rPr>
          <w:rFonts w:ascii="仿宋" w:hAnsi="仿宋" w:eastAsia="仿宋" w:cs="Segoe UI"/>
          <w:sz w:val="32"/>
          <w:szCs w:val="32"/>
        </w:rPr>
        <w:t>时长、</w:t>
      </w:r>
      <w:r>
        <w:rPr>
          <w:rFonts w:hint="eastAsia" w:ascii="仿宋" w:hAnsi="仿宋" w:eastAsia="仿宋" w:cs="Segoe UI"/>
          <w:sz w:val="32"/>
          <w:szCs w:val="32"/>
        </w:rPr>
        <w:t>频</w:t>
      </w:r>
      <w:r>
        <w:rPr>
          <w:rFonts w:ascii="仿宋" w:hAnsi="仿宋" w:eastAsia="仿宋" w:cs="Segoe UI"/>
          <w:sz w:val="32"/>
          <w:szCs w:val="32"/>
        </w:rPr>
        <w:t>次、播出安全</w:t>
      </w:r>
      <w:r>
        <w:rPr>
          <w:rFonts w:hint="eastAsia" w:ascii="仿宋" w:hAnsi="仿宋" w:eastAsia="仿宋" w:cs="Segoe UI"/>
          <w:sz w:val="32"/>
          <w:szCs w:val="32"/>
        </w:rPr>
        <w:t>等</w:t>
      </w:r>
      <w:r>
        <w:rPr>
          <w:rFonts w:ascii="仿宋" w:hAnsi="仿宋" w:eastAsia="仿宋" w:cs="Segoe UI"/>
          <w:sz w:val="32"/>
          <w:szCs w:val="32"/>
        </w:rPr>
        <w:t>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Segoe UI"/>
          <w:sz w:val="32"/>
          <w:szCs w:val="32"/>
          <w:lang w:eastAsia="zh-CN"/>
        </w:rPr>
      </w:pPr>
      <w:r>
        <w:rPr>
          <w:rFonts w:hint="eastAsia" w:ascii="仿宋" w:hAnsi="仿宋" w:eastAsia="仿宋" w:cs="Segoe UI"/>
          <w:b/>
          <w:sz w:val="32"/>
          <w:szCs w:val="32"/>
          <w:lang w:val="en-US" w:eastAsia="zh-CN"/>
        </w:rPr>
        <w:t>（十五）</w:t>
      </w:r>
      <w:r>
        <w:rPr>
          <w:rFonts w:ascii="仿宋" w:hAnsi="仿宋" w:eastAsia="仿宋" w:cs="Segoe UI"/>
          <w:sz w:val="32"/>
          <w:szCs w:val="32"/>
        </w:rPr>
        <w:t>县级以上</w:t>
      </w:r>
      <w:r>
        <w:rPr>
          <w:rFonts w:hint="eastAsia" w:ascii="仿宋" w:hAnsi="仿宋" w:eastAsia="仿宋" w:cs="Segoe UI"/>
          <w:sz w:val="32"/>
          <w:szCs w:val="32"/>
        </w:rPr>
        <w:t>人民</w:t>
      </w:r>
      <w:r>
        <w:rPr>
          <w:rFonts w:ascii="仿宋" w:hAnsi="仿宋" w:eastAsia="仿宋" w:cs="Segoe UI"/>
          <w:sz w:val="32"/>
          <w:szCs w:val="32"/>
        </w:rPr>
        <w:t>政府</w:t>
      </w:r>
      <w:r>
        <w:rPr>
          <w:rFonts w:hint="eastAsia" w:ascii="仿宋" w:hAnsi="仿宋" w:eastAsia="仿宋" w:cs="Segoe UI"/>
          <w:sz w:val="32"/>
          <w:szCs w:val="32"/>
        </w:rPr>
        <w:t>及</w:t>
      </w:r>
      <w:r>
        <w:rPr>
          <w:rFonts w:ascii="仿宋" w:hAnsi="仿宋" w:eastAsia="仿宋" w:cs="Segoe UI"/>
          <w:sz w:val="32"/>
          <w:szCs w:val="32"/>
        </w:rPr>
        <w:t>其</w:t>
      </w:r>
      <w:r>
        <w:rPr>
          <w:rFonts w:hint="eastAsia" w:ascii="仿宋" w:hAnsi="仿宋" w:eastAsia="仿宋" w:cs="Segoe UI"/>
          <w:sz w:val="32"/>
          <w:szCs w:val="32"/>
        </w:rPr>
        <w:t>有关</w:t>
      </w:r>
      <w:r>
        <w:rPr>
          <w:rFonts w:ascii="仿宋" w:hAnsi="仿宋" w:eastAsia="仿宋" w:cs="Segoe UI"/>
          <w:sz w:val="32"/>
          <w:szCs w:val="32"/>
        </w:rPr>
        <w:t>部门</w:t>
      </w:r>
      <w:r>
        <w:rPr>
          <w:rFonts w:hint="eastAsia" w:ascii="仿宋" w:hAnsi="仿宋" w:eastAsia="仿宋" w:cs="Segoe UI"/>
          <w:sz w:val="32"/>
          <w:szCs w:val="32"/>
        </w:rPr>
        <w:t>非紧</w:t>
      </w:r>
      <w:r>
        <w:rPr>
          <w:rFonts w:ascii="仿宋" w:hAnsi="仿宋" w:eastAsia="仿宋" w:cs="Segoe UI"/>
          <w:sz w:val="32"/>
          <w:szCs w:val="32"/>
        </w:rPr>
        <w:t>急类</w:t>
      </w:r>
      <w:r>
        <w:rPr>
          <w:rFonts w:hint="eastAsia" w:ascii="仿宋" w:hAnsi="仿宋" w:eastAsia="仿宋" w:cs="Segoe UI"/>
          <w:sz w:val="32"/>
          <w:szCs w:val="32"/>
        </w:rPr>
        <w:t>信息播</w:t>
      </w:r>
      <w:r>
        <w:rPr>
          <w:rFonts w:ascii="仿宋" w:hAnsi="仿宋" w:eastAsia="仿宋" w:cs="Segoe UI"/>
          <w:sz w:val="32"/>
          <w:szCs w:val="32"/>
        </w:rPr>
        <w:t>出采取</w:t>
      </w:r>
      <w:r>
        <w:rPr>
          <w:rFonts w:hint="eastAsia" w:ascii="仿宋" w:hAnsi="仿宋" w:eastAsia="仿宋" w:cs="Segoe UI"/>
          <w:sz w:val="32"/>
          <w:szCs w:val="32"/>
        </w:rPr>
        <w:t>备案</w:t>
      </w:r>
      <w:r>
        <w:rPr>
          <w:rFonts w:ascii="仿宋" w:hAnsi="仿宋" w:eastAsia="仿宋" w:cs="Segoe UI"/>
          <w:sz w:val="32"/>
          <w:szCs w:val="32"/>
        </w:rPr>
        <w:t>制</w:t>
      </w:r>
      <w:r>
        <w:rPr>
          <w:rFonts w:hint="eastAsia" w:ascii="仿宋" w:hAnsi="仿宋" w:eastAsia="仿宋" w:cs="Segoe UI"/>
          <w:sz w:val="32"/>
          <w:szCs w:val="32"/>
        </w:rPr>
        <w:t>，</w:t>
      </w:r>
      <w:r>
        <w:rPr>
          <w:rFonts w:ascii="仿宋" w:hAnsi="仿宋" w:eastAsia="仿宋" w:cs="Segoe UI"/>
          <w:sz w:val="32"/>
          <w:szCs w:val="32"/>
        </w:rPr>
        <w:t>由</w:t>
      </w:r>
      <w:r>
        <w:rPr>
          <w:rFonts w:hint="eastAsia" w:ascii="仿宋" w:hAnsi="仿宋" w:eastAsia="仿宋" w:cs="Segoe UI"/>
          <w:sz w:val="32"/>
          <w:szCs w:val="32"/>
          <w:lang w:eastAsia="zh-CN"/>
        </w:rPr>
        <w:t>应急广播运维</w:t>
      </w:r>
      <w:r>
        <w:rPr>
          <w:rFonts w:hint="eastAsia" w:ascii="仿宋" w:hAnsi="仿宋" w:eastAsia="仿宋" w:cs="Segoe UI"/>
          <w:sz w:val="32"/>
          <w:szCs w:val="32"/>
        </w:rPr>
        <w:t>公司</w:t>
      </w:r>
      <w:r>
        <w:rPr>
          <w:rFonts w:ascii="仿宋" w:hAnsi="仿宋" w:eastAsia="仿宋" w:cs="Segoe UI"/>
          <w:sz w:val="32"/>
          <w:szCs w:val="32"/>
        </w:rPr>
        <w:t>播出的同时</w:t>
      </w:r>
      <w:r>
        <w:rPr>
          <w:rFonts w:hint="eastAsia" w:ascii="仿宋" w:hAnsi="仿宋" w:eastAsia="仿宋" w:cs="Segoe UI"/>
          <w:sz w:val="32"/>
          <w:szCs w:val="32"/>
        </w:rPr>
        <w:t>并及时留存备案。</w:t>
      </w:r>
      <w:r>
        <w:rPr>
          <w:rFonts w:hint="eastAsia" w:ascii="仿宋" w:hAnsi="仿宋" w:eastAsia="仿宋" w:cs="Segoe UI"/>
          <w:sz w:val="32"/>
          <w:szCs w:val="32"/>
          <w:lang w:eastAsia="zh-CN"/>
        </w:rPr>
        <w:t>本办法第十四条规定的情形除外。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Segoe UI"/>
          <w:sz w:val="32"/>
          <w:szCs w:val="32"/>
        </w:rPr>
      </w:pPr>
      <w:r>
        <w:rPr>
          <w:rFonts w:hint="eastAsia" w:ascii="仿宋" w:hAnsi="仿宋" w:eastAsia="仿宋" w:cs="Segoe UI"/>
          <w:b/>
          <w:sz w:val="32"/>
          <w:szCs w:val="32"/>
          <w:lang w:val="en-US" w:eastAsia="zh-CN"/>
        </w:rPr>
        <w:t>（十六）</w:t>
      </w:r>
      <w:r>
        <w:rPr>
          <w:rFonts w:ascii="仿宋" w:hAnsi="仿宋" w:eastAsia="仿宋" w:cs="Segoe UI"/>
          <w:sz w:val="32"/>
          <w:szCs w:val="32"/>
        </w:rPr>
        <w:t>县级以上人民政府</w:t>
      </w:r>
      <w:r>
        <w:rPr>
          <w:rFonts w:hint="eastAsia" w:ascii="仿宋" w:hAnsi="仿宋" w:eastAsia="仿宋" w:cs="Segoe UI"/>
          <w:sz w:val="32"/>
          <w:szCs w:val="32"/>
        </w:rPr>
        <w:t>及</w:t>
      </w:r>
      <w:r>
        <w:rPr>
          <w:rFonts w:ascii="仿宋" w:hAnsi="仿宋" w:eastAsia="仿宋" w:cs="Segoe UI"/>
          <w:sz w:val="32"/>
          <w:szCs w:val="32"/>
        </w:rPr>
        <w:t>其</w:t>
      </w:r>
      <w:r>
        <w:rPr>
          <w:rFonts w:hint="eastAsia" w:ascii="仿宋" w:hAnsi="仿宋" w:eastAsia="仿宋" w:cs="Segoe UI"/>
          <w:sz w:val="32"/>
          <w:szCs w:val="32"/>
        </w:rPr>
        <w:t>有关</w:t>
      </w:r>
      <w:r>
        <w:rPr>
          <w:rFonts w:ascii="仿宋" w:hAnsi="仿宋" w:eastAsia="仿宋" w:cs="Segoe UI"/>
          <w:sz w:val="32"/>
          <w:szCs w:val="32"/>
        </w:rPr>
        <w:t>部门</w:t>
      </w:r>
      <w:r>
        <w:rPr>
          <w:rFonts w:hint="eastAsia" w:ascii="仿宋" w:hAnsi="仿宋" w:eastAsia="仿宋" w:cs="Segoe UI"/>
          <w:sz w:val="32"/>
          <w:szCs w:val="32"/>
        </w:rPr>
        <w:t>信息播</w:t>
      </w:r>
      <w:r>
        <w:rPr>
          <w:rFonts w:ascii="仿宋" w:hAnsi="仿宋" w:eastAsia="仿宋" w:cs="Segoe UI"/>
          <w:sz w:val="32"/>
          <w:szCs w:val="32"/>
        </w:rPr>
        <w:t>出</w:t>
      </w:r>
      <w:r>
        <w:rPr>
          <w:rFonts w:hint="eastAsia" w:ascii="仿宋" w:hAnsi="仿宋" w:eastAsia="仿宋" w:cs="Segoe UI"/>
          <w:sz w:val="32"/>
          <w:szCs w:val="32"/>
        </w:rPr>
        <w:t>前</w:t>
      </w:r>
      <w:r>
        <w:rPr>
          <w:rFonts w:ascii="仿宋" w:hAnsi="仿宋" w:eastAsia="仿宋" w:cs="Segoe UI"/>
          <w:sz w:val="32"/>
          <w:szCs w:val="32"/>
        </w:rPr>
        <w:t>，应当向负责播出的</w:t>
      </w:r>
      <w:r>
        <w:rPr>
          <w:rFonts w:hint="eastAsia" w:ascii="仿宋" w:hAnsi="仿宋" w:eastAsia="仿宋" w:cs="Segoe UI"/>
          <w:sz w:val="32"/>
          <w:szCs w:val="32"/>
          <w:lang w:eastAsia="zh-CN"/>
        </w:rPr>
        <w:t>应急广播运维</w:t>
      </w:r>
      <w:r>
        <w:rPr>
          <w:rFonts w:ascii="仿宋" w:hAnsi="仿宋" w:eastAsia="仿宋" w:cs="Segoe UI"/>
          <w:sz w:val="32"/>
          <w:szCs w:val="32"/>
        </w:rPr>
        <w:t>公司提供</w:t>
      </w:r>
      <w:r>
        <w:rPr>
          <w:rFonts w:hint="eastAsia" w:ascii="仿宋" w:hAnsi="仿宋" w:eastAsia="仿宋" w:cs="Segoe UI"/>
          <w:sz w:val="32"/>
          <w:szCs w:val="32"/>
        </w:rPr>
        <w:t>分管</w:t>
      </w:r>
      <w:r>
        <w:rPr>
          <w:rFonts w:ascii="仿宋" w:hAnsi="仿宋" w:eastAsia="仿宋" w:cs="Segoe UI"/>
          <w:sz w:val="32"/>
          <w:szCs w:val="32"/>
        </w:rPr>
        <w:t>负责人签字与单位公章的播出</w:t>
      </w:r>
      <w:r>
        <w:rPr>
          <w:rFonts w:hint="eastAsia" w:ascii="仿宋" w:hAnsi="仿宋" w:eastAsia="仿宋" w:cs="Segoe UI"/>
          <w:sz w:val="32"/>
          <w:szCs w:val="32"/>
        </w:rPr>
        <w:t>申请单。</w:t>
      </w:r>
      <w:r>
        <w:rPr>
          <w:rFonts w:hint="eastAsia" w:ascii="仿宋" w:hAnsi="仿宋" w:eastAsia="仿宋" w:cs="Segoe UI"/>
          <w:sz w:val="32"/>
          <w:szCs w:val="32"/>
          <w:lang w:eastAsia="zh-CN"/>
        </w:rPr>
        <w:t>应急广播运维</w:t>
      </w:r>
      <w:r>
        <w:rPr>
          <w:rFonts w:ascii="仿宋" w:hAnsi="仿宋" w:eastAsia="仿宋"/>
          <w:sz w:val="32"/>
          <w:szCs w:val="32"/>
        </w:rPr>
        <w:t>公司播出</w:t>
      </w:r>
      <w:r>
        <w:rPr>
          <w:rFonts w:hint="eastAsia" w:ascii="仿宋" w:hAnsi="仿宋" w:eastAsia="仿宋"/>
          <w:sz w:val="32"/>
          <w:szCs w:val="32"/>
        </w:rPr>
        <w:t>后</w:t>
      </w:r>
      <w:r>
        <w:rPr>
          <w:rFonts w:ascii="仿宋" w:hAnsi="仿宋" w:eastAsia="仿宋"/>
          <w:sz w:val="32"/>
          <w:szCs w:val="32"/>
        </w:rPr>
        <w:t>，应当及时向</w:t>
      </w:r>
      <w:r>
        <w:rPr>
          <w:rFonts w:hint="eastAsia" w:ascii="仿宋" w:hAnsi="仿宋" w:eastAsia="仿宋" w:cs="Segoe UI"/>
          <w:sz w:val="32"/>
          <w:szCs w:val="32"/>
        </w:rPr>
        <w:t>播</w:t>
      </w:r>
      <w:r>
        <w:rPr>
          <w:rFonts w:ascii="仿宋" w:hAnsi="仿宋" w:eastAsia="仿宋" w:cs="Segoe UI"/>
          <w:sz w:val="32"/>
          <w:szCs w:val="32"/>
        </w:rPr>
        <w:t>出申请方</w:t>
      </w:r>
      <w:r>
        <w:rPr>
          <w:rFonts w:hint="eastAsia" w:ascii="仿宋" w:hAnsi="仿宋" w:eastAsia="仿宋" w:cs="Segoe UI"/>
          <w:sz w:val="32"/>
          <w:szCs w:val="32"/>
        </w:rPr>
        <w:t>提供播</w:t>
      </w:r>
      <w:r>
        <w:rPr>
          <w:rFonts w:ascii="仿宋" w:hAnsi="仿宋" w:eastAsia="仿宋" w:cs="Segoe UI"/>
          <w:sz w:val="32"/>
          <w:szCs w:val="32"/>
        </w:rPr>
        <w:t>出反馈单。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Segoe UI"/>
          <w:sz w:val="32"/>
          <w:szCs w:val="32"/>
        </w:rPr>
      </w:pPr>
      <w:r>
        <w:rPr>
          <w:rFonts w:hint="eastAsia" w:ascii="仿宋" w:hAnsi="仿宋" w:eastAsia="仿宋" w:cs="Segoe UI"/>
          <w:b/>
          <w:bCs/>
          <w:sz w:val="32"/>
          <w:szCs w:val="32"/>
          <w:lang w:eastAsia="zh-CN"/>
        </w:rPr>
        <w:t>（十七）</w:t>
      </w:r>
      <w:r>
        <w:rPr>
          <w:rFonts w:hint="eastAsia" w:ascii="仿宋" w:hAnsi="仿宋" w:eastAsia="仿宋" w:cs="Segoe UI"/>
          <w:sz w:val="32"/>
          <w:szCs w:val="32"/>
        </w:rPr>
        <w:t>紧</w:t>
      </w:r>
      <w:r>
        <w:rPr>
          <w:rFonts w:ascii="仿宋" w:hAnsi="仿宋" w:eastAsia="仿宋" w:cs="Segoe UI"/>
          <w:sz w:val="32"/>
          <w:szCs w:val="32"/>
        </w:rPr>
        <w:t>急</w:t>
      </w:r>
      <w:r>
        <w:rPr>
          <w:rFonts w:hint="eastAsia" w:ascii="仿宋" w:hAnsi="仿宋" w:eastAsia="仿宋" w:cs="Segoe UI"/>
          <w:sz w:val="32"/>
          <w:szCs w:val="32"/>
        </w:rPr>
        <w:t>类</w:t>
      </w:r>
      <w:r>
        <w:rPr>
          <w:rFonts w:ascii="仿宋" w:hAnsi="仿宋" w:eastAsia="仿宋" w:cs="Segoe UI"/>
          <w:sz w:val="32"/>
          <w:szCs w:val="32"/>
        </w:rPr>
        <w:t>信息</w:t>
      </w:r>
      <w:r>
        <w:rPr>
          <w:rFonts w:hint="eastAsia" w:ascii="仿宋" w:hAnsi="仿宋" w:eastAsia="仿宋" w:cs="Segoe UI"/>
          <w:sz w:val="32"/>
          <w:szCs w:val="32"/>
        </w:rPr>
        <w:t>播</w:t>
      </w:r>
      <w:r>
        <w:rPr>
          <w:rFonts w:ascii="仿宋" w:hAnsi="仿宋" w:eastAsia="仿宋" w:cs="Segoe UI"/>
          <w:sz w:val="32"/>
          <w:szCs w:val="32"/>
        </w:rPr>
        <w:t>出</w:t>
      </w:r>
      <w:r>
        <w:rPr>
          <w:rFonts w:hint="eastAsia" w:ascii="仿宋" w:hAnsi="仿宋" w:eastAsia="仿宋" w:cs="Segoe UI"/>
          <w:sz w:val="32"/>
          <w:szCs w:val="32"/>
        </w:rPr>
        <w:t>体现</w:t>
      </w:r>
      <w:r>
        <w:rPr>
          <w:rFonts w:ascii="仿宋" w:hAnsi="仿宋" w:eastAsia="仿宋" w:cs="Segoe UI"/>
          <w:sz w:val="32"/>
          <w:szCs w:val="32"/>
        </w:rPr>
        <w:t>优先与效率</w:t>
      </w:r>
      <w:r>
        <w:rPr>
          <w:rFonts w:hint="eastAsia" w:ascii="仿宋" w:hAnsi="仿宋" w:eastAsia="仿宋" w:cs="Segoe UI"/>
          <w:sz w:val="32"/>
          <w:szCs w:val="32"/>
        </w:rPr>
        <w:t>，采取自动</w:t>
      </w:r>
      <w:r>
        <w:rPr>
          <w:rFonts w:ascii="仿宋" w:hAnsi="仿宋" w:eastAsia="仿宋" w:cs="Segoe UI"/>
          <w:sz w:val="32"/>
          <w:szCs w:val="32"/>
        </w:rPr>
        <w:t>授权制，播出</w:t>
      </w:r>
      <w:r>
        <w:rPr>
          <w:rFonts w:hint="eastAsia" w:ascii="仿宋" w:hAnsi="仿宋" w:eastAsia="仿宋" w:cs="Segoe UI"/>
          <w:sz w:val="32"/>
          <w:szCs w:val="32"/>
        </w:rPr>
        <w:t>申请方</w:t>
      </w:r>
      <w:r>
        <w:rPr>
          <w:rFonts w:ascii="仿宋" w:hAnsi="仿宋" w:eastAsia="仿宋" w:cs="Segoe UI"/>
          <w:sz w:val="32"/>
          <w:szCs w:val="32"/>
        </w:rPr>
        <w:t>提供</w:t>
      </w:r>
      <w:r>
        <w:rPr>
          <w:rFonts w:hint="eastAsia" w:ascii="仿宋" w:hAnsi="仿宋" w:eastAsia="仿宋" w:cs="Segoe UI"/>
          <w:sz w:val="32"/>
          <w:szCs w:val="32"/>
        </w:rPr>
        <w:t>播</w:t>
      </w:r>
      <w:r>
        <w:rPr>
          <w:rFonts w:ascii="仿宋" w:hAnsi="仿宋" w:eastAsia="仿宋" w:cs="Segoe UI"/>
          <w:sz w:val="32"/>
          <w:szCs w:val="32"/>
        </w:rPr>
        <w:t>出</w:t>
      </w:r>
      <w:r>
        <w:rPr>
          <w:rFonts w:hint="eastAsia" w:ascii="仿宋" w:hAnsi="仿宋" w:eastAsia="仿宋" w:cs="Segoe UI"/>
          <w:sz w:val="32"/>
          <w:szCs w:val="32"/>
        </w:rPr>
        <w:t>申请</w:t>
      </w:r>
      <w:r>
        <w:rPr>
          <w:rFonts w:ascii="仿宋" w:hAnsi="仿宋" w:eastAsia="仿宋" w:cs="Segoe UI"/>
          <w:sz w:val="32"/>
          <w:szCs w:val="32"/>
        </w:rPr>
        <w:t>单后，</w:t>
      </w:r>
      <w:r>
        <w:rPr>
          <w:rFonts w:hint="eastAsia" w:ascii="仿宋" w:hAnsi="仿宋" w:eastAsia="仿宋" w:cs="Segoe UI"/>
          <w:sz w:val="32"/>
          <w:szCs w:val="32"/>
          <w:lang w:eastAsia="zh-CN"/>
        </w:rPr>
        <w:t>应急广播运维</w:t>
      </w:r>
      <w:r>
        <w:rPr>
          <w:rFonts w:ascii="仿宋" w:hAnsi="仿宋" w:eastAsia="仿宋" w:cs="Segoe UI"/>
          <w:sz w:val="32"/>
          <w:szCs w:val="32"/>
        </w:rPr>
        <w:t>公司</w:t>
      </w:r>
      <w:r>
        <w:rPr>
          <w:rFonts w:hint="eastAsia" w:ascii="仿宋" w:hAnsi="仿宋" w:eastAsia="仿宋" w:cs="Segoe UI"/>
          <w:sz w:val="32"/>
          <w:szCs w:val="32"/>
        </w:rPr>
        <w:t>应当立即</w:t>
      </w:r>
      <w:r>
        <w:rPr>
          <w:rFonts w:ascii="仿宋" w:hAnsi="仿宋" w:eastAsia="仿宋" w:cs="Segoe UI"/>
          <w:sz w:val="32"/>
          <w:szCs w:val="32"/>
        </w:rPr>
        <w:t>播出</w:t>
      </w:r>
      <w:r>
        <w:rPr>
          <w:rFonts w:hint="eastAsia" w:ascii="仿宋" w:hAnsi="仿宋" w:eastAsia="仿宋" w:cs="Segoe UI"/>
          <w:sz w:val="32"/>
          <w:szCs w:val="32"/>
        </w:rPr>
        <w:t>并</w:t>
      </w:r>
      <w:r>
        <w:rPr>
          <w:rFonts w:ascii="仿宋" w:hAnsi="仿宋" w:eastAsia="仿宋" w:cs="Segoe UI"/>
          <w:sz w:val="32"/>
          <w:szCs w:val="32"/>
        </w:rPr>
        <w:t>提供反馈单</w:t>
      </w:r>
      <w:r>
        <w:rPr>
          <w:rFonts w:hint="eastAsia" w:ascii="仿宋" w:hAnsi="仿宋" w:eastAsia="仿宋" w:cs="Segoe UI"/>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Segoe UI"/>
          <w:sz w:val="32"/>
          <w:szCs w:val="32"/>
        </w:rPr>
      </w:pPr>
      <w:r>
        <w:rPr>
          <w:rFonts w:hint="eastAsia" w:ascii="仿宋" w:hAnsi="仿宋" w:eastAsia="仿宋" w:cs="Segoe UI"/>
          <w:sz w:val="32"/>
          <w:szCs w:val="32"/>
        </w:rPr>
        <w:t>播</w:t>
      </w:r>
      <w:r>
        <w:rPr>
          <w:rFonts w:ascii="仿宋" w:hAnsi="仿宋" w:eastAsia="仿宋" w:cs="Segoe UI"/>
          <w:sz w:val="32"/>
          <w:szCs w:val="32"/>
        </w:rPr>
        <w:t>出</w:t>
      </w:r>
      <w:r>
        <w:rPr>
          <w:rFonts w:hint="eastAsia" w:ascii="仿宋" w:hAnsi="仿宋" w:eastAsia="仿宋" w:cs="Segoe UI"/>
          <w:sz w:val="32"/>
          <w:szCs w:val="32"/>
        </w:rPr>
        <w:t>申请</w:t>
      </w:r>
      <w:r>
        <w:rPr>
          <w:rFonts w:ascii="仿宋" w:hAnsi="仿宋" w:eastAsia="仿宋" w:cs="Segoe UI"/>
          <w:sz w:val="32"/>
          <w:szCs w:val="32"/>
        </w:rPr>
        <w:t>单</w:t>
      </w:r>
      <w:r>
        <w:rPr>
          <w:rFonts w:hint="eastAsia" w:ascii="仿宋" w:hAnsi="仿宋" w:eastAsia="仿宋" w:cs="Segoe UI"/>
          <w:sz w:val="32"/>
          <w:szCs w:val="32"/>
        </w:rPr>
        <w:t>应当</w:t>
      </w:r>
      <w:r>
        <w:rPr>
          <w:rFonts w:ascii="仿宋" w:hAnsi="仿宋" w:eastAsia="仿宋" w:cs="Segoe UI"/>
          <w:sz w:val="32"/>
          <w:szCs w:val="32"/>
        </w:rPr>
        <w:t>包含</w:t>
      </w:r>
      <w:r>
        <w:rPr>
          <w:rFonts w:hint="eastAsia" w:ascii="仿宋" w:hAnsi="仿宋" w:eastAsia="仿宋" w:cs="Segoe UI"/>
          <w:sz w:val="32"/>
          <w:szCs w:val="32"/>
        </w:rPr>
        <w:t>信息</w:t>
      </w:r>
      <w:r>
        <w:rPr>
          <w:rFonts w:ascii="仿宋" w:hAnsi="仿宋" w:eastAsia="仿宋" w:cs="Segoe UI"/>
          <w:sz w:val="32"/>
          <w:szCs w:val="32"/>
        </w:rPr>
        <w:t>编号、</w:t>
      </w:r>
      <w:r>
        <w:rPr>
          <w:rFonts w:hint="eastAsia" w:ascii="仿宋" w:hAnsi="仿宋" w:eastAsia="仿宋" w:cs="Segoe UI"/>
          <w:sz w:val="32"/>
          <w:szCs w:val="32"/>
        </w:rPr>
        <w:t>播</w:t>
      </w:r>
      <w:r>
        <w:rPr>
          <w:rFonts w:ascii="仿宋" w:hAnsi="仿宋" w:eastAsia="仿宋" w:cs="Segoe UI"/>
          <w:sz w:val="32"/>
          <w:szCs w:val="32"/>
        </w:rPr>
        <w:t>出</w:t>
      </w:r>
      <w:r>
        <w:rPr>
          <w:rFonts w:hint="eastAsia" w:ascii="仿宋" w:hAnsi="仿宋" w:eastAsia="仿宋" w:cs="Segoe UI"/>
          <w:sz w:val="32"/>
          <w:szCs w:val="32"/>
        </w:rPr>
        <w:t>内容</w:t>
      </w:r>
      <w:r>
        <w:rPr>
          <w:rFonts w:ascii="仿宋" w:hAnsi="仿宋" w:eastAsia="仿宋" w:cs="Segoe UI"/>
          <w:sz w:val="32"/>
          <w:szCs w:val="32"/>
        </w:rPr>
        <w:t>、范围</w:t>
      </w:r>
      <w:r>
        <w:rPr>
          <w:rFonts w:hint="eastAsia" w:ascii="仿宋" w:hAnsi="仿宋" w:eastAsia="仿宋" w:cs="Segoe UI"/>
          <w:sz w:val="32"/>
          <w:szCs w:val="32"/>
        </w:rPr>
        <w:t>、形式</w:t>
      </w:r>
      <w:r>
        <w:rPr>
          <w:rFonts w:ascii="仿宋" w:hAnsi="仿宋" w:eastAsia="仿宋" w:cs="Segoe UI"/>
          <w:sz w:val="32"/>
          <w:szCs w:val="32"/>
        </w:rPr>
        <w:t>、</w:t>
      </w:r>
      <w:r>
        <w:rPr>
          <w:rFonts w:hint="eastAsia" w:ascii="仿宋" w:hAnsi="仿宋" w:eastAsia="仿宋" w:cs="Segoe UI"/>
          <w:sz w:val="32"/>
          <w:szCs w:val="32"/>
        </w:rPr>
        <w:t>起</w:t>
      </w:r>
      <w:r>
        <w:rPr>
          <w:rFonts w:ascii="仿宋" w:hAnsi="仿宋" w:eastAsia="仿宋" w:cs="Segoe UI"/>
          <w:sz w:val="32"/>
          <w:szCs w:val="32"/>
        </w:rPr>
        <w:t>止时间</w:t>
      </w:r>
      <w:r>
        <w:rPr>
          <w:rFonts w:hint="eastAsia" w:ascii="仿宋" w:hAnsi="仿宋" w:eastAsia="仿宋" w:cs="Segoe UI"/>
          <w:sz w:val="32"/>
          <w:szCs w:val="32"/>
        </w:rPr>
        <w:t>、</w:t>
      </w:r>
      <w:r>
        <w:rPr>
          <w:rFonts w:ascii="仿宋" w:hAnsi="仿宋" w:eastAsia="仿宋" w:cs="Segoe UI"/>
          <w:sz w:val="32"/>
          <w:szCs w:val="32"/>
        </w:rPr>
        <w:t>时长、</w:t>
      </w:r>
      <w:r>
        <w:rPr>
          <w:rFonts w:hint="eastAsia" w:ascii="仿宋" w:hAnsi="仿宋" w:eastAsia="仿宋" w:cs="Segoe UI"/>
          <w:sz w:val="32"/>
          <w:szCs w:val="32"/>
        </w:rPr>
        <w:t>频</w:t>
      </w:r>
      <w:r>
        <w:rPr>
          <w:rFonts w:ascii="仿宋" w:hAnsi="仿宋" w:eastAsia="仿宋" w:cs="Segoe UI"/>
          <w:sz w:val="32"/>
          <w:szCs w:val="32"/>
        </w:rPr>
        <w:t>次</w:t>
      </w:r>
      <w:r>
        <w:rPr>
          <w:rFonts w:hint="eastAsia" w:ascii="仿宋" w:hAnsi="仿宋" w:eastAsia="仿宋" w:cs="Segoe UI"/>
          <w:sz w:val="32"/>
          <w:szCs w:val="32"/>
        </w:rPr>
        <w:t>、</w:t>
      </w:r>
      <w:r>
        <w:rPr>
          <w:rFonts w:hint="eastAsia" w:ascii="仿宋" w:hAnsi="仿宋" w:eastAsia="仿宋" w:cs="Segoe UI"/>
          <w:sz w:val="32"/>
          <w:szCs w:val="32"/>
          <w:lang w:eastAsia="zh-CN"/>
        </w:rPr>
        <w:t>单位负责人签字、单位公章、</w:t>
      </w:r>
      <w:r>
        <w:rPr>
          <w:rFonts w:ascii="仿宋" w:hAnsi="仿宋" w:eastAsia="仿宋" w:cs="Segoe UI"/>
          <w:sz w:val="32"/>
          <w:szCs w:val="32"/>
        </w:rPr>
        <w:t>联系人、联系号码</w:t>
      </w:r>
      <w:r>
        <w:rPr>
          <w:rFonts w:hint="eastAsia" w:ascii="仿宋" w:hAnsi="仿宋" w:eastAsia="仿宋" w:cs="Segoe UI"/>
          <w:sz w:val="32"/>
          <w:szCs w:val="32"/>
        </w:rPr>
        <w:t>等</w:t>
      </w:r>
      <w:r>
        <w:rPr>
          <w:rFonts w:ascii="仿宋" w:hAnsi="仿宋" w:eastAsia="仿宋" w:cs="Segoe UI"/>
          <w:sz w:val="32"/>
          <w:szCs w:val="32"/>
        </w:rPr>
        <w:t>内容</w:t>
      </w:r>
      <w:r>
        <w:rPr>
          <w:rFonts w:hint="eastAsia" w:ascii="仿宋" w:hAnsi="仿宋" w:eastAsia="仿宋" w:cs="Segoe UI"/>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sz w:val="32"/>
          <w:szCs w:val="32"/>
        </w:rPr>
      </w:pPr>
      <w:r>
        <w:rPr>
          <w:rFonts w:hint="eastAsia" w:ascii="仿宋" w:hAnsi="仿宋" w:eastAsia="仿宋" w:cs="Segoe UI"/>
          <w:sz w:val="32"/>
          <w:szCs w:val="32"/>
        </w:rPr>
        <w:t>紧急</w:t>
      </w:r>
      <w:r>
        <w:rPr>
          <w:rFonts w:ascii="仿宋" w:hAnsi="仿宋" w:eastAsia="仿宋" w:cs="Segoe UI"/>
          <w:sz w:val="32"/>
          <w:szCs w:val="32"/>
        </w:rPr>
        <w:t>类信息</w:t>
      </w:r>
      <w:r>
        <w:rPr>
          <w:rFonts w:hint="eastAsia" w:ascii="仿宋" w:hAnsi="仿宋" w:eastAsia="仿宋" w:cs="Segoe UI"/>
          <w:sz w:val="32"/>
          <w:szCs w:val="32"/>
        </w:rPr>
        <w:t>播</w:t>
      </w:r>
      <w:r>
        <w:rPr>
          <w:rFonts w:ascii="仿宋" w:hAnsi="仿宋" w:eastAsia="仿宋" w:cs="Segoe UI"/>
          <w:sz w:val="32"/>
          <w:szCs w:val="32"/>
        </w:rPr>
        <w:t>出申请单</w:t>
      </w:r>
      <w:r>
        <w:rPr>
          <w:rFonts w:hint="eastAsia" w:ascii="仿宋" w:hAnsi="仿宋" w:eastAsia="仿宋" w:cs="Segoe UI"/>
          <w:sz w:val="32"/>
          <w:szCs w:val="32"/>
        </w:rPr>
        <w:t>还</w:t>
      </w:r>
      <w:r>
        <w:rPr>
          <w:rFonts w:ascii="仿宋" w:hAnsi="仿宋" w:eastAsia="仿宋" w:cs="Segoe UI"/>
          <w:sz w:val="32"/>
          <w:szCs w:val="32"/>
        </w:rPr>
        <w:t>应提供信息类别</w:t>
      </w:r>
      <w:r>
        <w:rPr>
          <w:rFonts w:hint="eastAsia" w:ascii="仿宋" w:hAnsi="仿宋" w:eastAsia="仿宋" w:cs="Segoe UI"/>
          <w:sz w:val="32"/>
          <w:szCs w:val="32"/>
        </w:rPr>
        <w:t>、</w:t>
      </w:r>
      <w:r>
        <w:rPr>
          <w:rFonts w:ascii="仿宋" w:hAnsi="仿宋" w:eastAsia="仿宋" w:cs="Segoe UI"/>
          <w:sz w:val="32"/>
          <w:szCs w:val="32"/>
        </w:rPr>
        <w:t>紧急</w:t>
      </w:r>
      <w:r>
        <w:rPr>
          <w:rFonts w:hint="eastAsia" w:ascii="仿宋" w:hAnsi="仿宋" w:eastAsia="仿宋" w:cs="Segoe UI"/>
          <w:sz w:val="32"/>
          <w:szCs w:val="32"/>
        </w:rPr>
        <w:t>级别</w:t>
      </w:r>
      <w:r>
        <w:rPr>
          <w:rFonts w:ascii="仿宋" w:hAnsi="仿宋" w:eastAsia="仿宋" w:cs="Segoe UI"/>
          <w:sz w:val="32"/>
          <w:szCs w:val="32"/>
        </w:rPr>
        <w:t>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Segoe UI"/>
          <w:sz w:val="32"/>
          <w:szCs w:val="32"/>
        </w:rPr>
      </w:pPr>
      <w:r>
        <w:rPr>
          <w:rFonts w:hint="eastAsia" w:ascii="仿宋" w:hAnsi="仿宋" w:eastAsia="仿宋" w:cs="Segoe UI"/>
          <w:sz w:val="32"/>
          <w:szCs w:val="32"/>
        </w:rPr>
        <w:t>播</w:t>
      </w:r>
      <w:r>
        <w:rPr>
          <w:rFonts w:ascii="仿宋" w:hAnsi="仿宋" w:eastAsia="仿宋" w:cs="Segoe UI"/>
          <w:sz w:val="32"/>
          <w:szCs w:val="32"/>
        </w:rPr>
        <w:t>出</w:t>
      </w:r>
      <w:r>
        <w:rPr>
          <w:rFonts w:hint="eastAsia" w:ascii="仿宋" w:hAnsi="仿宋" w:eastAsia="仿宋" w:cs="Segoe UI"/>
          <w:sz w:val="32"/>
          <w:szCs w:val="32"/>
        </w:rPr>
        <w:t>反馈</w:t>
      </w:r>
      <w:r>
        <w:rPr>
          <w:rFonts w:ascii="仿宋" w:hAnsi="仿宋" w:eastAsia="仿宋" w:cs="Segoe UI"/>
          <w:sz w:val="32"/>
          <w:szCs w:val="32"/>
        </w:rPr>
        <w:t>单应当包含播出</w:t>
      </w:r>
      <w:r>
        <w:rPr>
          <w:rFonts w:hint="eastAsia" w:ascii="仿宋" w:hAnsi="仿宋" w:eastAsia="仿宋" w:cs="Segoe UI"/>
          <w:sz w:val="32"/>
          <w:szCs w:val="32"/>
        </w:rPr>
        <w:t>信息</w:t>
      </w:r>
      <w:r>
        <w:rPr>
          <w:rFonts w:ascii="仿宋" w:hAnsi="仿宋" w:eastAsia="仿宋" w:cs="Segoe UI"/>
          <w:sz w:val="32"/>
          <w:szCs w:val="32"/>
        </w:rPr>
        <w:t>编号</w:t>
      </w:r>
      <w:r>
        <w:rPr>
          <w:rFonts w:hint="eastAsia" w:ascii="仿宋" w:hAnsi="仿宋" w:eastAsia="仿宋" w:cs="Segoe UI"/>
          <w:sz w:val="32"/>
          <w:szCs w:val="32"/>
        </w:rPr>
        <w:t>、播</w:t>
      </w:r>
      <w:r>
        <w:rPr>
          <w:rFonts w:ascii="仿宋" w:hAnsi="仿宋" w:eastAsia="仿宋" w:cs="Segoe UI"/>
          <w:sz w:val="32"/>
          <w:szCs w:val="32"/>
        </w:rPr>
        <w:t>出时间</w:t>
      </w:r>
      <w:r>
        <w:rPr>
          <w:rFonts w:hint="eastAsia" w:ascii="仿宋" w:hAnsi="仿宋" w:eastAsia="仿宋" w:cs="Segoe UI"/>
          <w:sz w:val="32"/>
          <w:szCs w:val="32"/>
        </w:rPr>
        <w:t>、</w:t>
      </w:r>
      <w:r>
        <w:rPr>
          <w:rFonts w:ascii="仿宋" w:hAnsi="仿宋" w:eastAsia="仿宋" w:cs="Segoe UI"/>
          <w:sz w:val="32"/>
          <w:szCs w:val="32"/>
        </w:rPr>
        <w:t>联系人、联系号码</w:t>
      </w:r>
      <w:r>
        <w:rPr>
          <w:rFonts w:hint="eastAsia" w:ascii="仿宋" w:hAnsi="仿宋" w:eastAsia="仿宋" w:cs="Segoe UI"/>
          <w:sz w:val="32"/>
          <w:szCs w:val="32"/>
        </w:rPr>
        <w:t>等</w:t>
      </w:r>
      <w:r>
        <w:rPr>
          <w:rFonts w:ascii="仿宋" w:hAnsi="仿宋" w:eastAsia="仿宋" w:cs="Segoe UI"/>
          <w:sz w:val="32"/>
          <w:szCs w:val="32"/>
        </w:rPr>
        <w:t>内容</w:t>
      </w:r>
      <w:r>
        <w:rPr>
          <w:rFonts w:hint="eastAsia" w:ascii="仿宋" w:hAnsi="仿宋" w:eastAsia="仿宋" w:cs="Segoe UI"/>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cs="Segoe UI"/>
          <w:b/>
          <w:sz w:val="32"/>
          <w:szCs w:val="32"/>
          <w:lang w:val="en-US" w:eastAsia="zh-CN"/>
        </w:rPr>
        <w:t>（十八）</w:t>
      </w:r>
      <w:r>
        <w:rPr>
          <w:rFonts w:ascii="仿宋" w:hAnsi="仿宋" w:eastAsia="仿宋" w:cs="Segoe UI"/>
          <w:sz w:val="32"/>
          <w:szCs w:val="32"/>
        </w:rPr>
        <w:t>乡镇（</w:t>
      </w:r>
      <w:r>
        <w:rPr>
          <w:rFonts w:hint="eastAsia" w:ascii="仿宋" w:hAnsi="仿宋" w:eastAsia="仿宋" w:cs="Segoe UI"/>
          <w:sz w:val="32"/>
          <w:szCs w:val="32"/>
        </w:rPr>
        <w:t>街道</w:t>
      </w:r>
      <w:r>
        <w:rPr>
          <w:rFonts w:ascii="仿宋" w:hAnsi="仿宋" w:eastAsia="仿宋" w:cs="Segoe UI"/>
          <w:sz w:val="32"/>
          <w:szCs w:val="32"/>
        </w:rPr>
        <w:t>）</w:t>
      </w:r>
      <w:r>
        <w:rPr>
          <w:rFonts w:hint="eastAsia" w:ascii="仿宋" w:hAnsi="仿宋" w:eastAsia="仿宋" w:cs="Segoe UI"/>
          <w:sz w:val="32"/>
          <w:szCs w:val="32"/>
        </w:rPr>
        <w:t>与</w:t>
      </w:r>
      <w:r>
        <w:rPr>
          <w:rFonts w:ascii="仿宋" w:hAnsi="仿宋" w:eastAsia="仿宋" w:cs="Segoe UI"/>
          <w:sz w:val="32"/>
          <w:szCs w:val="32"/>
        </w:rPr>
        <w:t>村（</w:t>
      </w:r>
      <w:r>
        <w:rPr>
          <w:rFonts w:hint="eastAsia" w:ascii="仿宋" w:hAnsi="仿宋" w:eastAsia="仿宋" w:cs="Segoe UI"/>
          <w:sz w:val="32"/>
          <w:szCs w:val="32"/>
        </w:rPr>
        <w:t>社区</w:t>
      </w:r>
      <w:r>
        <w:rPr>
          <w:rFonts w:ascii="仿宋" w:hAnsi="仿宋" w:eastAsia="仿宋" w:cs="Segoe UI"/>
          <w:sz w:val="32"/>
          <w:szCs w:val="32"/>
        </w:rPr>
        <w:t>）</w:t>
      </w:r>
      <w:r>
        <w:rPr>
          <w:rFonts w:hint="eastAsia" w:ascii="仿宋" w:hAnsi="仿宋" w:eastAsia="仿宋" w:cs="Segoe UI"/>
          <w:sz w:val="32"/>
          <w:szCs w:val="32"/>
        </w:rPr>
        <w:t>应急广播</w:t>
      </w:r>
      <w:r>
        <w:rPr>
          <w:rFonts w:ascii="仿宋" w:hAnsi="仿宋" w:eastAsia="仿宋" w:cs="Segoe UI"/>
          <w:sz w:val="32"/>
          <w:szCs w:val="32"/>
        </w:rPr>
        <w:t>信息</w:t>
      </w:r>
      <w:r>
        <w:rPr>
          <w:rFonts w:hint="eastAsia" w:ascii="仿宋" w:hAnsi="仿宋" w:eastAsia="仿宋" w:cs="Segoe UI"/>
          <w:sz w:val="32"/>
          <w:szCs w:val="32"/>
          <w:lang w:eastAsia="zh-CN"/>
        </w:rPr>
        <w:t>播出的有关规定可以根据实际情况参照执行。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w:t>
      </w:r>
      <w:r>
        <w:rPr>
          <w:rFonts w:ascii="黑体" w:hAnsi="黑体" w:eastAsia="黑体"/>
          <w:sz w:val="32"/>
          <w:szCs w:val="32"/>
        </w:rPr>
        <w:t>运维管理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（十九）</w:t>
      </w:r>
      <w:r>
        <w:rPr>
          <w:rFonts w:hint="eastAsia" w:ascii="仿宋" w:hAnsi="仿宋" w:eastAsia="仿宋"/>
          <w:sz w:val="32"/>
          <w:szCs w:val="32"/>
        </w:rPr>
        <w:t>县级以</w:t>
      </w:r>
      <w:r>
        <w:rPr>
          <w:rFonts w:ascii="仿宋" w:hAnsi="仿宋" w:eastAsia="仿宋"/>
          <w:sz w:val="32"/>
          <w:szCs w:val="32"/>
        </w:rPr>
        <w:t>上</w:t>
      </w:r>
      <w:r>
        <w:rPr>
          <w:rFonts w:hint="eastAsia" w:ascii="仿宋" w:hAnsi="仿宋" w:eastAsia="仿宋"/>
          <w:sz w:val="32"/>
          <w:szCs w:val="32"/>
        </w:rPr>
        <w:t>人民政府广播电视行政部门负责将</w:t>
      </w:r>
      <w:r>
        <w:rPr>
          <w:rFonts w:ascii="仿宋" w:hAnsi="仿宋" w:eastAsia="仿宋"/>
          <w:sz w:val="32"/>
          <w:szCs w:val="32"/>
        </w:rPr>
        <w:t>运行维护费用</w:t>
      </w:r>
      <w:r>
        <w:rPr>
          <w:rFonts w:hint="eastAsia" w:ascii="仿宋" w:hAnsi="仿宋" w:eastAsia="仿宋"/>
          <w:sz w:val="32"/>
          <w:szCs w:val="32"/>
        </w:rPr>
        <w:t>纳入</w:t>
      </w:r>
      <w:r>
        <w:rPr>
          <w:rFonts w:ascii="仿宋" w:hAnsi="仿宋" w:eastAsia="仿宋"/>
          <w:sz w:val="32"/>
          <w:szCs w:val="32"/>
        </w:rPr>
        <w:t>各级财政基本公共服务保障范围</w:t>
      </w:r>
      <w:r>
        <w:rPr>
          <w:rFonts w:hint="eastAsia" w:ascii="仿宋" w:hAnsi="仿宋" w:eastAsia="仿宋"/>
          <w:sz w:val="32"/>
          <w:szCs w:val="32"/>
        </w:rPr>
        <w:t>，视情安排</w:t>
      </w:r>
      <w:r>
        <w:rPr>
          <w:rFonts w:ascii="仿宋" w:hAnsi="仿宋" w:eastAsia="仿宋"/>
          <w:sz w:val="32"/>
          <w:szCs w:val="32"/>
        </w:rPr>
        <w:t>迭代升级</w:t>
      </w:r>
      <w:r>
        <w:rPr>
          <w:rFonts w:hint="eastAsia" w:ascii="仿宋" w:hAnsi="仿宋" w:eastAsia="仿宋"/>
          <w:sz w:val="32"/>
          <w:szCs w:val="32"/>
        </w:rPr>
        <w:t>和</w:t>
      </w:r>
      <w:r>
        <w:rPr>
          <w:rFonts w:ascii="仿宋" w:hAnsi="仿宋" w:eastAsia="仿宋"/>
          <w:sz w:val="32"/>
          <w:szCs w:val="32"/>
        </w:rPr>
        <w:t>提效扩面经费</w:t>
      </w:r>
      <w:r>
        <w:rPr>
          <w:rFonts w:hint="eastAsia" w:ascii="仿宋" w:hAnsi="仿宋" w:eastAsia="仿宋"/>
          <w:sz w:val="32"/>
          <w:szCs w:val="32"/>
        </w:rPr>
        <w:t>，</w:t>
      </w:r>
      <w:r>
        <w:rPr>
          <w:rFonts w:ascii="仿宋" w:hAnsi="仿宋" w:eastAsia="仿宋"/>
          <w:sz w:val="32"/>
          <w:szCs w:val="32"/>
        </w:rPr>
        <w:t>并做好指导监督工作</w:t>
      </w:r>
      <w:r>
        <w:rPr>
          <w:rFonts w:hint="eastAsia" w:ascii="仿宋" w:hAnsi="仿宋" w:eastAsia="仿宋"/>
          <w:sz w:val="32"/>
          <w:szCs w:val="32"/>
        </w:rPr>
        <w:t>。必要时</w:t>
      </w:r>
      <w:r>
        <w:rPr>
          <w:rFonts w:ascii="仿宋" w:hAnsi="仿宋" w:eastAsia="仿宋"/>
          <w:sz w:val="32"/>
          <w:szCs w:val="32"/>
        </w:rPr>
        <w:t>，</w:t>
      </w:r>
      <w:r>
        <w:rPr>
          <w:rFonts w:hint="eastAsia" w:ascii="仿宋" w:hAnsi="仿宋" w:eastAsia="仿宋"/>
          <w:sz w:val="32"/>
          <w:szCs w:val="32"/>
        </w:rPr>
        <w:t>广播电视行政部门可以会同</w:t>
      </w:r>
      <w:r>
        <w:rPr>
          <w:rFonts w:ascii="仿宋" w:hAnsi="仿宋" w:eastAsia="仿宋"/>
          <w:sz w:val="32"/>
          <w:szCs w:val="32"/>
        </w:rPr>
        <w:t>有关应急部门</w:t>
      </w:r>
      <w:r>
        <w:rPr>
          <w:rFonts w:hint="eastAsia" w:ascii="仿宋" w:hAnsi="仿宋" w:eastAsia="仿宋"/>
          <w:sz w:val="32"/>
          <w:szCs w:val="32"/>
        </w:rPr>
        <w:t>一</w:t>
      </w:r>
      <w:r>
        <w:rPr>
          <w:rFonts w:ascii="仿宋" w:hAnsi="仿宋" w:eastAsia="仿宋"/>
          <w:sz w:val="32"/>
          <w:szCs w:val="32"/>
        </w:rPr>
        <w:t>并做好有关经费的</w:t>
      </w:r>
      <w:r>
        <w:rPr>
          <w:rFonts w:hint="eastAsia" w:ascii="仿宋" w:hAnsi="仿宋" w:eastAsia="仿宋"/>
          <w:sz w:val="32"/>
          <w:szCs w:val="32"/>
        </w:rPr>
        <w:t>申请</w:t>
      </w:r>
      <w:r>
        <w:rPr>
          <w:rFonts w:ascii="仿宋" w:hAnsi="仿宋" w:eastAsia="仿宋"/>
          <w:sz w:val="32"/>
          <w:szCs w:val="32"/>
        </w:rPr>
        <w:t>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（二十）</w:t>
      </w:r>
      <w:r>
        <w:rPr>
          <w:rFonts w:hint="eastAsia" w:ascii="仿宋" w:hAnsi="仿宋" w:eastAsia="仿宋"/>
          <w:sz w:val="32"/>
          <w:szCs w:val="32"/>
        </w:rPr>
        <w:t>应急</w:t>
      </w:r>
      <w:r>
        <w:rPr>
          <w:rFonts w:ascii="仿宋" w:hAnsi="仿宋" w:eastAsia="仿宋"/>
          <w:sz w:val="32"/>
          <w:szCs w:val="32"/>
        </w:rPr>
        <w:t>广播运维</w:t>
      </w:r>
      <w:r>
        <w:rPr>
          <w:rFonts w:hint="eastAsia" w:ascii="仿宋" w:hAnsi="仿宋" w:eastAsia="仿宋"/>
          <w:sz w:val="32"/>
          <w:szCs w:val="32"/>
          <w:lang w:eastAsia="zh-CN"/>
        </w:rPr>
        <w:t>公司要根据应急广播的特点确定</w:t>
      </w:r>
      <w:r>
        <w:rPr>
          <w:rFonts w:ascii="仿宋" w:hAnsi="仿宋" w:eastAsia="仿宋"/>
          <w:sz w:val="32"/>
          <w:szCs w:val="32"/>
        </w:rPr>
        <w:t>。</w:t>
      </w:r>
      <w:r>
        <w:rPr>
          <w:rFonts w:hint="eastAsia" w:ascii="仿宋" w:hAnsi="仿宋" w:eastAsia="仿宋"/>
          <w:sz w:val="32"/>
          <w:szCs w:val="32"/>
          <w:lang w:eastAsia="zh-CN"/>
        </w:rPr>
        <w:t>同时，</w:t>
      </w:r>
      <w:r>
        <w:rPr>
          <w:rFonts w:hint="eastAsia" w:ascii="仿宋" w:hAnsi="仿宋" w:eastAsia="仿宋"/>
          <w:sz w:val="32"/>
          <w:szCs w:val="32"/>
        </w:rPr>
        <w:t>鼓励</w:t>
      </w:r>
      <w:r>
        <w:rPr>
          <w:rFonts w:ascii="仿宋" w:hAnsi="仿宋" w:eastAsia="仿宋"/>
          <w:sz w:val="32"/>
          <w:szCs w:val="32"/>
        </w:rPr>
        <w:t>创新</w:t>
      </w:r>
      <w:r>
        <w:rPr>
          <w:rFonts w:hint="eastAsia" w:ascii="仿宋" w:hAnsi="仿宋" w:eastAsia="仿宋"/>
          <w:sz w:val="32"/>
          <w:szCs w:val="32"/>
        </w:rPr>
        <w:t>运营</w:t>
      </w:r>
      <w:r>
        <w:rPr>
          <w:rFonts w:ascii="仿宋" w:hAnsi="仿宋" w:eastAsia="仿宋"/>
          <w:sz w:val="32"/>
          <w:szCs w:val="32"/>
        </w:rPr>
        <w:t>模式，探索引导社会资金参与应急广播的</w:t>
      </w:r>
      <w:r>
        <w:rPr>
          <w:rFonts w:hint="eastAsia" w:ascii="仿宋" w:hAnsi="仿宋" w:eastAsia="仿宋"/>
          <w:sz w:val="32"/>
          <w:szCs w:val="32"/>
        </w:rPr>
        <w:t>运行</w:t>
      </w:r>
      <w:r>
        <w:rPr>
          <w:rFonts w:ascii="仿宋" w:hAnsi="仿宋" w:eastAsia="仿宋"/>
          <w:sz w:val="32"/>
          <w:szCs w:val="32"/>
        </w:rPr>
        <w:t>维护长效机制。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sz w:val="32"/>
          <w:szCs w:val="32"/>
        </w:rPr>
      </w:pPr>
      <w:r>
        <w:rPr>
          <w:rFonts w:hint="eastAsia" w:ascii="仿宋" w:hAnsi="仿宋" w:eastAsia="仿宋"/>
          <w:sz w:val="32"/>
          <w:szCs w:val="32"/>
          <w:lang w:eastAsia="zh-CN"/>
        </w:rPr>
        <w:t>应急广播运维</w:t>
      </w:r>
      <w:r>
        <w:rPr>
          <w:rFonts w:ascii="仿宋" w:hAnsi="仿宋" w:eastAsia="仿宋"/>
          <w:sz w:val="32"/>
          <w:szCs w:val="32"/>
        </w:rPr>
        <w:t>公司应当</w:t>
      </w:r>
      <w:r>
        <w:rPr>
          <w:rFonts w:hint="eastAsia" w:ascii="仿宋" w:hAnsi="仿宋" w:eastAsia="仿宋"/>
          <w:sz w:val="32"/>
          <w:szCs w:val="32"/>
        </w:rPr>
        <w:t>合理配备工作岗位和人员，加强值班值守，制定应急预案，加强应急演练，做好应急准备</w:t>
      </w:r>
      <w:r>
        <w:rPr>
          <w:rFonts w:hint="eastAsia" w:ascii="仿宋" w:hAnsi="仿宋" w:eastAsia="仿宋"/>
          <w:sz w:val="32"/>
          <w:szCs w:val="32"/>
          <w:lang w:eastAsia="zh-CN"/>
        </w:rPr>
        <w:t>。要</w:t>
      </w:r>
      <w:r>
        <w:rPr>
          <w:rFonts w:hint="eastAsia" w:ascii="仿宋" w:hAnsi="仿宋" w:eastAsia="仿宋"/>
          <w:sz w:val="32"/>
          <w:szCs w:val="32"/>
        </w:rPr>
        <w:t>落实</w:t>
      </w:r>
      <w:r>
        <w:rPr>
          <w:rFonts w:ascii="仿宋" w:hAnsi="仿宋" w:eastAsia="仿宋"/>
          <w:sz w:val="32"/>
          <w:szCs w:val="32"/>
        </w:rPr>
        <w:t>应急广播运行维护机制</w:t>
      </w:r>
      <w:r>
        <w:rPr>
          <w:rFonts w:hint="eastAsia" w:ascii="仿宋" w:hAnsi="仿宋" w:eastAsia="仿宋"/>
          <w:sz w:val="32"/>
          <w:szCs w:val="32"/>
          <w:lang w:eastAsia="zh-CN"/>
        </w:rPr>
        <w:t>，</w:t>
      </w:r>
      <w:r>
        <w:rPr>
          <w:rFonts w:hint="eastAsia" w:ascii="仿宋" w:hAnsi="仿宋" w:eastAsia="仿宋"/>
          <w:sz w:val="32"/>
          <w:szCs w:val="32"/>
        </w:rPr>
        <w:t>建立健全技术维护、运行管理、例行检修等制度，定期对应急广播技术系统进行测试，确保应急广播正常运行。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（二十一）</w:t>
      </w:r>
      <w:r>
        <w:rPr>
          <w:rFonts w:hint="eastAsia" w:ascii="仿宋" w:hAnsi="仿宋" w:eastAsia="仿宋"/>
          <w:sz w:val="32"/>
          <w:szCs w:val="32"/>
        </w:rPr>
        <w:t>各</w:t>
      </w:r>
      <w:r>
        <w:rPr>
          <w:rFonts w:ascii="仿宋" w:hAnsi="仿宋" w:eastAsia="仿宋"/>
          <w:sz w:val="32"/>
          <w:szCs w:val="32"/>
        </w:rPr>
        <w:t>县（</w:t>
      </w:r>
      <w:r>
        <w:rPr>
          <w:rFonts w:hint="eastAsia" w:ascii="仿宋" w:hAnsi="仿宋" w:eastAsia="仿宋"/>
          <w:sz w:val="32"/>
          <w:szCs w:val="32"/>
        </w:rPr>
        <w:t>市、</w:t>
      </w:r>
      <w:r>
        <w:rPr>
          <w:rFonts w:ascii="仿宋" w:hAnsi="仿宋" w:eastAsia="仿宋"/>
          <w:sz w:val="32"/>
          <w:szCs w:val="32"/>
        </w:rPr>
        <w:t>区）要确保</w:t>
      </w:r>
      <w:r>
        <w:rPr>
          <w:rFonts w:hint="eastAsia" w:ascii="仿宋" w:hAnsi="仿宋" w:eastAsia="仿宋"/>
          <w:sz w:val="32"/>
          <w:szCs w:val="32"/>
        </w:rPr>
        <w:t>应急</w:t>
      </w:r>
      <w:r>
        <w:rPr>
          <w:rFonts w:ascii="仿宋" w:hAnsi="仿宋" w:eastAsia="仿宋"/>
          <w:sz w:val="32"/>
          <w:szCs w:val="32"/>
        </w:rPr>
        <w:t>广播</w:t>
      </w:r>
      <w:r>
        <w:rPr>
          <w:rFonts w:hint="eastAsia" w:ascii="仿宋" w:hAnsi="仿宋" w:eastAsia="仿宋"/>
          <w:sz w:val="32"/>
          <w:szCs w:val="32"/>
        </w:rPr>
        <w:t>的在</w:t>
      </w:r>
      <w:r>
        <w:rPr>
          <w:rFonts w:ascii="仿宋" w:hAnsi="仿宋" w:eastAsia="仿宋"/>
          <w:sz w:val="32"/>
          <w:szCs w:val="32"/>
        </w:rPr>
        <w:t>线率</w:t>
      </w:r>
      <w:r>
        <w:rPr>
          <w:rFonts w:hint="eastAsia" w:ascii="仿宋" w:hAnsi="仿宋" w:eastAsia="仿宋"/>
          <w:sz w:val="32"/>
          <w:szCs w:val="32"/>
        </w:rPr>
        <w:t>、</w:t>
      </w:r>
      <w:r>
        <w:rPr>
          <w:rFonts w:ascii="仿宋" w:hAnsi="仿宋" w:eastAsia="仿宋"/>
          <w:sz w:val="32"/>
          <w:szCs w:val="32"/>
        </w:rPr>
        <w:t>通</w:t>
      </w:r>
      <w:r>
        <w:rPr>
          <w:rFonts w:hint="eastAsia" w:ascii="仿宋" w:hAnsi="仿宋" w:eastAsia="仿宋"/>
          <w:sz w:val="32"/>
          <w:szCs w:val="32"/>
        </w:rPr>
        <w:t>响</w:t>
      </w:r>
      <w:r>
        <w:rPr>
          <w:rFonts w:ascii="仿宋" w:hAnsi="仿宋" w:eastAsia="仿宋"/>
          <w:sz w:val="32"/>
          <w:szCs w:val="32"/>
        </w:rPr>
        <w:t>率</w:t>
      </w:r>
      <w:r>
        <w:rPr>
          <w:rFonts w:hint="eastAsia" w:ascii="仿宋" w:hAnsi="仿宋" w:eastAsia="仿宋"/>
          <w:sz w:val="32"/>
          <w:szCs w:val="32"/>
        </w:rPr>
        <w:t>和发布</w:t>
      </w:r>
      <w:r>
        <w:rPr>
          <w:rFonts w:ascii="仿宋" w:hAnsi="仿宋" w:eastAsia="仿宋"/>
          <w:sz w:val="32"/>
          <w:szCs w:val="32"/>
        </w:rPr>
        <w:t>率达到</w:t>
      </w:r>
      <w:r>
        <w:rPr>
          <w:rFonts w:hint="eastAsia" w:ascii="仿宋" w:hAnsi="仿宋" w:eastAsia="仿宋"/>
          <w:sz w:val="32"/>
          <w:szCs w:val="32"/>
        </w:rPr>
        <w:t>9</w:t>
      </w:r>
      <w:r>
        <w:rPr>
          <w:rFonts w:ascii="仿宋" w:hAnsi="仿宋" w:eastAsia="仿宋"/>
          <w:sz w:val="32"/>
          <w:szCs w:val="32"/>
        </w:rPr>
        <w:t>5%</w:t>
      </w:r>
      <w:r>
        <w:rPr>
          <w:rFonts w:hint="eastAsia" w:ascii="仿宋" w:hAnsi="仿宋" w:eastAsia="仿宋"/>
          <w:sz w:val="32"/>
          <w:szCs w:val="32"/>
        </w:rPr>
        <w:t>以</w:t>
      </w:r>
      <w:r>
        <w:rPr>
          <w:rFonts w:ascii="仿宋" w:hAnsi="仿宋" w:eastAsia="仿宋"/>
          <w:sz w:val="32"/>
          <w:szCs w:val="32"/>
        </w:rPr>
        <w:t>上</w:t>
      </w:r>
      <w:r>
        <w:rPr>
          <w:rFonts w:hint="eastAsia" w:ascii="仿宋" w:hAnsi="仿宋" w:eastAsia="仿宋"/>
          <w:sz w:val="32"/>
          <w:szCs w:val="32"/>
        </w:rPr>
        <w:t>，</w:t>
      </w:r>
      <w:r>
        <w:rPr>
          <w:rFonts w:ascii="仿宋" w:hAnsi="仿宋" w:eastAsia="仿宋"/>
          <w:sz w:val="32"/>
          <w:szCs w:val="32"/>
        </w:rPr>
        <w:t>主动</w:t>
      </w:r>
      <w:r>
        <w:rPr>
          <w:rFonts w:hint="eastAsia" w:ascii="仿宋" w:hAnsi="仿宋" w:eastAsia="仿宋"/>
          <w:sz w:val="32"/>
          <w:szCs w:val="32"/>
        </w:rPr>
        <w:t>发布</w:t>
      </w:r>
      <w:r>
        <w:rPr>
          <w:rFonts w:ascii="仿宋" w:hAnsi="仿宋" w:eastAsia="仿宋"/>
          <w:sz w:val="32"/>
          <w:szCs w:val="32"/>
        </w:rPr>
        <w:t>终端人口覆盖率</w:t>
      </w:r>
      <w:r>
        <w:rPr>
          <w:rFonts w:hint="eastAsia" w:ascii="仿宋" w:hAnsi="仿宋" w:eastAsia="仿宋"/>
          <w:sz w:val="32"/>
          <w:szCs w:val="32"/>
        </w:rPr>
        <w:t>9</w:t>
      </w:r>
      <w:r>
        <w:rPr>
          <w:rFonts w:hint="eastAsia" w:ascii="仿宋" w:hAnsi="仿宋" w:eastAsia="仿宋"/>
          <w:sz w:val="32"/>
          <w:szCs w:val="32"/>
          <w:lang w:val="en-US" w:eastAsia="zh-CN"/>
        </w:rPr>
        <w:t>5</w:t>
      </w:r>
      <w:r>
        <w:rPr>
          <w:rFonts w:hint="eastAsia" w:ascii="仿宋" w:hAnsi="仿宋" w:eastAsia="仿宋"/>
          <w:sz w:val="32"/>
          <w:szCs w:val="32"/>
        </w:rPr>
        <w:t>%以</w:t>
      </w:r>
      <w:r>
        <w:rPr>
          <w:rFonts w:ascii="仿宋" w:hAnsi="仿宋" w:eastAsia="仿宋"/>
          <w:sz w:val="32"/>
          <w:szCs w:val="32"/>
        </w:rPr>
        <w:t>上</w:t>
      </w:r>
      <w:r>
        <w:rPr>
          <w:rFonts w:hint="eastAsia" w:ascii="仿宋" w:hAnsi="仿宋" w:eastAsia="仿宋"/>
          <w:sz w:val="32"/>
          <w:szCs w:val="32"/>
        </w:rPr>
        <w:t>。</w:t>
      </w:r>
      <w:r>
        <w:rPr>
          <w:rFonts w:ascii="仿宋" w:hAnsi="仿宋" w:eastAsia="仿宋"/>
          <w:sz w:val="32"/>
          <w:szCs w:val="32"/>
        </w:rPr>
        <w:t>应当</w:t>
      </w:r>
      <w:r>
        <w:rPr>
          <w:rFonts w:hint="eastAsia" w:ascii="仿宋" w:hAnsi="仿宋" w:eastAsia="仿宋"/>
          <w:sz w:val="32"/>
          <w:szCs w:val="32"/>
          <w:lang w:eastAsia="zh-CN"/>
        </w:rPr>
        <w:t>充分</w:t>
      </w:r>
      <w:r>
        <w:rPr>
          <w:rFonts w:ascii="仿宋" w:hAnsi="仿宋" w:eastAsia="仿宋"/>
          <w:sz w:val="32"/>
          <w:szCs w:val="32"/>
        </w:rPr>
        <w:t>运用数字化改革的</w:t>
      </w:r>
      <w:r>
        <w:rPr>
          <w:rFonts w:hint="eastAsia" w:ascii="仿宋" w:hAnsi="仿宋" w:eastAsia="仿宋"/>
          <w:sz w:val="32"/>
          <w:szCs w:val="32"/>
        </w:rPr>
        <w:t>优秀成果为</w:t>
      </w:r>
      <w:r>
        <w:rPr>
          <w:rFonts w:ascii="仿宋" w:hAnsi="仿宋" w:eastAsia="仿宋"/>
          <w:sz w:val="32"/>
          <w:szCs w:val="32"/>
        </w:rPr>
        <w:t>各类信息的</w:t>
      </w:r>
      <w:r>
        <w:rPr>
          <w:rFonts w:hint="eastAsia" w:ascii="仿宋" w:hAnsi="仿宋" w:eastAsia="仿宋"/>
          <w:sz w:val="32"/>
          <w:szCs w:val="32"/>
          <w:lang w:eastAsia="zh-CN"/>
        </w:rPr>
        <w:t>播出申请与反馈</w:t>
      </w:r>
      <w:r>
        <w:rPr>
          <w:rFonts w:ascii="仿宋" w:hAnsi="仿宋" w:eastAsia="仿宋"/>
          <w:sz w:val="32"/>
          <w:szCs w:val="32"/>
        </w:rPr>
        <w:t>提供便捷高</w:t>
      </w:r>
      <w:r>
        <w:rPr>
          <w:rFonts w:hint="eastAsia" w:ascii="仿宋" w:hAnsi="仿宋" w:eastAsia="仿宋"/>
          <w:sz w:val="32"/>
          <w:szCs w:val="32"/>
        </w:rPr>
        <w:t>效</w:t>
      </w:r>
      <w:r>
        <w:rPr>
          <w:rFonts w:ascii="仿宋" w:hAnsi="仿宋" w:eastAsia="仿宋"/>
          <w:sz w:val="32"/>
          <w:szCs w:val="32"/>
        </w:rPr>
        <w:t>的</w:t>
      </w:r>
      <w:r>
        <w:rPr>
          <w:rFonts w:hint="eastAsia" w:ascii="仿宋" w:hAnsi="仿宋" w:eastAsia="仿宋"/>
          <w:sz w:val="32"/>
          <w:szCs w:val="32"/>
        </w:rPr>
        <w:t>操作</w:t>
      </w:r>
      <w:r>
        <w:rPr>
          <w:rFonts w:ascii="仿宋" w:hAnsi="仿宋" w:eastAsia="仿宋"/>
          <w:sz w:val="32"/>
          <w:szCs w:val="32"/>
        </w:rPr>
        <w:t>方式。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cs="Segoe UI"/>
          <w:b/>
          <w:sz w:val="32"/>
          <w:szCs w:val="32"/>
          <w:lang w:val="en-US" w:eastAsia="zh-CN"/>
        </w:rPr>
        <w:t>（二十二）</w:t>
      </w:r>
      <w:r>
        <w:rPr>
          <w:rFonts w:hint="eastAsia" w:ascii="仿宋" w:hAnsi="仿宋" w:eastAsia="仿宋" w:cs="Segoe UI"/>
          <w:sz w:val="32"/>
          <w:szCs w:val="32"/>
        </w:rPr>
        <w:t>广</w:t>
      </w:r>
      <w:r>
        <w:rPr>
          <w:rFonts w:hint="eastAsia" w:ascii="仿宋" w:hAnsi="仿宋" w:eastAsia="仿宋" w:cs="Segoe UI"/>
          <w:sz w:val="32"/>
          <w:szCs w:val="32"/>
          <w:lang w:eastAsia="zh-CN"/>
        </w:rPr>
        <w:t>播</w:t>
      </w:r>
      <w:r>
        <w:rPr>
          <w:rFonts w:hint="eastAsia" w:ascii="仿宋" w:hAnsi="仿宋" w:eastAsia="仿宋" w:cs="Segoe UI"/>
          <w:sz w:val="32"/>
          <w:szCs w:val="32"/>
        </w:rPr>
        <w:t>电</w:t>
      </w:r>
      <w:r>
        <w:rPr>
          <w:rFonts w:hint="eastAsia" w:ascii="仿宋" w:hAnsi="仿宋" w:eastAsia="仿宋" w:cs="Segoe UI"/>
          <w:sz w:val="32"/>
          <w:szCs w:val="32"/>
          <w:lang w:eastAsia="zh-CN"/>
        </w:rPr>
        <w:t>视</w:t>
      </w:r>
      <w:r>
        <w:rPr>
          <w:rFonts w:hint="eastAsia" w:ascii="仿宋" w:hAnsi="仿宋" w:eastAsia="仿宋" w:cs="Segoe UI"/>
          <w:sz w:val="32"/>
          <w:szCs w:val="32"/>
        </w:rPr>
        <w:t>行政</w:t>
      </w:r>
      <w:r>
        <w:rPr>
          <w:rFonts w:ascii="仿宋" w:hAnsi="仿宋" w:eastAsia="仿宋" w:cs="Segoe UI"/>
          <w:sz w:val="32"/>
          <w:szCs w:val="32"/>
        </w:rPr>
        <w:t>部门、</w:t>
      </w:r>
      <w:r>
        <w:rPr>
          <w:rFonts w:hint="eastAsia" w:ascii="仿宋" w:hAnsi="仿宋" w:eastAsia="仿宋" w:cs="Segoe UI"/>
          <w:sz w:val="32"/>
          <w:szCs w:val="32"/>
          <w:lang w:eastAsia="zh-CN"/>
        </w:rPr>
        <w:t>应急广播运维</w:t>
      </w:r>
      <w:r>
        <w:rPr>
          <w:rFonts w:ascii="仿宋" w:hAnsi="仿宋" w:eastAsia="仿宋" w:cs="Segoe UI"/>
          <w:sz w:val="32"/>
          <w:szCs w:val="32"/>
        </w:rPr>
        <w:t>公司</w:t>
      </w:r>
      <w:r>
        <w:rPr>
          <w:rFonts w:hint="eastAsia" w:ascii="仿宋" w:hAnsi="仿宋" w:eastAsia="仿宋" w:cs="Segoe UI"/>
          <w:sz w:val="32"/>
          <w:szCs w:val="32"/>
          <w:lang w:eastAsia="zh-CN"/>
        </w:rPr>
        <w:t>与</w:t>
      </w:r>
      <w:r>
        <w:rPr>
          <w:rFonts w:ascii="仿宋" w:hAnsi="仿宋" w:eastAsia="仿宋" w:cs="Segoe UI"/>
          <w:sz w:val="32"/>
          <w:szCs w:val="32"/>
        </w:rPr>
        <w:t>各</w:t>
      </w:r>
      <w:r>
        <w:rPr>
          <w:rFonts w:hint="eastAsia" w:ascii="仿宋" w:hAnsi="仿宋" w:eastAsia="仿宋" w:cs="Segoe UI"/>
          <w:sz w:val="32"/>
          <w:szCs w:val="32"/>
        </w:rPr>
        <w:t>应急部门</w:t>
      </w:r>
      <w:r>
        <w:rPr>
          <w:rFonts w:ascii="仿宋" w:hAnsi="仿宋" w:eastAsia="仿宋" w:cs="Segoe UI"/>
          <w:sz w:val="32"/>
          <w:szCs w:val="32"/>
        </w:rPr>
        <w:t>应建立应急联系工作机制,明确</w:t>
      </w:r>
      <w:r>
        <w:rPr>
          <w:rFonts w:hint="eastAsia" w:ascii="仿宋" w:hAnsi="仿宋" w:eastAsia="仿宋" w:cs="Segoe UI"/>
          <w:sz w:val="32"/>
          <w:szCs w:val="32"/>
        </w:rPr>
        <w:t>应急</w:t>
      </w:r>
      <w:r>
        <w:rPr>
          <w:rFonts w:ascii="仿宋" w:hAnsi="仿宋" w:eastAsia="仿宋" w:cs="Segoe UI"/>
          <w:sz w:val="32"/>
          <w:szCs w:val="32"/>
        </w:rPr>
        <w:t>联系人及联系方式,保证信息通畅,</w:t>
      </w:r>
      <w:r>
        <w:rPr>
          <w:rFonts w:hint="eastAsia" w:ascii="仿宋" w:hAnsi="仿宋" w:eastAsia="仿宋" w:cs="Segoe UI"/>
          <w:sz w:val="32"/>
          <w:szCs w:val="32"/>
        </w:rPr>
        <w:t>提高</w:t>
      </w:r>
      <w:r>
        <w:rPr>
          <w:rFonts w:ascii="仿宋" w:hAnsi="仿宋" w:eastAsia="仿宋" w:cs="Segoe UI"/>
          <w:sz w:val="32"/>
          <w:szCs w:val="32"/>
        </w:rPr>
        <w:t>发布效率。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pacing w:val="-10"/>
          <w:sz w:val="32"/>
          <w:szCs w:val="32"/>
        </w:rPr>
      </w:pPr>
      <w:r>
        <w:rPr>
          <w:rFonts w:hint="eastAsia" w:ascii="仿宋" w:hAnsi="仿宋" w:eastAsia="仿宋"/>
          <w:b/>
          <w:sz w:val="32"/>
          <w:szCs w:val="32"/>
          <w:lang w:val="en-US" w:eastAsia="zh-CN"/>
        </w:rPr>
        <w:t>（二十三）</w:t>
      </w:r>
      <w:r>
        <w:rPr>
          <w:rFonts w:hint="eastAsia" w:ascii="仿宋" w:hAnsi="仿宋" w:eastAsia="仿宋"/>
          <w:sz w:val="32"/>
          <w:szCs w:val="32"/>
        </w:rPr>
        <w:t>市、</w:t>
      </w:r>
      <w:r>
        <w:rPr>
          <w:rFonts w:ascii="仿宋" w:hAnsi="仿宋" w:eastAsia="仿宋"/>
          <w:sz w:val="32"/>
          <w:szCs w:val="32"/>
        </w:rPr>
        <w:t>县（</w:t>
      </w:r>
      <w:r>
        <w:rPr>
          <w:rFonts w:hint="eastAsia" w:ascii="仿宋" w:hAnsi="仿宋" w:eastAsia="仿宋"/>
          <w:sz w:val="32"/>
          <w:szCs w:val="32"/>
        </w:rPr>
        <w:t>市</w:t>
      </w:r>
      <w:r>
        <w:rPr>
          <w:rFonts w:ascii="仿宋" w:hAnsi="仿宋" w:eastAsia="仿宋"/>
          <w:sz w:val="32"/>
          <w:szCs w:val="32"/>
        </w:rPr>
        <w:t>、区）</w:t>
      </w:r>
      <w:r>
        <w:rPr>
          <w:rFonts w:hint="eastAsia" w:ascii="仿宋" w:hAnsi="仿宋" w:eastAsia="仿宋"/>
          <w:sz w:val="32"/>
          <w:szCs w:val="32"/>
        </w:rPr>
        <w:t>级</w:t>
      </w:r>
      <w:r>
        <w:rPr>
          <w:rFonts w:ascii="仿宋" w:hAnsi="仿宋" w:eastAsia="仿宋"/>
          <w:sz w:val="32"/>
          <w:szCs w:val="32"/>
        </w:rPr>
        <w:t>的</w:t>
      </w:r>
      <w:r>
        <w:rPr>
          <w:rFonts w:ascii="仿宋" w:hAnsi="仿宋" w:eastAsia="仿宋"/>
          <w:spacing w:val="-10"/>
          <w:sz w:val="32"/>
          <w:szCs w:val="32"/>
        </w:rPr>
        <w:t>应急广播播控</w:t>
      </w:r>
      <w:r>
        <w:rPr>
          <w:rFonts w:hint="eastAsia" w:ascii="仿宋" w:hAnsi="仿宋" w:eastAsia="仿宋"/>
          <w:spacing w:val="-10"/>
          <w:sz w:val="32"/>
          <w:szCs w:val="32"/>
        </w:rPr>
        <w:t>平台原则</w:t>
      </w:r>
      <w:r>
        <w:rPr>
          <w:rFonts w:ascii="仿宋" w:hAnsi="仿宋" w:eastAsia="仿宋"/>
          <w:spacing w:val="-10"/>
          <w:sz w:val="32"/>
          <w:szCs w:val="32"/>
        </w:rPr>
        <w:t>上设在</w:t>
      </w:r>
      <w:r>
        <w:rPr>
          <w:rFonts w:hint="eastAsia" w:ascii="仿宋" w:hAnsi="仿宋" w:eastAsia="仿宋"/>
          <w:spacing w:val="-10"/>
          <w:sz w:val="32"/>
          <w:szCs w:val="32"/>
        </w:rPr>
        <w:t>属地</w:t>
      </w:r>
      <w:r>
        <w:rPr>
          <w:rFonts w:hint="eastAsia" w:ascii="仿宋" w:hAnsi="仿宋" w:eastAsia="仿宋"/>
          <w:spacing w:val="-10"/>
          <w:sz w:val="32"/>
          <w:szCs w:val="32"/>
          <w:lang w:eastAsia="zh-CN"/>
        </w:rPr>
        <w:t>应急广播运维</w:t>
      </w:r>
      <w:r>
        <w:rPr>
          <w:rFonts w:ascii="仿宋" w:hAnsi="仿宋" w:eastAsia="仿宋"/>
          <w:spacing w:val="-10"/>
          <w:sz w:val="32"/>
          <w:szCs w:val="32"/>
        </w:rPr>
        <w:t>公司</w:t>
      </w:r>
      <w:r>
        <w:rPr>
          <w:rFonts w:hint="eastAsia" w:ascii="仿宋" w:hAnsi="仿宋" w:eastAsia="仿宋"/>
          <w:spacing w:val="-10"/>
          <w:sz w:val="32"/>
          <w:szCs w:val="32"/>
        </w:rPr>
        <w:t>。</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ascii="仿宋" w:hAnsi="仿宋" w:eastAsia="仿宋"/>
          <w:spacing w:val="-4"/>
          <w:sz w:val="32"/>
          <w:szCs w:val="32"/>
        </w:rPr>
      </w:pPr>
      <w:r>
        <w:rPr>
          <w:rFonts w:ascii="仿宋" w:hAnsi="仿宋" w:eastAsia="仿宋"/>
          <w:spacing w:val="-4"/>
          <w:sz w:val="32"/>
          <w:szCs w:val="32"/>
        </w:rPr>
        <w:t>各乡镇</w:t>
      </w:r>
      <w:r>
        <w:rPr>
          <w:rFonts w:ascii="仿宋" w:hAnsi="仿宋" w:eastAsia="仿宋"/>
          <w:spacing w:val="-5"/>
          <w:sz w:val="32"/>
          <w:szCs w:val="32"/>
        </w:rPr>
        <w:t>（</w:t>
      </w:r>
      <w:r>
        <w:rPr>
          <w:rFonts w:ascii="仿宋" w:hAnsi="仿宋" w:eastAsia="仿宋"/>
          <w:sz w:val="32"/>
          <w:szCs w:val="32"/>
        </w:rPr>
        <w:t>街道</w:t>
      </w:r>
      <w:r>
        <w:rPr>
          <w:rFonts w:ascii="仿宋" w:hAnsi="仿宋" w:eastAsia="仿宋"/>
          <w:spacing w:val="-5"/>
          <w:sz w:val="32"/>
          <w:szCs w:val="32"/>
        </w:rPr>
        <w:t>）</w:t>
      </w:r>
      <w:r>
        <w:rPr>
          <w:rFonts w:hint="eastAsia" w:ascii="仿宋" w:hAnsi="仿宋" w:eastAsia="仿宋"/>
          <w:spacing w:val="-5"/>
          <w:sz w:val="32"/>
          <w:szCs w:val="32"/>
        </w:rPr>
        <w:t>级</w:t>
      </w:r>
      <w:r>
        <w:rPr>
          <w:rFonts w:ascii="仿宋" w:hAnsi="仿宋" w:eastAsia="仿宋"/>
          <w:spacing w:val="-5"/>
          <w:sz w:val="32"/>
          <w:szCs w:val="32"/>
        </w:rPr>
        <w:t>播控平台设在乡镇</w:t>
      </w:r>
      <w:r>
        <w:rPr>
          <w:rFonts w:ascii="仿宋" w:hAnsi="仿宋" w:eastAsia="仿宋"/>
          <w:spacing w:val="-3"/>
          <w:sz w:val="32"/>
          <w:szCs w:val="32"/>
        </w:rPr>
        <w:t>（街道</w:t>
      </w:r>
      <w:r>
        <w:rPr>
          <w:rFonts w:ascii="仿宋" w:hAnsi="仿宋" w:eastAsia="仿宋"/>
          <w:sz w:val="32"/>
          <w:szCs w:val="32"/>
        </w:rPr>
        <w:t>）</w:t>
      </w:r>
      <w:r>
        <w:rPr>
          <w:rFonts w:ascii="仿宋" w:hAnsi="仿宋" w:eastAsia="仿宋"/>
          <w:spacing w:val="-2"/>
          <w:sz w:val="32"/>
          <w:szCs w:val="32"/>
        </w:rPr>
        <w:t>政府办公</w:t>
      </w:r>
      <w:r>
        <w:rPr>
          <w:rFonts w:ascii="仿宋" w:hAnsi="仿宋" w:eastAsia="仿宋"/>
          <w:spacing w:val="-4"/>
          <w:sz w:val="32"/>
          <w:szCs w:val="32"/>
        </w:rPr>
        <w:t>场所</w:t>
      </w:r>
      <w:r>
        <w:rPr>
          <w:rFonts w:hint="eastAsia" w:ascii="仿宋" w:hAnsi="仿宋" w:eastAsia="仿宋"/>
          <w:spacing w:val="-4"/>
          <w:sz w:val="32"/>
          <w:szCs w:val="32"/>
        </w:rPr>
        <w:t>。</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ascii="仿宋" w:hAnsi="仿宋" w:eastAsia="仿宋"/>
          <w:spacing w:val="-2"/>
          <w:sz w:val="32"/>
          <w:szCs w:val="32"/>
        </w:rPr>
      </w:pPr>
      <w:r>
        <w:rPr>
          <w:rFonts w:ascii="仿宋" w:hAnsi="仿宋" w:eastAsia="仿宋"/>
          <w:spacing w:val="-4"/>
          <w:sz w:val="32"/>
          <w:szCs w:val="32"/>
        </w:rPr>
        <w:t>各村</w:t>
      </w:r>
      <w:r>
        <w:rPr>
          <w:rFonts w:ascii="仿宋" w:hAnsi="仿宋" w:eastAsia="仿宋"/>
          <w:sz w:val="32"/>
          <w:szCs w:val="32"/>
        </w:rPr>
        <w:t>（</w:t>
      </w:r>
      <w:r>
        <w:rPr>
          <w:rFonts w:ascii="仿宋" w:hAnsi="仿宋" w:eastAsia="仿宋"/>
          <w:spacing w:val="-3"/>
          <w:sz w:val="32"/>
          <w:szCs w:val="32"/>
        </w:rPr>
        <w:t>社区</w:t>
      </w:r>
      <w:r>
        <w:rPr>
          <w:rFonts w:ascii="仿宋" w:hAnsi="仿宋" w:eastAsia="仿宋"/>
          <w:sz w:val="32"/>
          <w:szCs w:val="32"/>
        </w:rPr>
        <w:t>）</w:t>
      </w:r>
      <w:r>
        <w:rPr>
          <w:rFonts w:hint="eastAsia" w:ascii="仿宋" w:hAnsi="仿宋" w:eastAsia="仿宋"/>
          <w:sz w:val="32"/>
          <w:szCs w:val="32"/>
        </w:rPr>
        <w:t>级</w:t>
      </w:r>
      <w:r>
        <w:rPr>
          <w:rFonts w:ascii="仿宋" w:hAnsi="仿宋" w:eastAsia="仿宋"/>
          <w:spacing w:val="-3"/>
          <w:sz w:val="32"/>
          <w:szCs w:val="32"/>
        </w:rPr>
        <w:t>广播室设在村</w:t>
      </w:r>
      <w:r>
        <w:rPr>
          <w:rFonts w:ascii="仿宋" w:hAnsi="仿宋" w:eastAsia="仿宋"/>
          <w:sz w:val="32"/>
          <w:szCs w:val="32"/>
        </w:rPr>
        <w:t>（</w:t>
      </w:r>
      <w:r>
        <w:rPr>
          <w:rFonts w:ascii="仿宋" w:hAnsi="仿宋" w:eastAsia="仿宋"/>
          <w:spacing w:val="-4"/>
          <w:sz w:val="32"/>
          <w:szCs w:val="32"/>
        </w:rPr>
        <w:t>社区</w:t>
      </w:r>
      <w:r>
        <w:rPr>
          <w:rFonts w:ascii="仿宋" w:hAnsi="仿宋" w:eastAsia="仿宋"/>
          <w:sz w:val="32"/>
          <w:szCs w:val="32"/>
        </w:rPr>
        <w:t>）</w:t>
      </w:r>
      <w:r>
        <w:rPr>
          <w:rFonts w:ascii="仿宋" w:hAnsi="仿宋" w:eastAsia="仿宋"/>
          <w:spacing w:val="-2"/>
          <w:sz w:val="32"/>
          <w:szCs w:val="32"/>
        </w:rPr>
        <w:t>委会</w:t>
      </w:r>
      <w:r>
        <w:rPr>
          <w:rFonts w:hint="eastAsia" w:ascii="仿宋" w:hAnsi="仿宋" w:eastAsia="仿宋"/>
          <w:spacing w:val="-2"/>
          <w:sz w:val="32"/>
          <w:szCs w:val="32"/>
        </w:rPr>
        <w:t>办公</w:t>
      </w:r>
      <w:r>
        <w:rPr>
          <w:rFonts w:ascii="仿宋" w:hAnsi="仿宋" w:eastAsia="仿宋"/>
          <w:spacing w:val="-2"/>
          <w:sz w:val="32"/>
          <w:szCs w:val="32"/>
        </w:rPr>
        <w:t>场所。</w:t>
      </w:r>
    </w:p>
    <w:p>
      <w:pPr>
        <w:keepNext w:val="0"/>
        <w:keepLines w:val="0"/>
        <w:pageBreakBefore w:val="0"/>
        <w:widowControl w:val="0"/>
        <w:kinsoku/>
        <w:wordWrap/>
        <w:overflowPunct/>
        <w:topLinePunct w:val="0"/>
        <w:autoSpaceDE/>
        <w:autoSpaceDN/>
        <w:bidi w:val="0"/>
        <w:adjustRightInd/>
        <w:snapToGrid/>
        <w:ind w:firstLine="635" w:firstLineChars="200"/>
        <w:textAlignment w:val="auto"/>
        <w:rPr>
          <w:rFonts w:ascii="仿宋" w:hAnsi="仿宋" w:eastAsia="仿宋"/>
          <w:spacing w:val="-2"/>
          <w:sz w:val="32"/>
          <w:szCs w:val="32"/>
        </w:rPr>
      </w:pPr>
      <w:r>
        <w:rPr>
          <w:rFonts w:hint="eastAsia" w:ascii="仿宋" w:hAnsi="仿宋" w:eastAsia="仿宋"/>
          <w:b/>
          <w:spacing w:val="-2"/>
          <w:sz w:val="32"/>
          <w:szCs w:val="32"/>
          <w:lang w:val="en-US" w:eastAsia="zh-CN"/>
        </w:rPr>
        <w:t>（二十四）</w:t>
      </w:r>
      <w:r>
        <w:rPr>
          <w:rFonts w:ascii="仿宋" w:hAnsi="仿宋" w:eastAsia="仿宋"/>
          <w:spacing w:val="-2"/>
          <w:sz w:val="32"/>
          <w:szCs w:val="32"/>
        </w:rPr>
        <w:t>各级</w:t>
      </w:r>
      <w:r>
        <w:rPr>
          <w:rFonts w:hint="eastAsia" w:ascii="仿宋" w:hAnsi="仿宋" w:eastAsia="仿宋"/>
          <w:spacing w:val="-2"/>
          <w:sz w:val="32"/>
          <w:szCs w:val="32"/>
        </w:rPr>
        <w:t>播</w:t>
      </w:r>
      <w:r>
        <w:rPr>
          <w:rFonts w:ascii="仿宋" w:hAnsi="仿宋" w:eastAsia="仿宋"/>
          <w:spacing w:val="-2"/>
          <w:sz w:val="32"/>
          <w:szCs w:val="32"/>
        </w:rPr>
        <w:t>控平台所在机房</w:t>
      </w:r>
      <w:r>
        <w:rPr>
          <w:rFonts w:hint="eastAsia" w:ascii="仿宋" w:hAnsi="仿宋" w:eastAsia="仿宋"/>
          <w:spacing w:val="-2"/>
          <w:sz w:val="32"/>
          <w:szCs w:val="32"/>
        </w:rPr>
        <w:t>应设置</w:t>
      </w:r>
      <w:r>
        <w:rPr>
          <w:rFonts w:ascii="仿宋" w:hAnsi="仿宋" w:eastAsia="仿宋"/>
          <w:spacing w:val="-2"/>
          <w:sz w:val="32"/>
          <w:szCs w:val="32"/>
        </w:rPr>
        <w:t>门</w:t>
      </w:r>
      <w:r>
        <w:rPr>
          <w:rFonts w:hint="eastAsia" w:ascii="仿宋" w:hAnsi="仿宋" w:eastAsia="仿宋"/>
          <w:spacing w:val="-2"/>
          <w:sz w:val="32"/>
          <w:szCs w:val="32"/>
        </w:rPr>
        <w:t>禁系统和</w:t>
      </w:r>
      <w:r>
        <w:rPr>
          <w:rFonts w:ascii="仿宋" w:hAnsi="仿宋" w:eastAsia="仿宋"/>
          <w:spacing w:val="-2"/>
          <w:sz w:val="32"/>
          <w:szCs w:val="32"/>
        </w:rPr>
        <w:t>权限</w:t>
      </w:r>
      <w:r>
        <w:rPr>
          <w:rFonts w:hint="eastAsia" w:ascii="仿宋" w:hAnsi="仿宋" w:eastAsia="仿宋"/>
          <w:spacing w:val="-2"/>
          <w:sz w:val="32"/>
          <w:szCs w:val="32"/>
        </w:rPr>
        <w:t>控制</w:t>
      </w:r>
      <w:r>
        <w:rPr>
          <w:rFonts w:ascii="仿宋" w:hAnsi="仿宋" w:eastAsia="仿宋"/>
          <w:spacing w:val="-2"/>
          <w:sz w:val="32"/>
          <w:szCs w:val="32"/>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ascii="仿宋" w:hAnsi="仿宋" w:eastAsia="仿宋"/>
          <w:spacing w:val="-2"/>
          <w:sz w:val="32"/>
          <w:szCs w:val="32"/>
        </w:rPr>
      </w:pPr>
      <w:r>
        <w:rPr>
          <w:rFonts w:hint="eastAsia" w:ascii="仿宋" w:hAnsi="仿宋" w:eastAsia="仿宋"/>
          <w:spacing w:val="-2"/>
          <w:sz w:val="32"/>
          <w:szCs w:val="32"/>
        </w:rPr>
        <w:t>机房内明显</w:t>
      </w:r>
      <w:r>
        <w:rPr>
          <w:rFonts w:ascii="仿宋" w:hAnsi="仿宋" w:eastAsia="仿宋"/>
          <w:spacing w:val="-2"/>
          <w:sz w:val="32"/>
          <w:szCs w:val="32"/>
        </w:rPr>
        <w:t>位置</w:t>
      </w:r>
      <w:r>
        <w:rPr>
          <w:rFonts w:hint="eastAsia" w:ascii="仿宋" w:hAnsi="仿宋" w:eastAsia="仿宋"/>
          <w:spacing w:val="-2"/>
          <w:sz w:val="32"/>
          <w:szCs w:val="32"/>
        </w:rPr>
        <w:t>应悬挂</w:t>
      </w:r>
      <w:r>
        <w:rPr>
          <w:rFonts w:ascii="仿宋" w:hAnsi="仿宋" w:eastAsia="仿宋"/>
          <w:spacing w:val="-2"/>
          <w:sz w:val="32"/>
          <w:szCs w:val="32"/>
        </w:rPr>
        <w:t>应急广播管理的相关</w:t>
      </w:r>
      <w:r>
        <w:rPr>
          <w:rFonts w:hint="eastAsia" w:ascii="仿宋" w:hAnsi="仿宋" w:eastAsia="仿宋"/>
          <w:spacing w:val="-2"/>
          <w:sz w:val="32"/>
          <w:szCs w:val="32"/>
        </w:rPr>
        <w:t>制度、</w:t>
      </w:r>
      <w:r>
        <w:rPr>
          <w:rFonts w:ascii="仿宋" w:hAnsi="仿宋" w:eastAsia="仿宋"/>
          <w:spacing w:val="-2"/>
          <w:sz w:val="32"/>
          <w:szCs w:val="32"/>
        </w:rPr>
        <w:t>信息</w:t>
      </w:r>
      <w:r>
        <w:rPr>
          <w:rFonts w:hint="eastAsia" w:ascii="仿宋" w:hAnsi="仿宋" w:eastAsia="仿宋"/>
          <w:spacing w:val="-2"/>
          <w:sz w:val="32"/>
          <w:szCs w:val="32"/>
          <w:lang w:eastAsia="zh-CN"/>
        </w:rPr>
        <w:t>播出</w:t>
      </w:r>
      <w:r>
        <w:rPr>
          <w:rFonts w:ascii="仿宋" w:hAnsi="仿宋" w:eastAsia="仿宋"/>
          <w:spacing w:val="-2"/>
          <w:sz w:val="32"/>
          <w:szCs w:val="32"/>
        </w:rPr>
        <w:t>流程、应急处置卡片</w:t>
      </w:r>
      <w:r>
        <w:rPr>
          <w:rFonts w:hint="eastAsia" w:ascii="仿宋" w:hAnsi="仿宋" w:eastAsia="仿宋"/>
          <w:spacing w:val="-2"/>
          <w:sz w:val="32"/>
          <w:szCs w:val="32"/>
        </w:rPr>
        <w:t>、联系</w:t>
      </w:r>
      <w:r>
        <w:rPr>
          <w:rFonts w:ascii="仿宋" w:hAnsi="仿宋" w:eastAsia="仿宋"/>
          <w:spacing w:val="-2"/>
          <w:sz w:val="32"/>
          <w:szCs w:val="32"/>
        </w:rPr>
        <w:t>人、</w:t>
      </w:r>
      <w:r>
        <w:rPr>
          <w:rFonts w:hint="eastAsia" w:ascii="仿宋" w:hAnsi="仿宋" w:eastAsia="仿宋"/>
          <w:spacing w:val="-2"/>
          <w:sz w:val="32"/>
          <w:szCs w:val="32"/>
        </w:rPr>
        <w:t>电话</w:t>
      </w:r>
      <w:r>
        <w:rPr>
          <w:rFonts w:ascii="仿宋" w:hAnsi="仿宋" w:eastAsia="仿宋"/>
          <w:spacing w:val="-2"/>
          <w:sz w:val="32"/>
          <w:szCs w:val="32"/>
        </w:rPr>
        <w:t>等内容。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（二十五）</w:t>
      </w:r>
      <w:r>
        <w:rPr>
          <w:rFonts w:hint="eastAsia" w:ascii="仿宋" w:hAnsi="仿宋" w:eastAsia="仿宋"/>
          <w:sz w:val="32"/>
          <w:szCs w:val="32"/>
        </w:rPr>
        <w:t>各乡镇（街道）、村（社区）应指定专人负责管理应急广播设施，加强人员管理，确保基层应急广播信息</w:t>
      </w:r>
      <w:r>
        <w:rPr>
          <w:rFonts w:ascii="仿宋" w:hAnsi="仿宋" w:eastAsia="仿宋"/>
          <w:sz w:val="32"/>
          <w:szCs w:val="32"/>
        </w:rPr>
        <w:t>播出</w:t>
      </w:r>
      <w:r>
        <w:rPr>
          <w:rFonts w:hint="eastAsia" w:ascii="仿宋" w:hAnsi="仿宋" w:eastAsia="仿宋"/>
          <w:sz w:val="32"/>
          <w:szCs w:val="32"/>
        </w:rPr>
        <w:t>安全高效。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（二十六）</w:t>
      </w:r>
      <w:r>
        <w:rPr>
          <w:rFonts w:hint="eastAsia" w:ascii="仿宋" w:hAnsi="仿宋" w:eastAsia="仿宋"/>
          <w:sz w:val="32"/>
          <w:szCs w:val="32"/>
        </w:rPr>
        <w:t>灾害易发区、人口密集区、救灾避难场所等重点区域的户外应急</w:t>
      </w:r>
      <w:r>
        <w:rPr>
          <w:rFonts w:ascii="仿宋" w:hAnsi="仿宋" w:eastAsia="仿宋"/>
          <w:sz w:val="32"/>
          <w:szCs w:val="32"/>
        </w:rPr>
        <w:t>广播</w:t>
      </w:r>
      <w:r>
        <w:rPr>
          <w:rFonts w:hint="eastAsia" w:ascii="仿宋" w:hAnsi="仿宋" w:eastAsia="仿宋"/>
          <w:sz w:val="32"/>
          <w:szCs w:val="32"/>
        </w:rPr>
        <w:t>终端</w:t>
      </w:r>
      <w:r>
        <w:rPr>
          <w:rFonts w:hint="eastAsia" w:ascii="仿宋" w:hAnsi="仿宋" w:eastAsia="仿宋"/>
          <w:sz w:val="32"/>
          <w:szCs w:val="32"/>
          <w:lang w:eastAsia="zh-CN"/>
        </w:rPr>
        <w:t>应当</w:t>
      </w:r>
      <w:r>
        <w:rPr>
          <w:rFonts w:hint="eastAsia" w:ascii="仿宋" w:hAnsi="仿宋" w:eastAsia="仿宋"/>
          <w:sz w:val="32"/>
          <w:szCs w:val="32"/>
        </w:rPr>
        <w:t>实现</w:t>
      </w:r>
      <w:r>
        <w:rPr>
          <w:rFonts w:ascii="仿宋" w:hAnsi="仿宋" w:eastAsia="仿宋"/>
          <w:sz w:val="32"/>
          <w:szCs w:val="32"/>
        </w:rPr>
        <w:t>视</w:t>
      </w:r>
      <w:r>
        <w:rPr>
          <w:rFonts w:hint="eastAsia" w:ascii="仿宋" w:hAnsi="仿宋" w:eastAsia="仿宋"/>
          <w:sz w:val="32"/>
          <w:szCs w:val="32"/>
        </w:rPr>
        <w:t>播</w:t>
      </w:r>
      <w:r>
        <w:rPr>
          <w:rFonts w:ascii="仿宋" w:hAnsi="仿宋" w:eastAsia="仿宋"/>
          <w:sz w:val="32"/>
          <w:szCs w:val="32"/>
        </w:rPr>
        <w:t>一</w:t>
      </w:r>
      <w:r>
        <w:rPr>
          <w:rFonts w:hint="eastAsia" w:ascii="仿宋" w:hAnsi="仿宋" w:eastAsia="仿宋"/>
          <w:sz w:val="32"/>
          <w:szCs w:val="32"/>
        </w:rPr>
        <w:t>体化</w:t>
      </w:r>
      <w:r>
        <w:rPr>
          <w:rFonts w:hint="eastAsia" w:ascii="仿宋" w:hAnsi="仿宋" w:eastAsia="仿宋"/>
          <w:sz w:val="32"/>
          <w:szCs w:val="32"/>
          <w:lang w:eastAsia="zh-CN"/>
        </w:rPr>
        <w:t>并</w:t>
      </w:r>
      <w:r>
        <w:rPr>
          <w:rFonts w:ascii="仿宋" w:hAnsi="仿宋" w:eastAsia="仿宋"/>
          <w:sz w:val="32"/>
          <w:szCs w:val="32"/>
        </w:rPr>
        <w:t>配备</w:t>
      </w:r>
      <w:r>
        <w:rPr>
          <w:rFonts w:hint="eastAsia" w:ascii="仿宋" w:hAnsi="仿宋" w:eastAsia="仿宋"/>
          <w:sz w:val="32"/>
          <w:szCs w:val="32"/>
        </w:rPr>
        <w:t>UPS备用电源</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（二十七）</w:t>
      </w:r>
      <w:r>
        <w:rPr>
          <w:rFonts w:hint="eastAsia" w:ascii="仿宋" w:hAnsi="仿宋" w:eastAsia="仿宋"/>
          <w:sz w:val="32"/>
          <w:szCs w:val="32"/>
        </w:rPr>
        <w:t>广播</w:t>
      </w:r>
      <w:r>
        <w:rPr>
          <w:rFonts w:ascii="仿宋" w:hAnsi="仿宋" w:eastAsia="仿宋"/>
          <w:sz w:val="32"/>
          <w:szCs w:val="32"/>
        </w:rPr>
        <w:t>电视行政部门</w:t>
      </w:r>
      <w:r>
        <w:rPr>
          <w:rFonts w:hint="eastAsia" w:ascii="仿宋" w:hAnsi="仿宋" w:eastAsia="仿宋"/>
          <w:sz w:val="32"/>
          <w:szCs w:val="32"/>
          <w:lang w:eastAsia="zh-CN"/>
        </w:rPr>
        <w:t>应</w:t>
      </w:r>
      <w:r>
        <w:rPr>
          <w:rFonts w:hint="eastAsia" w:ascii="仿宋" w:hAnsi="仿宋" w:eastAsia="仿宋"/>
          <w:sz w:val="32"/>
          <w:szCs w:val="32"/>
        </w:rPr>
        <w:t>建立应急</w:t>
      </w:r>
      <w:r>
        <w:rPr>
          <w:rFonts w:ascii="仿宋" w:hAnsi="仿宋" w:eastAsia="仿宋"/>
          <w:sz w:val="32"/>
          <w:szCs w:val="32"/>
        </w:rPr>
        <w:t>广播专家库，开展应急广播</w:t>
      </w:r>
      <w:r>
        <w:rPr>
          <w:rFonts w:hint="eastAsia" w:ascii="仿宋" w:hAnsi="仿宋" w:eastAsia="仿宋"/>
          <w:sz w:val="32"/>
          <w:szCs w:val="32"/>
        </w:rPr>
        <w:t>专业</w:t>
      </w:r>
      <w:r>
        <w:rPr>
          <w:rFonts w:ascii="仿宋" w:hAnsi="仿宋" w:eastAsia="仿宋"/>
          <w:sz w:val="32"/>
          <w:szCs w:val="32"/>
        </w:rPr>
        <w:t>培训，</w:t>
      </w:r>
      <w:r>
        <w:rPr>
          <w:rFonts w:hint="eastAsia" w:ascii="仿宋" w:hAnsi="仿宋" w:eastAsia="仿宋"/>
          <w:sz w:val="32"/>
          <w:szCs w:val="32"/>
          <w:lang w:eastAsia="zh-CN"/>
        </w:rPr>
        <w:t>不断</w:t>
      </w:r>
      <w:r>
        <w:rPr>
          <w:rFonts w:ascii="仿宋" w:hAnsi="仿宋" w:eastAsia="仿宋"/>
          <w:sz w:val="32"/>
          <w:szCs w:val="32"/>
        </w:rPr>
        <w:t>提高应急广播的管理和使用</w:t>
      </w:r>
      <w:r>
        <w:rPr>
          <w:rFonts w:hint="eastAsia" w:ascii="仿宋" w:hAnsi="仿宋" w:eastAsia="仿宋"/>
          <w:sz w:val="32"/>
          <w:szCs w:val="32"/>
        </w:rPr>
        <w:t>水平</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（二十八）</w:t>
      </w:r>
      <w:r>
        <w:rPr>
          <w:rFonts w:hint="eastAsia" w:ascii="仿宋" w:hAnsi="仿宋" w:eastAsia="仿宋"/>
          <w:sz w:val="32"/>
          <w:szCs w:val="32"/>
        </w:rPr>
        <w:t>县级人民政府广播电视行政部门负责组织协调本地区的应急广播统计信息和数据上报工作。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w:t>
      </w:r>
      <w:r>
        <w:rPr>
          <w:rFonts w:ascii="黑体" w:hAnsi="黑体" w:eastAsia="黑体"/>
          <w:sz w:val="32"/>
          <w:szCs w:val="32"/>
        </w:rPr>
        <w:t>安全管理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（二十九）</w:t>
      </w:r>
      <w:r>
        <w:rPr>
          <w:rFonts w:hint="eastAsia" w:ascii="仿宋" w:hAnsi="仿宋" w:eastAsia="仿宋"/>
          <w:sz w:val="32"/>
          <w:szCs w:val="32"/>
        </w:rPr>
        <w:t>应急广播</w:t>
      </w:r>
      <w:r>
        <w:rPr>
          <w:rFonts w:ascii="仿宋" w:hAnsi="仿宋" w:eastAsia="仿宋"/>
          <w:sz w:val="32"/>
          <w:szCs w:val="32"/>
        </w:rPr>
        <w:t>安全</w:t>
      </w:r>
      <w:r>
        <w:rPr>
          <w:rFonts w:hint="eastAsia" w:ascii="仿宋" w:hAnsi="仿宋" w:eastAsia="仿宋"/>
          <w:sz w:val="32"/>
          <w:szCs w:val="32"/>
        </w:rPr>
        <w:t>播</w:t>
      </w:r>
      <w:r>
        <w:rPr>
          <w:rFonts w:ascii="仿宋" w:hAnsi="仿宋" w:eastAsia="仿宋"/>
          <w:sz w:val="32"/>
          <w:szCs w:val="32"/>
        </w:rPr>
        <w:t>出</w:t>
      </w:r>
      <w:r>
        <w:rPr>
          <w:rFonts w:hint="eastAsia" w:ascii="仿宋" w:hAnsi="仿宋" w:eastAsia="仿宋"/>
          <w:sz w:val="32"/>
          <w:szCs w:val="32"/>
        </w:rPr>
        <w:t>事故主要</w:t>
      </w:r>
      <w:r>
        <w:rPr>
          <w:rFonts w:ascii="仿宋" w:hAnsi="仿宋" w:eastAsia="仿宋"/>
          <w:sz w:val="32"/>
          <w:szCs w:val="32"/>
        </w:rPr>
        <w:t>指</w:t>
      </w:r>
      <w:r>
        <w:rPr>
          <w:rFonts w:hint="eastAsia" w:ascii="仿宋" w:hAnsi="仿宋" w:eastAsia="仿宋"/>
          <w:sz w:val="32"/>
          <w:szCs w:val="32"/>
        </w:rPr>
        <w:t>应急</w:t>
      </w:r>
      <w:r>
        <w:rPr>
          <w:rFonts w:ascii="仿宋" w:hAnsi="仿宋" w:eastAsia="仿宋"/>
          <w:sz w:val="32"/>
          <w:szCs w:val="32"/>
        </w:rPr>
        <w:t>广播安全播出责任</w:t>
      </w:r>
      <w:r>
        <w:rPr>
          <w:rFonts w:hint="eastAsia" w:ascii="仿宋" w:hAnsi="仿宋" w:eastAsia="仿宋"/>
          <w:sz w:val="32"/>
          <w:szCs w:val="32"/>
        </w:rPr>
        <w:t>单位</w:t>
      </w:r>
      <w:r>
        <w:rPr>
          <w:rFonts w:ascii="仿宋" w:hAnsi="仿宋" w:eastAsia="仿宋"/>
          <w:sz w:val="32"/>
          <w:szCs w:val="32"/>
        </w:rPr>
        <w:t>在内容、播出、</w:t>
      </w:r>
      <w:r>
        <w:rPr>
          <w:rFonts w:hint="eastAsia" w:ascii="仿宋" w:hAnsi="仿宋" w:eastAsia="仿宋"/>
          <w:sz w:val="32"/>
          <w:szCs w:val="32"/>
        </w:rPr>
        <w:t>集</w:t>
      </w:r>
      <w:r>
        <w:rPr>
          <w:rFonts w:ascii="仿宋" w:hAnsi="仿宋" w:eastAsia="仿宋"/>
          <w:sz w:val="32"/>
          <w:szCs w:val="32"/>
        </w:rPr>
        <w:t>成、传输、分发、覆盖</w:t>
      </w:r>
      <w:r>
        <w:rPr>
          <w:rFonts w:hint="eastAsia" w:ascii="仿宋" w:hAnsi="仿宋" w:eastAsia="仿宋"/>
          <w:sz w:val="32"/>
          <w:szCs w:val="32"/>
        </w:rPr>
        <w:t>过程</w:t>
      </w:r>
      <w:r>
        <w:rPr>
          <w:rFonts w:ascii="仿宋" w:hAnsi="仿宋" w:eastAsia="仿宋"/>
          <w:sz w:val="32"/>
          <w:szCs w:val="32"/>
        </w:rPr>
        <w:t>中，因各种原因</w:t>
      </w:r>
      <w:r>
        <w:rPr>
          <w:rFonts w:hint="eastAsia" w:ascii="仿宋" w:hAnsi="仿宋" w:eastAsia="仿宋"/>
          <w:sz w:val="32"/>
          <w:szCs w:val="32"/>
        </w:rPr>
        <w:t>造成各类问题</w:t>
      </w:r>
      <w:r>
        <w:rPr>
          <w:rFonts w:ascii="仿宋" w:hAnsi="仿宋" w:eastAsia="仿宋"/>
          <w:sz w:val="32"/>
          <w:szCs w:val="32"/>
        </w:rPr>
        <w:t>信息</w:t>
      </w:r>
      <w:r>
        <w:rPr>
          <w:rFonts w:hint="eastAsia" w:ascii="仿宋" w:hAnsi="仿宋" w:eastAsia="仿宋"/>
          <w:sz w:val="32"/>
          <w:szCs w:val="32"/>
        </w:rPr>
        <w:t>播</w:t>
      </w:r>
      <w:r>
        <w:rPr>
          <w:rFonts w:ascii="仿宋" w:hAnsi="仿宋" w:eastAsia="仿宋"/>
          <w:sz w:val="32"/>
          <w:szCs w:val="32"/>
        </w:rPr>
        <w:t>出</w:t>
      </w:r>
      <w:r>
        <w:rPr>
          <w:rFonts w:hint="eastAsia" w:ascii="仿宋" w:hAnsi="仿宋" w:eastAsia="仿宋"/>
          <w:sz w:val="32"/>
          <w:szCs w:val="32"/>
        </w:rPr>
        <w:t>以及</w:t>
      </w:r>
      <w:r>
        <w:rPr>
          <w:rFonts w:ascii="仿宋" w:hAnsi="仿宋" w:eastAsia="仿宋"/>
          <w:sz w:val="32"/>
          <w:szCs w:val="32"/>
        </w:rPr>
        <w:t>播出质量</w:t>
      </w:r>
      <w:r>
        <w:rPr>
          <w:rFonts w:hint="eastAsia" w:ascii="仿宋" w:hAnsi="仿宋" w:eastAsia="仿宋"/>
          <w:sz w:val="32"/>
          <w:szCs w:val="32"/>
        </w:rPr>
        <w:t>的</w:t>
      </w:r>
      <w:r>
        <w:rPr>
          <w:rFonts w:ascii="仿宋" w:hAnsi="仿宋" w:eastAsia="仿宋"/>
          <w:sz w:val="32"/>
          <w:szCs w:val="32"/>
        </w:rPr>
        <w:t>事故。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（三十）</w:t>
      </w:r>
      <w:r>
        <w:rPr>
          <w:rFonts w:ascii="仿宋" w:hAnsi="仿宋" w:eastAsia="仿宋"/>
          <w:sz w:val="32"/>
          <w:szCs w:val="32"/>
        </w:rPr>
        <w:t>应急广播应当采取安全管理措施，建立</w:t>
      </w:r>
      <w:r>
        <w:rPr>
          <w:rFonts w:hint="eastAsia" w:ascii="仿宋" w:hAnsi="仿宋" w:eastAsia="仿宋"/>
          <w:sz w:val="32"/>
          <w:szCs w:val="32"/>
        </w:rPr>
        <w:t>应急</w:t>
      </w:r>
      <w:r>
        <w:rPr>
          <w:rFonts w:ascii="仿宋" w:hAnsi="仿宋" w:eastAsia="仿宋"/>
          <w:sz w:val="32"/>
          <w:szCs w:val="32"/>
        </w:rPr>
        <w:t>广播安全保障体系，确保</w:t>
      </w:r>
      <w:r>
        <w:rPr>
          <w:rFonts w:hint="eastAsia" w:ascii="仿宋" w:hAnsi="仿宋" w:eastAsia="仿宋"/>
          <w:sz w:val="32"/>
          <w:szCs w:val="32"/>
        </w:rPr>
        <w:t>应急</w:t>
      </w:r>
      <w:r>
        <w:rPr>
          <w:rFonts w:ascii="仿宋" w:hAnsi="仿宋" w:eastAsia="仿宋"/>
          <w:sz w:val="32"/>
          <w:szCs w:val="32"/>
        </w:rPr>
        <w:t>广播</w:t>
      </w:r>
      <w:r>
        <w:rPr>
          <w:rFonts w:hint="eastAsia" w:ascii="仿宋" w:hAnsi="仿宋" w:eastAsia="仿宋"/>
          <w:sz w:val="32"/>
          <w:szCs w:val="32"/>
        </w:rPr>
        <w:t>内容</w:t>
      </w:r>
      <w:r>
        <w:rPr>
          <w:rFonts w:ascii="仿宋" w:hAnsi="仿宋" w:eastAsia="仿宋"/>
          <w:sz w:val="32"/>
          <w:szCs w:val="32"/>
        </w:rPr>
        <w:t>安全、播出安全、网络安全、设施安全。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sz w:val="32"/>
          <w:szCs w:val="32"/>
        </w:rPr>
      </w:pPr>
      <w:r>
        <w:rPr>
          <w:rFonts w:hint="eastAsia" w:ascii="仿宋" w:hAnsi="仿宋" w:eastAsia="仿宋"/>
          <w:b/>
          <w:sz w:val="32"/>
          <w:szCs w:val="32"/>
          <w:lang w:val="en-US" w:eastAsia="zh-CN"/>
        </w:rPr>
        <w:t>（三十一）</w:t>
      </w:r>
      <w:r>
        <w:rPr>
          <w:rFonts w:ascii="仿宋" w:hAnsi="仿宋" w:eastAsia="仿宋"/>
          <w:sz w:val="32"/>
          <w:szCs w:val="32"/>
        </w:rPr>
        <w:t>播出</w:t>
      </w:r>
      <w:r>
        <w:rPr>
          <w:rFonts w:hint="eastAsia" w:ascii="仿宋" w:hAnsi="仿宋" w:eastAsia="仿宋"/>
          <w:sz w:val="32"/>
          <w:szCs w:val="32"/>
        </w:rPr>
        <w:t>申请方负责</w:t>
      </w:r>
      <w:r>
        <w:rPr>
          <w:rFonts w:ascii="仿宋" w:hAnsi="仿宋" w:eastAsia="仿宋"/>
          <w:sz w:val="32"/>
          <w:szCs w:val="32"/>
        </w:rPr>
        <w:t>内容的审核</w:t>
      </w:r>
      <w:r>
        <w:rPr>
          <w:rFonts w:hint="eastAsia" w:ascii="仿宋" w:hAnsi="仿宋" w:eastAsia="仿宋"/>
          <w:sz w:val="32"/>
          <w:szCs w:val="32"/>
        </w:rPr>
        <w:t>把</w:t>
      </w:r>
      <w:r>
        <w:rPr>
          <w:rFonts w:ascii="仿宋" w:hAnsi="仿宋" w:eastAsia="仿宋"/>
          <w:sz w:val="32"/>
          <w:szCs w:val="32"/>
        </w:rPr>
        <w:t>关，</w:t>
      </w:r>
      <w:r>
        <w:rPr>
          <w:rFonts w:hint="eastAsia" w:ascii="仿宋" w:hAnsi="仿宋" w:eastAsia="仿宋" w:cs="Segoe UI"/>
          <w:sz w:val="32"/>
          <w:szCs w:val="32"/>
          <w:lang w:eastAsia="zh-CN"/>
        </w:rPr>
        <w:t>应急广播运维</w:t>
      </w:r>
      <w:r>
        <w:rPr>
          <w:rFonts w:ascii="仿宋" w:hAnsi="仿宋" w:eastAsia="仿宋"/>
          <w:sz w:val="32"/>
          <w:szCs w:val="32"/>
        </w:rPr>
        <w:t>公司</w:t>
      </w:r>
      <w:r>
        <w:rPr>
          <w:rFonts w:hint="eastAsia" w:ascii="仿宋" w:hAnsi="仿宋" w:eastAsia="仿宋"/>
          <w:sz w:val="32"/>
          <w:szCs w:val="32"/>
        </w:rPr>
        <w:t>负责</w:t>
      </w:r>
      <w:r>
        <w:rPr>
          <w:rFonts w:hint="eastAsia" w:ascii="仿宋" w:hAnsi="仿宋" w:eastAsia="仿宋"/>
          <w:sz w:val="32"/>
          <w:szCs w:val="32"/>
          <w:lang w:eastAsia="zh-CN"/>
        </w:rPr>
        <w:t>内容</w:t>
      </w:r>
      <w:r>
        <w:rPr>
          <w:rFonts w:hint="eastAsia" w:ascii="仿宋" w:hAnsi="仿宋" w:eastAsia="仿宋"/>
          <w:sz w:val="32"/>
          <w:szCs w:val="32"/>
        </w:rPr>
        <w:t>编排</w:t>
      </w:r>
      <w:r>
        <w:rPr>
          <w:rFonts w:ascii="仿宋" w:hAnsi="仿宋" w:eastAsia="仿宋"/>
          <w:sz w:val="32"/>
          <w:szCs w:val="32"/>
        </w:rPr>
        <w:t>、</w:t>
      </w:r>
      <w:r>
        <w:rPr>
          <w:rFonts w:hint="eastAsia" w:ascii="仿宋" w:hAnsi="仿宋" w:eastAsia="仿宋"/>
          <w:sz w:val="32"/>
          <w:szCs w:val="32"/>
        </w:rPr>
        <w:t>安全传送、</w:t>
      </w:r>
      <w:r>
        <w:rPr>
          <w:rFonts w:ascii="仿宋" w:hAnsi="仿宋" w:eastAsia="仿宋"/>
          <w:sz w:val="32"/>
          <w:szCs w:val="32"/>
        </w:rPr>
        <w:t>精准覆盖等</w:t>
      </w:r>
      <w:r>
        <w:rPr>
          <w:rFonts w:hint="eastAsia" w:ascii="仿宋" w:hAnsi="仿宋" w:eastAsia="仿宋"/>
          <w:sz w:val="32"/>
          <w:szCs w:val="32"/>
        </w:rPr>
        <w:t>工作</w:t>
      </w:r>
      <w:r>
        <w:rPr>
          <w:rFonts w:ascii="仿宋" w:hAnsi="仿宋" w:eastAsia="仿宋"/>
          <w:sz w:val="32"/>
          <w:szCs w:val="32"/>
        </w:rPr>
        <w:t>的保障</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乡镇（街道）与村（社区）对自主播出的内容实行属地化管理，即“谁播出、谁负责”的安全播出原则。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经广电行政部门审批同意，具有独立播出权限的单位承担独立的安全播出责任。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（三十二）</w:t>
      </w:r>
      <w:r>
        <w:rPr>
          <w:rFonts w:hint="eastAsia" w:ascii="仿宋" w:hAnsi="仿宋" w:eastAsia="仿宋"/>
          <w:sz w:val="32"/>
          <w:szCs w:val="32"/>
          <w:lang w:eastAsia="zh-CN"/>
        </w:rPr>
        <w:t>应急广播运维</w:t>
      </w:r>
      <w:r>
        <w:rPr>
          <w:rFonts w:hint="eastAsia" w:ascii="仿宋" w:hAnsi="仿宋" w:eastAsia="仿宋"/>
          <w:sz w:val="32"/>
          <w:szCs w:val="32"/>
        </w:rPr>
        <w:t>公司</w:t>
      </w:r>
      <w:r>
        <w:rPr>
          <w:rFonts w:hint="eastAsia" w:ascii="仿宋" w:hAnsi="仿宋" w:eastAsia="仿宋"/>
          <w:sz w:val="32"/>
          <w:szCs w:val="32"/>
          <w:lang w:eastAsia="zh-CN"/>
        </w:rPr>
        <w:t>要</w:t>
      </w:r>
      <w:r>
        <w:rPr>
          <w:rFonts w:ascii="仿宋" w:hAnsi="仿宋" w:eastAsia="仿宋"/>
          <w:sz w:val="32"/>
          <w:szCs w:val="32"/>
        </w:rPr>
        <w:t>加强信息</w:t>
      </w:r>
      <w:r>
        <w:rPr>
          <w:rFonts w:hint="eastAsia" w:ascii="仿宋" w:hAnsi="仿宋" w:eastAsia="仿宋"/>
          <w:sz w:val="32"/>
          <w:szCs w:val="32"/>
        </w:rPr>
        <w:t>系统</w:t>
      </w:r>
      <w:r>
        <w:rPr>
          <w:rFonts w:ascii="仿宋" w:hAnsi="仿宋" w:eastAsia="仿宋"/>
          <w:sz w:val="32"/>
          <w:szCs w:val="32"/>
        </w:rPr>
        <w:t>安全防护和分级分类管理，</w:t>
      </w:r>
      <w:r>
        <w:rPr>
          <w:rFonts w:hint="eastAsia" w:ascii="仿宋" w:hAnsi="仿宋" w:eastAsia="仿宋"/>
          <w:sz w:val="32"/>
          <w:szCs w:val="32"/>
        </w:rPr>
        <w:t>并</w:t>
      </w:r>
      <w:r>
        <w:rPr>
          <w:rFonts w:ascii="仿宋" w:hAnsi="仿宋" w:eastAsia="仿宋"/>
          <w:sz w:val="32"/>
          <w:szCs w:val="32"/>
        </w:rPr>
        <w:t>落实</w:t>
      </w:r>
      <w:r>
        <w:rPr>
          <w:rFonts w:hint="eastAsia" w:ascii="仿宋" w:hAnsi="仿宋" w:eastAsia="仿宋"/>
          <w:sz w:val="32"/>
          <w:szCs w:val="32"/>
        </w:rPr>
        <w:t>广播电视</w:t>
      </w:r>
      <w:r>
        <w:rPr>
          <w:rFonts w:ascii="仿宋" w:hAnsi="仿宋" w:eastAsia="仿宋"/>
          <w:sz w:val="32"/>
          <w:szCs w:val="32"/>
        </w:rPr>
        <w:t>行政部门</w:t>
      </w:r>
      <w:r>
        <w:rPr>
          <w:rFonts w:hint="eastAsia" w:ascii="仿宋" w:hAnsi="仿宋" w:eastAsia="仿宋"/>
          <w:sz w:val="32"/>
          <w:szCs w:val="32"/>
        </w:rPr>
        <w:t>对</w:t>
      </w:r>
      <w:r>
        <w:rPr>
          <w:rFonts w:ascii="仿宋" w:hAnsi="仿宋" w:eastAsia="仿宋"/>
          <w:sz w:val="32"/>
          <w:szCs w:val="32"/>
        </w:rPr>
        <w:t>相关信息系统的网络安全等</w:t>
      </w:r>
      <w:r>
        <w:rPr>
          <w:rFonts w:hint="eastAsia" w:ascii="仿宋" w:hAnsi="仿宋" w:eastAsia="仿宋"/>
          <w:sz w:val="32"/>
          <w:szCs w:val="32"/>
        </w:rPr>
        <w:t>级</w:t>
      </w:r>
      <w:r>
        <w:rPr>
          <w:rFonts w:ascii="仿宋" w:hAnsi="仿宋" w:eastAsia="仿宋"/>
          <w:sz w:val="32"/>
          <w:szCs w:val="32"/>
        </w:rPr>
        <w:t>保护</w:t>
      </w:r>
      <w:r>
        <w:rPr>
          <w:rFonts w:hint="eastAsia" w:ascii="仿宋" w:hAnsi="仿宋" w:eastAsia="仿宋"/>
          <w:sz w:val="32"/>
          <w:szCs w:val="32"/>
        </w:rPr>
        <w:t>要求</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pacing w:val="-5"/>
          <w:sz w:val="32"/>
          <w:szCs w:val="32"/>
        </w:rPr>
      </w:pPr>
      <w:r>
        <w:rPr>
          <w:rFonts w:hint="eastAsia" w:ascii="仿宋" w:hAnsi="仿宋" w:eastAsia="仿宋"/>
          <w:b/>
          <w:sz w:val="32"/>
          <w:szCs w:val="32"/>
          <w:lang w:val="en-US" w:eastAsia="zh-CN"/>
        </w:rPr>
        <w:t>（三十三）</w:t>
      </w:r>
      <w:r>
        <w:rPr>
          <w:rFonts w:ascii="仿宋" w:hAnsi="仿宋" w:eastAsia="仿宋"/>
          <w:spacing w:val="-11"/>
          <w:sz w:val="32"/>
          <w:szCs w:val="32"/>
        </w:rPr>
        <w:t>落实安全播出工作</w:t>
      </w:r>
      <w:r>
        <w:rPr>
          <w:rFonts w:hint="eastAsia" w:ascii="仿宋" w:hAnsi="仿宋" w:eastAsia="仿宋"/>
          <w:spacing w:val="-11"/>
          <w:sz w:val="32"/>
          <w:szCs w:val="32"/>
        </w:rPr>
        <w:t>责任</w:t>
      </w:r>
      <w:r>
        <w:rPr>
          <w:rFonts w:ascii="仿宋" w:hAnsi="仿宋" w:eastAsia="仿宋"/>
          <w:spacing w:val="-11"/>
          <w:sz w:val="32"/>
          <w:szCs w:val="32"/>
        </w:rPr>
        <w:t>制，各级播出人</w:t>
      </w:r>
      <w:r>
        <w:rPr>
          <w:rFonts w:ascii="仿宋" w:hAnsi="仿宋" w:eastAsia="仿宋"/>
          <w:spacing w:val="-7"/>
          <w:sz w:val="32"/>
          <w:szCs w:val="32"/>
        </w:rPr>
        <w:t>员要实时监听播出节目内容和播出质量，严禁携带与播出内</w:t>
      </w:r>
      <w:r>
        <w:rPr>
          <w:rFonts w:ascii="仿宋" w:hAnsi="仿宋" w:eastAsia="仿宋"/>
          <w:spacing w:val="-5"/>
          <w:sz w:val="32"/>
          <w:szCs w:val="32"/>
        </w:rPr>
        <w:t>容无关的音像资料</w:t>
      </w:r>
      <w:r>
        <w:rPr>
          <w:rFonts w:hint="eastAsia" w:ascii="仿宋" w:hAnsi="仿宋" w:eastAsia="仿宋"/>
          <w:spacing w:val="-5"/>
          <w:sz w:val="32"/>
          <w:szCs w:val="32"/>
          <w:lang w:eastAsia="zh-CN"/>
        </w:rPr>
        <w:t>进</w:t>
      </w:r>
      <w:r>
        <w:rPr>
          <w:rFonts w:ascii="仿宋" w:hAnsi="仿宋" w:eastAsia="仿宋"/>
          <w:spacing w:val="-5"/>
          <w:sz w:val="32"/>
          <w:szCs w:val="32"/>
        </w:rPr>
        <w:t>入播控室。</w:t>
      </w:r>
    </w:p>
    <w:p>
      <w:pPr>
        <w:keepNext w:val="0"/>
        <w:keepLines w:val="0"/>
        <w:pageBreakBefore w:val="0"/>
        <w:widowControl w:val="0"/>
        <w:kinsoku/>
        <w:wordWrap/>
        <w:overflowPunct/>
        <w:topLinePunct w:val="0"/>
        <w:autoSpaceDE/>
        <w:autoSpaceDN/>
        <w:bidi w:val="0"/>
        <w:adjustRightInd/>
        <w:snapToGrid/>
        <w:ind w:firstLine="595" w:firstLineChars="200"/>
        <w:textAlignment w:val="auto"/>
        <w:rPr>
          <w:rFonts w:ascii="仿宋" w:hAnsi="仿宋" w:eastAsia="仿宋"/>
          <w:spacing w:val="-6"/>
          <w:sz w:val="32"/>
          <w:szCs w:val="32"/>
        </w:rPr>
      </w:pPr>
      <w:r>
        <w:rPr>
          <w:rFonts w:hint="eastAsia" w:ascii="仿宋" w:hAnsi="仿宋" w:eastAsia="仿宋"/>
          <w:b/>
          <w:spacing w:val="-12"/>
          <w:sz w:val="32"/>
          <w:szCs w:val="32"/>
          <w:lang w:val="en-US" w:eastAsia="zh-CN"/>
        </w:rPr>
        <w:t>（三十四）</w:t>
      </w:r>
      <w:r>
        <w:rPr>
          <w:rFonts w:ascii="仿宋" w:hAnsi="仿宋" w:eastAsia="仿宋"/>
          <w:spacing w:val="-12"/>
          <w:sz w:val="32"/>
          <w:szCs w:val="32"/>
        </w:rPr>
        <w:t>应急广播播控平台实行账号、密钥管理，做到</w:t>
      </w:r>
      <w:r>
        <w:rPr>
          <w:rFonts w:ascii="仿宋" w:hAnsi="仿宋" w:eastAsia="仿宋"/>
          <w:spacing w:val="-6"/>
          <w:sz w:val="32"/>
          <w:szCs w:val="32"/>
        </w:rPr>
        <w:t>分级管理、专人专用</w:t>
      </w:r>
      <w:r>
        <w:rPr>
          <w:rFonts w:hint="eastAsia" w:ascii="仿宋" w:hAnsi="仿宋" w:eastAsia="仿宋"/>
          <w:spacing w:val="-6"/>
          <w:sz w:val="32"/>
          <w:szCs w:val="32"/>
        </w:rPr>
        <w:t>。</w:t>
      </w:r>
      <w:r>
        <w:rPr>
          <w:rFonts w:ascii="仿宋" w:hAnsi="仿宋" w:eastAsia="仿宋"/>
          <w:spacing w:val="-6"/>
          <w:sz w:val="32"/>
          <w:szCs w:val="32"/>
        </w:rPr>
        <w:t>系统管理</w:t>
      </w:r>
      <w:r>
        <w:rPr>
          <w:rFonts w:hint="eastAsia" w:ascii="仿宋" w:hAnsi="仿宋" w:eastAsia="仿宋"/>
          <w:spacing w:val="-6"/>
          <w:sz w:val="32"/>
          <w:szCs w:val="32"/>
        </w:rPr>
        <w:t>员</w:t>
      </w:r>
      <w:r>
        <w:rPr>
          <w:rFonts w:ascii="仿宋" w:hAnsi="仿宋" w:eastAsia="仿宋"/>
          <w:spacing w:val="-6"/>
          <w:sz w:val="32"/>
          <w:szCs w:val="32"/>
        </w:rPr>
        <w:t>实行备案制，市级掌握至乡镇（</w:t>
      </w:r>
      <w:r>
        <w:rPr>
          <w:rFonts w:hint="eastAsia" w:ascii="仿宋" w:hAnsi="仿宋" w:eastAsia="仿宋"/>
          <w:spacing w:val="-6"/>
          <w:sz w:val="32"/>
          <w:szCs w:val="32"/>
        </w:rPr>
        <w:t>街道</w:t>
      </w:r>
      <w:r>
        <w:rPr>
          <w:rFonts w:ascii="仿宋" w:hAnsi="仿宋" w:eastAsia="仿宋"/>
          <w:spacing w:val="-6"/>
          <w:sz w:val="32"/>
          <w:szCs w:val="32"/>
        </w:rPr>
        <w:t>）</w:t>
      </w:r>
      <w:r>
        <w:rPr>
          <w:rFonts w:hint="eastAsia" w:ascii="仿宋" w:hAnsi="仿宋" w:eastAsia="仿宋"/>
          <w:spacing w:val="-6"/>
          <w:sz w:val="32"/>
          <w:szCs w:val="32"/>
        </w:rPr>
        <w:t>级，</w:t>
      </w:r>
      <w:r>
        <w:rPr>
          <w:rFonts w:ascii="仿宋" w:hAnsi="仿宋" w:eastAsia="仿宋"/>
          <w:spacing w:val="-6"/>
          <w:sz w:val="32"/>
          <w:szCs w:val="32"/>
        </w:rPr>
        <w:t>县级掌握到村（</w:t>
      </w:r>
      <w:r>
        <w:rPr>
          <w:rFonts w:hint="eastAsia" w:ascii="仿宋" w:hAnsi="仿宋" w:eastAsia="仿宋"/>
          <w:spacing w:val="-6"/>
          <w:sz w:val="32"/>
          <w:szCs w:val="32"/>
        </w:rPr>
        <w:t>社区</w:t>
      </w:r>
      <w:r>
        <w:rPr>
          <w:rFonts w:ascii="仿宋" w:hAnsi="仿宋" w:eastAsia="仿宋"/>
          <w:spacing w:val="-6"/>
          <w:sz w:val="32"/>
          <w:szCs w:val="32"/>
        </w:rPr>
        <w:t>）</w:t>
      </w:r>
      <w:r>
        <w:rPr>
          <w:rFonts w:hint="eastAsia" w:ascii="仿宋" w:hAnsi="仿宋" w:eastAsia="仿宋"/>
          <w:spacing w:val="-6"/>
          <w:sz w:val="32"/>
          <w:szCs w:val="32"/>
        </w:rPr>
        <w:t>级</w:t>
      </w:r>
      <w:r>
        <w:rPr>
          <w:rFonts w:ascii="仿宋" w:hAnsi="仿宋" w:eastAsia="仿宋"/>
          <w:spacing w:val="-6"/>
          <w:sz w:val="32"/>
          <w:szCs w:val="32"/>
        </w:rPr>
        <w:t>。</w:t>
      </w:r>
    </w:p>
    <w:p>
      <w:pPr>
        <w:keepNext w:val="0"/>
        <w:keepLines w:val="0"/>
        <w:pageBreakBefore w:val="0"/>
        <w:widowControl w:val="0"/>
        <w:kinsoku/>
        <w:wordWrap/>
        <w:overflowPunct/>
        <w:topLinePunct w:val="0"/>
        <w:autoSpaceDE/>
        <w:autoSpaceDN/>
        <w:bidi w:val="0"/>
        <w:adjustRightInd/>
        <w:snapToGrid/>
        <w:ind w:firstLine="612" w:firstLineChars="200"/>
        <w:textAlignment w:val="auto"/>
        <w:rPr>
          <w:rFonts w:ascii="仿宋" w:hAnsi="仿宋" w:eastAsia="仿宋"/>
          <w:spacing w:val="-17"/>
          <w:sz w:val="32"/>
          <w:szCs w:val="32"/>
        </w:rPr>
      </w:pPr>
      <w:r>
        <w:rPr>
          <w:rFonts w:ascii="仿宋" w:hAnsi="仿宋" w:eastAsia="仿宋"/>
          <w:spacing w:val="-7"/>
          <w:sz w:val="32"/>
          <w:szCs w:val="32"/>
        </w:rPr>
        <w:t>管理员不得将账号、密钥交</w:t>
      </w:r>
      <w:r>
        <w:rPr>
          <w:rFonts w:hint="eastAsia" w:ascii="仿宋" w:hAnsi="仿宋" w:eastAsia="仿宋"/>
          <w:spacing w:val="-7"/>
          <w:sz w:val="32"/>
          <w:szCs w:val="32"/>
        </w:rPr>
        <w:t>与</w:t>
      </w:r>
      <w:r>
        <w:rPr>
          <w:rFonts w:ascii="仿宋" w:hAnsi="仿宋" w:eastAsia="仿宋"/>
          <w:spacing w:val="-7"/>
          <w:sz w:val="32"/>
          <w:szCs w:val="32"/>
        </w:rPr>
        <w:t>他人保管使用，不得变更系统技术参数，不得与互联网连接，不得安装与系</w:t>
      </w:r>
      <w:r>
        <w:rPr>
          <w:rFonts w:ascii="仿宋" w:hAnsi="仿宋" w:eastAsia="仿宋"/>
          <w:spacing w:val="-17"/>
          <w:sz w:val="32"/>
          <w:szCs w:val="32"/>
        </w:rPr>
        <w:t>统无关的软件，不得出租或转让系统</w:t>
      </w:r>
      <w:r>
        <w:rPr>
          <w:rFonts w:hint="eastAsia" w:ascii="仿宋" w:hAnsi="仿宋" w:eastAsia="仿宋"/>
          <w:spacing w:val="-17"/>
          <w:sz w:val="32"/>
          <w:szCs w:val="32"/>
        </w:rPr>
        <w:t>。</w:t>
      </w:r>
      <w:r>
        <w:rPr>
          <w:rFonts w:hint="eastAsia" w:ascii="仿宋" w:hAnsi="仿宋" w:eastAsia="仿宋"/>
          <w:sz w:val="32"/>
          <w:szCs w:val="32"/>
        </w:rPr>
        <w:t>管理</w:t>
      </w:r>
      <w:r>
        <w:rPr>
          <w:rFonts w:ascii="仿宋" w:hAnsi="仿宋" w:eastAsia="仿宋"/>
          <w:sz w:val="32"/>
          <w:szCs w:val="32"/>
        </w:rPr>
        <w:t>员</w:t>
      </w:r>
      <w:r>
        <w:rPr>
          <w:rFonts w:hint="eastAsia" w:ascii="仿宋" w:hAnsi="仿宋" w:eastAsia="仿宋"/>
          <w:sz w:val="32"/>
          <w:szCs w:val="32"/>
        </w:rPr>
        <w:t>如</w:t>
      </w:r>
      <w:r>
        <w:rPr>
          <w:rFonts w:ascii="仿宋" w:hAnsi="仿宋" w:eastAsia="仿宋"/>
          <w:sz w:val="32"/>
          <w:szCs w:val="32"/>
        </w:rPr>
        <w:t>有变动，应做到交接手续完备，注意事项明确。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（三十五）</w:t>
      </w:r>
      <w:r>
        <w:rPr>
          <w:rFonts w:hint="eastAsia" w:ascii="仿宋" w:hAnsi="仿宋" w:eastAsia="仿宋"/>
          <w:spacing w:val="-7"/>
          <w:sz w:val="32"/>
          <w:szCs w:val="32"/>
          <w:lang w:eastAsia="zh-CN"/>
        </w:rPr>
        <w:t>应急广播运维</w:t>
      </w:r>
      <w:r>
        <w:rPr>
          <w:rFonts w:ascii="仿宋" w:hAnsi="仿宋" w:eastAsia="仿宋"/>
          <w:spacing w:val="-7"/>
          <w:sz w:val="32"/>
          <w:szCs w:val="32"/>
        </w:rPr>
        <w:t>公司</w:t>
      </w:r>
      <w:r>
        <w:rPr>
          <w:rFonts w:hint="eastAsia" w:ascii="仿宋" w:hAnsi="仿宋" w:eastAsia="仿宋"/>
          <w:spacing w:val="-7"/>
          <w:sz w:val="32"/>
          <w:szCs w:val="32"/>
        </w:rPr>
        <w:t>负责</w:t>
      </w:r>
      <w:r>
        <w:rPr>
          <w:rFonts w:ascii="仿宋" w:hAnsi="仿宋" w:eastAsia="仿宋"/>
          <w:spacing w:val="-7"/>
          <w:sz w:val="32"/>
          <w:szCs w:val="32"/>
        </w:rPr>
        <w:t>将所有播出内容的原始资料采取录音、录像或保存技术监测信息等方式建立播出日志存档备查</w:t>
      </w:r>
      <w:r>
        <w:rPr>
          <w:rFonts w:hint="eastAsia" w:ascii="仿宋" w:hAnsi="仿宋" w:eastAsia="仿宋"/>
          <w:spacing w:val="-7"/>
          <w:sz w:val="32"/>
          <w:szCs w:val="32"/>
        </w:rPr>
        <w:t>，</w:t>
      </w:r>
      <w:r>
        <w:rPr>
          <w:rFonts w:ascii="仿宋" w:hAnsi="仿宋" w:eastAsia="仿宋"/>
          <w:spacing w:val="-7"/>
          <w:sz w:val="32"/>
          <w:szCs w:val="32"/>
        </w:rPr>
        <w:t>留存时间不</w:t>
      </w:r>
      <w:r>
        <w:rPr>
          <w:rFonts w:hint="eastAsia" w:ascii="仿宋" w:hAnsi="仿宋" w:eastAsia="仿宋"/>
          <w:spacing w:val="-7"/>
          <w:sz w:val="32"/>
          <w:szCs w:val="32"/>
        </w:rPr>
        <w:t>少于</w:t>
      </w:r>
      <w:r>
        <w:rPr>
          <w:rFonts w:hint="eastAsia" w:ascii="仿宋" w:hAnsi="仿宋" w:eastAsia="仿宋"/>
          <w:spacing w:val="-7"/>
          <w:sz w:val="32"/>
          <w:szCs w:val="32"/>
          <w:lang w:val="en-US" w:eastAsia="zh-CN"/>
        </w:rPr>
        <w:t>6个月，异态信息留存时间不少于1</w:t>
      </w:r>
      <w:r>
        <w:rPr>
          <w:rFonts w:hint="eastAsia" w:ascii="仿宋" w:hAnsi="仿宋" w:eastAsia="仿宋"/>
          <w:spacing w:val="-7"/>
          <w:sz w:val="32"/>
          <w:szCs w:val="32"/>
        </w:rPr>
        <w:t>年</w:t>
      </w:r>
      <w:r>
        <w:rPr>
          <w:rFonts w:ascii="仿宋" w:hAnsi="仿宋" w:eastAsia="仿宋"/>
          <w:spacing w:val="-7"/>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w:t>
      </w:r>
      <w:r>
        <w:rPr>
          <w:rFonts w:hint="eastAsia" w:ascii="黑体" w:hAnsi="黑体" w:eastAsia="黑体"/>
          <w:sz w:val="32"/>
          <w:szCs w:val="32"/>
        </w:rPr>
        <w:t>惩处</w:t>
      </w:r>
      <w:r>
        <w:rPr>
          <w:rFonts w:ascii="黑体" w:hAnsi="黑体" w:eastAsia="黑体"/>
          <w:sz w:val="32"/>
          <w:szCs w:val="32"/>
        </w:rPr>
        <w:t>和奖</w:t>
      </w:r>
      <w:r>
        <w:rPr>
          <w:rFonts w:hint="eastAsia" w:ascii="黑体" w:hAnsi="黑体" w:eastAsia="黑体"/>
          <w:sz w:val="32"/>
          <w:szCs w:val="32"/>
        </w:rPr>
        <w:t>励</w:t>
      </w:r>
    </w:p>
    <w:p>
      <w:pPr>
        <w:keepNext w:val="0"/>
        <w:keepLines w:val="0"/>
        <w:pageBreakBefore w:val="0"/>
        <w:widowControl w:val="0"/>
        <w:kinsoku/>
        <w:wordWrap/>
        <w:overflowPunct/>
        <w:topLinePunct w:val="0"/>
        <w:bidi w:val="0"/>
        <w:adjustRightInd/>
        <w:snapToGrid/>
        <w:ind w:firstLine="643" w:firstLineChars="200"/>
        <w:jc w:val="left"/>
        <w:textAlignment w:val="auto"/>
        <w:rPr>
          <w:rFonts w:hint="eastAsia" w:ascii="仿宋" w:hAnsi="仿宋" w:eastAsia="仿宋" w:cs="Segoe UI"/>
          <w:sz w:val="32"/>
          <w:szCs w:val="32"/>
          <w:lang w:eastAsia="zh-CN"/>
        </w:rPr>
      </w:pPr>
      <w:r>
        <w:rPr>
          <w:rFonts w:hint="eastAsia" w:ascii="仿宋" w:hAnsi="仿宋" w:eastAsia="仿宋" w:cs="Segoe UI"/>
          <w:b/>
          <w:sz w:val="32"/>
          <w:szCs w:val="32"/>
          <w:lang w:val="en-US" w:eastAsia="zh-CN"/>
        </w:rPr>
        <w:t>（三十六）</w:t>
      </w:r>
      <w:r>
        <w:rPr>
          <w:rFonts w:hint="eastAsia" w:ascii="仿宋" w:hAnsi="仿宋" w:eastAsia="仿宋" w:cs="Segoe UI"/>
          <w:sz w:val="32"/>
          <w:szCs w:val="32"/>
        </w:rPr>
        <w:t>应急广播</w:t>
      </w:r>
      <w:r>
        <w:rPr>
          <w:rFonts w:ascii="仿宋" w:hAnsi="仿宋" w:eastAsia="仿宋" w:cs="Segoe UI"/>
          <w:sz w:val="32"/>
          <w:szCs w:val="32"/>
        </w:rPr>
        <w:t>系统属于重要的广播电视设施，受国家有关法律</w:t>
      </w:r>
      <w:r>
        <w:rPr>
          <w:rFonts w:hint="eastAsia" w:ascii="仿宋" w:hAnsi="仿宋" w:eastAsia="仿宋" w:cs="Segoe UI"/>
          <w:sz w:val="32"/>
          <w:szCs w:val="32"/>
        </w:rPr>
        <w:t>法规</w:t>
      </w:r>
      <w:r>
        <w:rPr>
          <w:rFonts w:hint="eastAsia" w:ascii="仿宋" w:hAnsi="仿宋" w:eastAsia="仿宋" w:cs="Segoe UI"/>
          <w:sz w:val="32"/>
          <w:szCs w:val="32"/>
          <w:lang w:eastAsia="zh-CN"/>
        </w:rPr>
        <w:t>和有关条例</w:t>
      </w:r>
      <w:r>
        <w:rPr>
          <w:rFonts w:ascii="仿宋" w:hAnsi="仿宋" w:eastAsia="仿宋" w:cs="Segoe UI"/>
          <w:sz w:val="32"/>
          <w:szCs w:val="32"/>
        </w:rPr>
        <w:t>规章的保护</w:t>
      </w:r>
      <w:r>
        <w:rPr>
          <w:rFonts w:hint="eastAsia" w:ascii="仿宋" w:hAnsi="仿宋" w:eastAsia="仿宋" w:cs="Segoe UI"/>
          <w:sz w:val="32"/>
          <w:szCs w:val="32"/>
          <w:lang w:eastAsia="zh-CN"/>
        </w:rPr>
        <w:t>。</w:t>
      </w:r>
    </w:p>
    <w:p>
      <w:pPr>
        <w:pStyle w:val="2"/>
        <w:keepNext w:val="0"/>
        <w:keepLines w:val="0"/>
        <w:pageBreakBefore w:val="0"/>
        <w:widowControl w:val="0"/>
        <w:kinsoku/>
        <w:wordWrap/>
        <w:overflowPunct/>
        <w:topLinePunct w:val="0"/>
        <w:bidi w:val="0"/>
        <w:adjustRightInd/>
        <w:snapToGrid/>
        <w:ind w:right="84" w:firstLine="643" w:firstLineChars="200"/>
        <w:jc w:val="both"/>
        <w:textAlignment w:val="auto"/>
      </w:pPr>
      <w:r>
        <w:rPr>
          <w:rFonts w:hint="eastAsia" w:cs="Segoe UI"/>
          <w:b/>
          <w:lang w:val="en-US" w:eastAsia="zh-CN"/>
        </w:rPr>
        <w:t>（三十七）</w:t>
      </w:r>
      <w:r>
        <w:rPr>
          <w:spacing w:val="-10"/>
        </w:rPr>
        <w:t>单位</w:t>
      </w:r>
      <w:r>
        <w:rPr>
          <w:rFonts w:hint="eastAsia"/>
          <w:spacing w:val="-10"/>
        </w:rPr>
        <w:t>、组织</w:t>
      </w:r>
      <w:r>
        <w:rPr>
          <w:spacing w:val="-10"/>
        </w:rPr>
        <w:t>或个人有</w:t>
      </w:r>
      <w:r>
        <w:t>擅自迁移、拆除</w:t>
      </w:r>
      <w:r>
        <w:rPr>
          <w:rFonts w:hint="eastAsia"/>
        </w:rPr>
        <w:t>或</w:t>
      </w:r>
      <w:r>
        <w:t>破坏应急广播设施</w:t>
      </w:r>
      <w:r>
        <w:rPr>
          <w:rFonts w:hint="eastAsia"/>
        </w:rPr>
        <w:t>、窃取</w:t>
      </w:r>
      <w:r>
        <w:t>或</w:t>
      </w:r>
      <w:r>
        <w:rPr>
          <w:rFonts w:hint="eastAsia"/>
        </w:rPr>
        <w:t>篡改</w:t>
      </w:r>
      <w:r>
        <w:rPr>
          <w:spacing w:val="-6"/>
        </w:rPr>
        <w:t>应急广播信号</w:t>
      </w:r>
      <w:r>
        <w:rPr>
          <w:rFonts w:hint="eastAsia"/>
          <w:spacing w:val="-6"/>
        </w:rPr>
        <w:t>等</w:t>
      </w:r>
      <w:r>
        <w:rPr>
          <w:spacing w:val="-6"/>
        </w:rPr>
        <w:t>危害应急广播</w:t>
      </w:r>
      <w:r>
        <w:rPr>
          <w:rFonts w:hint="eastAsia"/>
          <w:spacing w:val="-6"/>
        </w:rPr>
        <w:t>正常运行</w:t>
      </w:r>
      <w:r>
        <w:rPr>
          <w:spacing w:val="-10"/>
        </w:rPr>
        <w:t>的行为，应当</w:t>
      </w:r>
      <w:r>
        <w:rPr>
          <w:spacing w:val="-7"/>
        </w:rPr>
        <w:t>根据有</w:t>
      </w:r>
      <w:r>
        <w:rPr>
          <w:spacing w:val="-17"/>
        </w:rPr>
        <w:t>关规定</w:t>
      </w:r>
      <w:r>
        <w:rPr>
          <w:spacing w:val="-10"/>
        </w:rPr>
        <w:t>追</w:t>
      </w:r>
      <w:r>
        <w:rPr>
          <w:spacing w:val="-7"/>
        </w:rPr>
        <w:t>究当事人责任，构成犯罪的，移交司法机关依法追究刑事责任。</w:t>
      </w:r>
    </w:p>
    <w:p>
      <w:pPr>
        <w:pStyle w:val="2"/>
        <w:keepNext w:val="0"/>
        <w:keepLines w:val="0"/>
        <w:pageBreakBefore w:val="0"/>
        <w:widowControl w:val="0"/>
        <w:kinsoku/>
        <w:wordWrap/>
        <w:overflowPunct/>
        <w:topLinePunct w:val="0"/>
        <w:bidi w:val="0"/>
        <w:adjustRightInd/>
        <w:snapToGrid/>
        <w:ind w:right="-58" w:firstLine="631" w:firstLineChars="200"/>
        <w:jc w:val="both"/>
        <w:textAlignment w:val="auto"/>
      </w:pPr>
      <w:r>
        <w:rPr>
          <w:rFonts w:hint="eastAsia"/>
          <w:b/>
          <w:spacing w:val="-3"/>
          <w:lang w:val="en-US" w:eastAsia="zh-CN"/>
        </w:rPr>
        <w:t>（三十八）</w:t>
      </w:r>
      <w:r>
        <w:rPr>
          <w:spacing w:val="-3"/>
        </w:rPr>
        <w:t>系统管理人员和维护人员因设施发生故障而</w:t>
      </w:r>
      <w:r>
        <w:rPr>
          <w:spacing w:val="-7"/>
        </w:rPr>
        <w:t>没有及时采取措施排除故障，造成严重后果的，应当根据有</w:t>
      </w:r>
      <w:r>
        <w:rPr>
          <w:spacing w:val="-17"/>
        </w:rPr>
        <w:t>关规定追究</w:t>
      </w:r>
      <w:r>
        <w:rPr>
          <w:rFonts w:hint="eastAsia"/>
          <w:spacing w:val="-17"/>
        </w:rPr>
        <w:t>当</w:t>
      </w:r>
      <w:r>
        <w:rPr>
          <w:spacing w:val="-17"/>
        </w:rPr>
        <w:t>事人责任，构成犯罪的，</w:t>
      </w:r>
      <w:r>
        <w:rPr>
          <w:spacing w:val="-7"/>
        </w:rPr>
        <w:t>移交司法机关</w:t>
      </w:r>
      <w:r>
        <w:rPr>
          <w:spacing w:val="-17"/>
        </w:rPr>
        <w:t>依法追究刑事责任。</w:t>
      </w:r>
    </w:p>
    <w:p>
      <w:pPr>
        <w:pStyle w:val="2"/>
        <w:keepNext w:val="0"/>
        <w:keepLines w:val="0"/>
        <w:pageBreakBefore w:val="0"/>
        <w:widowControl w:val="0"/>
        <w:kinsoku/>
        <w:wordWrap/>
        <w:overflowPunct/>
        <w:topLinePunct w:val="0"/>
        <w:bidi w:val="0"/>
        <w:adjustRightInd/>
        <w:snapToGrid/>
        <w:ind w:right="-58" w:firstLine="619" w:firstLineChars="200"/>
        <w:jc w:val="both"/>
        <w:textAlignment w:val="auto"/>
        <w:rPr>
          <w:spacing w:val="-6"/>
        </w:rPr>
      </w:pPr>
      <w:r>
        <w:rPr>
          <w:rFonts w:hint="eastAsia"/>
          <w:b/>
          <w:spacing w:val="-6"/>
          <w:lang w:val="en-US" w:eastAsia="zh-CN"/>
        </w:rPr>
        <w:t>（三十九）</w:t>
      </w:r>
      <w:r>
        <w:rPr>
          <w:rFonts w:hint="eastAsia"/>
          <w:spacing w:val="-6"/>
        </w:rPr>
        <w:t>县</w:t>
      </w:r>
      <w:r>
        <w:rPr>
          <w:spacing w:val="-6"/>
        </w:rPr>
        <w:t>级以</w:t>
      </w:r>
      <w:r>
        <w:rPr>
          <w:rFonts w:hint="eastAsia"/>
          <w:spacing w:val="-6"/>
        </w:rPr>
        <w:t>上</w:t>
      </w:r>
      <w:r>
        <w:rPr>
          <w:spacing w:val="-6"/>
        </w:rPr>
        <w:t>人民政府</w:t>
      </w:r>
      <w:r>
        <w:rPr>
          <w:rFonts w:hint="eastAsia"/>
          <w:spacing w:val="-6"/>
        </w:rPr>
        <w:t>广播</w:t>
      </w:r>
      <w:r>
        <w:rPr>
          <w:spacing w:val="-6"/>
        </w:rPr>
        <w:t>电视行政部门</w:t>
      </w:r>
      <w:r>
        <w:rPr>
          <w:rFonts w:hint="eastAsia"/>
          <w:spacing w:val="-6"/>
        </w:rPr>
        <w:t>负责组织</w:t>
      </w:r>
      <w:r>
        <w:rPr>
          <w:spacing w:val="-6"/>
        </w:rPr>
        <w:t>调</w:t>
      </w:r>
      <w:r>
        <w:rPr>
          <w:rFonts w:hint="eastAsia"/>
          <w:spacing w:val="-6"/>
        </w:rPr>
        <w:t>查</w:t>
      </w:r>
      <w:r>
        <w:rPr>
          <w:spacing w:val="-6"/>
        </w:rPr>
        <w:t>相关责任事故</w:t>
      </w:r>
      <w:r>
        <w:rPr>
          <w:rFonts w:hint="eastAsia"/>
          <w:spacing w:val="-6"/>
          <w:lang w:eastAsia="zh-CN"/>
        </w:rPr>
        <w:t>，</w:t>
      </w:r>
      <w:r>
        <w:rPr>
          <w:rFonts w:hint="eastAsia"/>
          <w:spacing w:val="-6"/>
        </w:rPr>
        <w:t>根据调查</w:t>
      </w:r>
      <w:r>
        <w:rPr>
          <w:spacing w:val="-6"/>
        </w:rPr>
        <w:t>情况</w:t>
      </w:r>
      <w:r>
        <w:rPr>
          <w:rFonts w:hint="eastAsia"/>
          <w:spacing w:val="-6"/>
        </w:rPr>
        <w:t>视</w:t>
      </w:r>
      <w:r>
        <w:rPr>
          <w:spacing w:val="-6"/>
        </w:rPr>
        <w:t>情开展责任追究</w:t>
      </w:r>
      <w:r>
        <w:rPr>
          <w:rFonts w:hint="eastAsia"/>
          <w:spacing w:val="-6"/>
        </w:rPr>
        <w:t>工作</w:t>
      </w:r>
      <w:r>
        <w:rPr>
          <w:spacing w:val="-6"/>
        </w:rPr>
        <w:t>。</w:t>
      </w:r>
    </w:p>
    <w:p>
      <w:pPr>
        <w:pStyle w:val="2"/>
        <w:keepNext w:val="0"/>
        <w:keepLines w:val="0"/>
        <w:pageBreakBefore w:val="0"/>
        <w:widowControl w:val="0"/>
        <w:kinsoku/>
        <w:wordWrap/>
        <w:overflowPunct/>
        <w:topLinePunct w:val="0"/>
        <w:bidi w:val="0"/>
        <w:adjustRightInd/>
        <w:snapToGrid/>
        <w:ind w:right="-58" w:firstLine="619" w:firstLineChars="200"/>
        <w:jc w:val="both"/>
        <w:textAlignment w:val="auto"/>
        <w:rPr>
          <w:spacing w:val="-6"/>
        </w:rPr>
      </w:pPr>
      <w:r>
        <w:rPr>
          <w:rFonts w:hint="eastAsia"/>
          <w:b/>
          <w:spacing w:val="-6"/>
          <w:lang w:val="en-US" w:eastAsia="zh-CN"/>
        </w:rPr>
        <w:t>（四十）</w:t>
      </w:r>
      <w:r>
        <w:rPr>
          <w:rFonts w:hint="eastAsia"/>
          <w:spacing w:val="-6"/>
        </w:rPr>
        <w:t>有关</w:t>
      </w:r>
      <w:r>
        <w:rPr>
          <w:spacing w:val="-6"/>
        </w:rPr>
        <w:t>责任</w:t>
      </w:r>
      <w:r>
        <w:rPr>
          <w:rFonts w:hint="eastAsia"/>
          <w:spacing w:val="-6"/>
        </w:rPr>
        <w:t>单位、</w:t>
      </w:r>
      <w:r>
        <w:rPr>
          <w:spacing w:val="-6"/>
        </w:rPr>
        <w:t>组织</w:t>
      </w:r>
      <w:r>
        <w:rPr>
          <w:rFonts w:hint="eastAsia"/>
          <w:spacing w:val="-6"/>
        </w:rPr>
        <w:t>或</w:t>
      </w:r>
      <w:r>
        <w:rPr>
          <w:spacing w:val="-6"/>
        </w:rPr>
        <w:t>个人</w:t>
      </w:r>
      <w:r>
        <w:rPr>
          <w:rFonts w:hint="eastAsia"/>
          <w:spacing w:val="-6"/>
        </w:rPr>
        <w:t>存在</w:t>
      </w:r>
      <w:r>
        <w:rPr>
          <w:spacing w:val="-6"/>
        </w:rPr>
        <w:t>不可抗力</w:t>
      </w:r>
      <w:r>
        <w:rPr>
          <w:rFonts w:hint="eastAsia"/>
          <w:spacing w:val="-6"/>
        </w:rPr>
        <w:t>、</w:t>
      </w:r>
      <w:r>
        <w:rPr>
          <w:spacing w:val="-6"/>
        </w:rPr>
        <w:t>紧急</w:t>
      </w:r>
      <w:r>
        <w:rPr>
          <w:rFonts w:hint="eastAsia"/>
          <w:spacing w:val="-6"/>
        </w:rPr>
        <w:t>避险</w:t>
      </w:r>
      <w:r>
        <w:rPr>
          <w:spacing w:val="-6"/>
        </w:rPr>
        <w:t>等情形</w:t>
      </w:r>
      <w:r>
        <w:rPr>
          <w:rFonts w:hint="eastAsia"/>
          <w:spacing w:val="-6"/>
        </w:rPr>
        <w:t>导致</w:t>
      </w:r>
      <w:r>
        <w:rPr>
          <w:spacing w:val="-6"/>
        </w:rPr>
        <w:t>相关问题产生的，</w:t>
      </w:r>
      <w:r>
        <w:rPr>
          <w:rFonts w:hint="eastAsia"/>
          <w:spacing w:val="-6"/>
        </w:rPr>
        <w:t>应当</w:t>
      </w:r>
      <w:r>
        <w:rPr>
          <w:spacing w:val="-6"/>
        </w:rPr>
        <w:t>减</w:t>
      </w:r>
      <w:r>
        <w:rPr>
          <w:rFonts w:hint="eastAsia"/>
          <w:spacing w:val="-6"/>
        </w:rPr>
        <w:t>责</w:t>
      </w:r>
      <w:r>
        <w:rPr>
          <w:spacing w:val="-6"/>
        </w:rPr>
        <w:t>或</w:t>
      </w:r>
      <w:r>
        <w:rPr>
          <w:rFonts w:hint="eastAsia"/>
          <w:spacing w:val="-6"/>
        </w:rPr>
        <w:t>免</w:t>
      </w:r>
      <w:r>
        <w:rPr>
          <w:spacing w:val="-6"/>
        </w:rPr>
        <w:t>责。</w:t>
      </w:r>
    </w:p>
    <w:p>
      <w:pPr>
        <w:pStyle w:val="2"/>
        <w:keepNext w:val="0"/>
        <w:keepLines w:val="0"/>
        <w:pageBreakBefore w:val="0"/>
        <w:widowControl w:val="0"/>
        <w:kinsoku/>
        <w:wordWrap/>
        <w:overflowPunct/>
        <w:topLinePunct w:val="0"/>
        <w:bidi w:val="0"/>
        <w:adjustRightInd/>
        <w:snapToGrid/>
        <w:ind w:right="-58" w:firstLine="619" w:firstLineChars="200"/>
        <w:jc w:val="both"/>
        <w:textAlignment w:val="auto"/>
      </w:pPr>
      <w:r>
        <w:rPr>
          <w:rFonts w:hint="eastAsia"/>
          <w:b/>
          <w:spacing w:val="-6"/>
          <w:lang w:val="en-US" w:eastAsia="zh-CN"/>
        </w:rPr>
        <w:t>（四十一）</w:t>
      </w:r>
      <w:r>
        <w:rPr>
          <w:rFonts w:cstheme="minorBidi"/>
          <w:kern w:val="2"/>
          <w:lang w:val="en-US" w:bidi="ar-SA"/>
        </w:rPr>
        <w:t>在</w:t>
      </w:r>
      <w:r>
        <w:rPr>
          <w:rFonts w:hint="eastAsia" w:cstheme="minorBidi"/>
          <w:kern w:val="2"/>
          <w:lang w:val="en-US" w:bidi="ar-SA"/>
        </w:rPr>
        <w:t>应急</w:t>
      </w:r>
      <w:r>
        <w:rPr>
          <w:rFonts w:cstheme="minorBidi"/>
          <w:kern w:val="2"/>
          <w:lang w:val="en-US" w:bidi="ar-SA"/>
        </w:rPr>
        <w:t>广播系统</w:t>
      </w:r>
      <w:r>
        <w:rPr>
          <w:rFonts w:hint="eastAsia" w:cstheme="minorBidi"/>
          <w:kern w:val="2"/>
          <w:lang w:val="en-US" w:bidi="ar-SA"/>
        </w:rPr>
        <w:t>建设</w:t>
      </w:r>
      <w:r>
        <w:rPr>
          <w:rFonts w:cstheme="minorBidi"/>
          <w:kern w:val="2"/>
          <w:lang w:val="en-US" w:bidi="ar-SA"/>
        </w:rPr>
        <w:t>、运行</w:t>
      </w:r>
      <w:r>
        <w:rPr>
          <w:rFonts w:hint="eastAsia" w:cstheme="minorBidi"/>
          <w:kern w:val="2"/>
          <w:lang w:val="en-US" w:bidi="ar-SA"/>
        </w:rPr>
        <w:t>、</w:t>
      </w:r>
      <w:r>
        <w:rPr>
          <w:rFonts w:cstheme="minorBidi"/>
          <w:kern w:val="2"/>
          <w:lang w:val="en-US" w:bidi="ar-SA"/>
        </w:rPr>
        <w:t>管理</w:t>
      </w:r>
      <w:r>
        <w:rPr>
          <w:rFonts w:hint="eastAsia" w:cstheme="minorBidi"/>
          <w:kern w:val="2"/>
          <w:lang w:val="en-US" w:bidi="ar-SA"/>
        </w:rPr>
        <w:t>、</w:t>
      </w:r>
      <w:r>
        <w:rPr>
          <w:rFonts w:cstheme="minorBidi"/>
          <w:kern w:val="2"/>
          <w:lang w:val="en-US" w:bidi="ar-SA"/>
        </w:rPr>
        <w:t>监督</w:t>
      </w:r>
      <w:r>
        <w:rPr>
          <w:rFonts w:hint="eastAsia" w:cstheme="minorBidi"/>
          <w:kern w:val="2"/>
          <w:lang w:val="en-US" w:bidi="ar-SA"/>
        </w:rPr>
        <w:t>等</w:t>
      </w:r>
      <w:r>
        <w:rPr>
          <w:rFonts w:cstheme="minorBidi"/>
          <w:kern w:val="2"/>
          <w:lang w:val="en-US" w:bidi="ar-SA"/>
        </w:rPr>
        <w:t>工作中表现优异或</w:t>
      </w:r>
      <w:r>
        <w:rPr>
          <w:rFonts w:hint="eastAsia" w:cstheme="minorBidi"/>
          <w:kern w:val="2"/>
          <w:lang w:val="en-US" w:bidi="ar-SA"/>
        </w:rPr>
        <w:t>做</w:t>
      </w:r>
      <w:r>
        <w:rPr>
          <w:rFonts w:cstheme="minorBidi"/>
          <w:kern w:val="2"/>
          <w:lang w:val="en-US" w:bidi="ar-SA"/>
        </w:rPr>
        <w:t>出</w:t>
      </w:r>
      <w:r>
        <w:rPr>
          <w:rFonts w:hint="eastAsia" w:cstheme="minorBidi"/>
          <w:kern w:val="2"/>
          <w:lang w:val="en-US" w:bidi="ar-SA"/>
        </w:rPr>
        <w:t>突出</w:t>
      </w:r>
      <w:r>
        <w:rPr>
          <w:rFonts w:cstheme="minorBidi"/>
          <w:kern w:val="2"/>
          <w:lang w:val="en-US" w:bidi="ar-SA"/>
        </w:rPr>
        <w:t>贡献的，</w:t>
      </w:r>
      <w:r>
        <w:rPr>
          <w:rFonts w:hint="eastAsia" w:cstheme="minorBidi"/>
          <w:kern w:val="2"/>
          <w:lang w:val="en-US" w:bidi="ar-SA"/>
        </w:rPr>
        <w:t>县</w:t>
      </w:r>
      <w:r>
        <w:rPr>
          <w:rFonts w:cstheme="minorBidi"/>
          <w:kern w:val="2"/>
          <w:lang w:val="en-US" w:bidi="ar-SA"/>
        </w:rPr>
        <w:t>级以上人民</w:t>
      </w:r>
      <w:r>
        <w:rPr>
          <w:rFonts w:hint="eastAsia" w:cstheme="minorBidi"/>
          <w:kern w:val="2"/>
          <w:lang w:val="en-US" w:bidi="ar-SA"/>
        </w:rPr>
        <w:t>政府广播</w:t>
      </w:r>
      <w:r>
        <w:rPr>
          <w:rFonts w:cstheme="minorBidi"/>
          <w:kern w:val="2"/>
          <w:lang w:val="en-US" w:bidi="ar-SA"/>
        </w:rPr>
        <w:t>电视行政部门按照有关规定，</w:t>
      </w:r>
      <w:r>
        <w:rPr>
          <w:rFonts w:hint="eastAsia" w:cstheme="minorBidi"/>
          <w:kern w:val="2"/>
          <w:lang w:val="en-US" w:bidi="ar-SA"/>
        </w:rPr>
        <w:t>可以</w:t>
      </w:r>
      <w:r>
        <w:rPr>
          <w:rFonts w:cstheme="minorBidi"/>
          <w:kern w:val="2"/>
          <w:lang w:val="en-US" w:bidi="ar-SA"/>
        </w:rPr>
        <w:t>对相关人员或集体给予</w:t>
      </w:r>
      <w:r>
        <w:rPr>
          <w:rFonts w:hint="eastAsia" w:cstheme="minorBidi"/>
          <w:kern w:val="2"/>
          <w:lang w:val="en-US" w:bidi="ar-SA"/>
        </w:rPr>
        <w:t>奖励</w:t>
      </w:r>
      <w:r>
        <w:rPr>
          <w:rFonts w:cstheme="minorBidi"/>
          <w:kern w:val="2"/>
          <w:lang w:val="en-US" w:bidi="ar-SA"/>
        </w:rPr>
        <w:t>与表彰。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w:t>
      </w:r>
      <w:r>
        <w:rPr>
          <w:rFonts w:ascii="黑体" w:hAnsi="黑体" w:eastAsia="黑体"/>
          <w:sz w:val="32"/>
          <w:szCs w:val="32"/>
        </w:rPr>
        <w:t>附则</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Segoe UI"/>
          <w:sz w:val="32"/>
          <w:szCs w:val="32"/>
        </w:rPr>
      </w:pPr>
      <w:r>
        <w:rPr>
          <w:rFonts w:hint="eastAsia" w:ascii="仿宋" w:hAnsi="仿宋" w:eastAsia="仿宋"/>
          <w:b/>
          <w:sz w:val="32"/>
          <w:szCs w:val="32"/>
          <w:lang w:val="en-US" w:eastAsia="zh-CN"/>
        </w:rPr>
        <w:t>（四十二）</w:t>
      </w:r>
      <w:r>
        <w:rPr>
          <w:rFonts w:hint="eastAsia" w:ascii="仿宋" w:hAnsi="仿宋" w:eastAsia="仿宋"/>
          <w:sz w:val="32"/>
          <w:szCs w:val="32"/>
          <w:lang w:eastAsia="zh-CN"/>
        </w:rPr>
        <w:t>本办法所涉及的</w:t>
      </w:r>
      <w:r>
        <w:rPr>
          <w:rFonts w:hint="eastAsia" w:ascii="仿宋" w:hAnsi="仿宋" w:eastAsia="仿宋"/>
          <w:sz w:val="32"/>
          <w:szCs w:val="32"/>
        </w:rPr>
        <w:t>应急部门</w:t>
      </w:r>
      <w:r>
        <w:rPr>
          <w:rFonts w:ascii="仿宋" w:hAnsi="仿宋" w:eastAsia="仿宋"/>
          <w:sz w:val="32"/>
          <w:szCs w:val="32"/>
        </w:rPr>
        <w:t>包括</w:t>
      </w:r>
      <w:r>
        <w:rPr>
          <w:rFonts w:ascii="仿宋" w:hAnsi="仿宋" w:eastAsia="仿宋" w:cs="Segoe UI"/>
          <w:sz w:val="32"/>
          <w:szCs w:val="32"/>
        </w:rPr>
        <w:t>县级以上人民政府</w:t>
      </w:r>
      <w:r>
        <w:rPr>
          <w:rFonts w:hint="eastAsia" w:ascii="仿宋" w:hAnsi="仿宋" w:eastAsia="仿宋" w:cs="Segoe UI"/>
          <w:sz w:val="32"/>
          <w:szCs w:val="32"/>
          <w:lang w:eastAsia="zh-CN"/>
        </w:rPr>
        <w:t>的发改、</w:t>
      </w:r>
      <w:r>
        <w:rPr>
          <w:rFonts w:ascii="仿宋" w:hAnsi="仿宋" w:eastAsia="仿宋" w:cs="Segoe UI"/>
          <w:sz w:val="32"/>
          <w:szCs w:val="32"/>
        </w:rPr>
        <w:t>公安、</w:t>
      </w:r>
      <w:r>
        <w:rPr>
          <w:rFonts w:hint="eastAsia" w:ascii="仿宋" w:hAnsi="仿宋" w:eastAsia="仿宋" w:cs="Segoe UI"/>
          <w:sz w:val="32"/>
          <w:szCs w:val="32"/>
        </w:rPr>
        <w:t>民政</w:t>
      </w:r>
      <w:r>
        <w:rPr>
          <w:rFonts w:ascii="仿宋" w:hAnsi="仿宋" w:eastAsia="仿宋" w:cs="Segoe UI"/>
          <w:sz w:val="32"/>
          <w:szCs w:val="32"/>
        </w:rPr>
        <w:t>、</w:t>
      </w:r>
      <w:r>
        <w:rPr>
          <w:rFonts w:hint="eastAsia" w:ascii="仿宋" w:hAnsi="仿宋" w:eastAsia="仿宋" w:cs="Segoe UI"/>
          <w:sz w:val="32"/>
          <w:szCs w:val="32"/>
        </w:rPr>
        <w:t>自然</w:t>
      </w:r>
      <w:r>
        <w:rPr>
          <w:rFonts w:ascii="仿宋" w:hAnsi="仿宋" w:eastAsia="仿宋" w:cs="Segoe UI"/>
          <w:sz w:val="32"/>
          <w:szCs w:val="32"/>
        </w:rPr>
        <w:t>资源、</w:t>
      </w:r>
      <w:r>
        <w:rPr>
          <w:rFonts w:hint="eastAsia" w:ascii="仿宋" w:hAnsi="仿宋" w:eastAsia="仿宋" w:cs="Segoe UI"/>
          <w:sz w:val="32"/>
          <w:szCs w:val="32"/>
          <w:lang w:eastAsia="zh-CN"/>
        </w:rPr>
        <w:t>交通运输、</w:t>
      </w:r>
      <w:r>
        <w:rPr>
          <w:rFonts w:hint="eastAsia" w:ascii="仿宋" w:hAnsi="仿宋" w:eastAsia="仿宋" w:cs="Segoe UI"/>
          <w:sz w:val="32"/>
          <w:szCs w:val="32"/>
        </w:rPr>
        <w:t>水</w:t>
      </w:r>
      <w:r>
        <w:rPr>
          <w:rFonts w:ascii="仿宋" w:hAnsi="仿宋" w:eastAsia="仿宋" w:cs="Segoe UI"/>
          <w:sz w:val="32"/>
          <w:szCs w:val="32"/>
        </w:rPr>
        <w:t>利、</w:t>
      </w:r>
      <w:r>
        <w:rPr>
          <w:rFonts w:hint="eastAsia" w:ascii="仿宋" w:hAnsi="仿宋" w:eastAsia="仿宋" w:cs="Segoe UI"/>
          <w:sz w:val="32"/>
          <w:szCs w:val="32"/>
          <w:lang w:eastAsia="zh-CN"/>
        </w:rPr>
        <w:t>农业农村、旅游、</w:t>
      </w:r>
      <w:r>
        <w:rPr>
          <w:rFonts w:ascii="仿宋" w:hAnsi="仿宋" w:eastAsia="仿宋" w:cs="Segoe UI"/>
          <w:sz w:val="32"/>
          <w:szCs w:val="32"/>
        </w:rPr>
        <w:t>卫</w:t>
      </w:r>
      <w:r>
        <w:rPr>
          <w:rFonts w:hint="eastAsia" w:ascii="仿宋" w:hAnsi="仿宋" w:eastAsia="仿宋" w:cs="Segoe UI"/>
          <w:sz w:val="32"/>
          <w:szCs w:val="32"/>
          <w:lang w:eastAsia="zh-CN"/>
        </w:rPr>
        <w:t>生</w:t>
      </w:r>
      <w:r>
        <w:rPr>
          <w:rFonts w:ascii="仿宋" w:hAnsi="仿宋" w:eastAsia="仿宋" w:cs="Segoe UI"/>
          <w:sz w:val="32"/>
          <w:szCs w:val="32"/>
        </w:rPr>
        <w:t>、应急、</w:t>
      </w:r>
      <w:r>
        <w:rPr>
          <w:rFonts w:hint="eastAsia" w:ascii="仿宋" w:hAnsi="仿宋" w:eastAsia="仿宋" w:cs="Segoe UI"/>
          <w:sz w:val="32"/>
          <w:szCs w:val="32"/>
          <w:lang w:eastAsia="zh-CN"/>
        </w:rPr>
        <w:t>人防、</w:t>
      </w:r>
      <w:r>
        <w:rPr>
          <w:rFonts w:ascii="仿宋" w:hAnsi="仿宋" w:eastAsia="仿宋" w:cs="Segoe UI"/>
          <w:sz w:val="32"/>
          <w:szCs w:val="32"/>
        </w:rPr>
        <w:t>科</w:t>
      </w:r>
      <w:r>
        <w:rPr>
          <w:rFonts w:hint="eastAsia" w:ascii="仿宋" w:hAnsi="仿宋" w:eastAsia="仿宋" w:cs="Segoe UI"/>
          <w:sz w:val="32"/>
          <w:szCs w:val="32"/>
        </w:rPr>
        <w:t>协</w:t>
      </w:r>
      <w:r>
        <w:rPr>
          <w:rFonts w:hint="eastAsia" w:ascii="仿宋" w:hAnsi="仿宋" w:eastAsia="仿宋" w:cs="Segoe UI"/>
          <w:sz w:val="32"/>
          <w:szCs w:val="32"/>
          <w:lang w:eastAsia="zh-CN"/>
        </w:rPr>
        <w:t>、海事、</w:t>
      </w:r>
      <w:r>
        <w:rPr>
          <w:rFonts w:hint="eastAsia" w:ascii="仿宋" w:hAnsi="仿宋" w:eastAsia="仿宋" w:cs="Segoe UI"/>
          <w:sz w:val="32"/>
          <w:szCs w:val="32"/>
        </w:rPr>
        <w:t>消防</w:t>
      </w:r>
      <w:r>
        <w:rPr>
          <w:rFonts w:ascii="仿宋" w:hAnsi="仿宋" w:eastAsia="仿宋" w:cs="Segoe UI"/>
          <w:sz w:val="32"/>
          <w:szCs w:val="32"/>
        </w:rPr>
        <w:t>、气象</w:t>
      </w:r>
      <w:r>
        <w:rPr>
          <w:rFonts w:hint="eastAsia" w:ascii="仿宋" w:hAnsi="仿宋" w:eastAsia="仿宋" w:cs="Segoe UI"/>
          <w:sz w:val="32"/>
          <w:szCs w:val="32"/>
        </w:rPr>
        <w:t>等相关</w:t>
      </w:r>
      <w:r>
        <w:rPr>
          <w:rFonts w:hint="eastAsia" w:ascii="仿宋" w:hAnsi="仿宋" w:eastAsia="仿宋" w:cs="Segoe UI"/>
          <w:sz w:val="32"/>
          <w:szCs w:val="32"/>
          <w:lang w:eastAsia="zh-CN"/>
        </w:rPr>
        <w:t>职能</w:t>
      </w:r>
      <w:r>
        <w:rPr>
          <w:rFonts w:ascii="仿宋" w:hAnsi="仿宋" w:eastAsia="仿宋" w:cs="Segoe UI"/>
          <w:sz w:val="32"/>
          <w:szCs w:val="32"/>
        </w:rPr>
        <w:t>部门</w:t>
      </w:r>
      <w:r>
        <w:rPr>
          <w:rFonts w:hint="eastAsia" w:ascii="仿宋" w:hAnsi="仿宋" w:eastAsia="仿宋" w:cs="Segoe UI"/>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 w:hAnsi="仿宋" w:eastAsia="仿宋" w:cs="Segoe UI"/>
          <w:sz w:val="32"/>
          <w:szCs w:val="32"/>
          <w:lang w:val="en-US" w:eastAsia="zh-CN"/>
        </w:rPr>
      </w:pPr>
      <w:r>
        <w:rPr>
          <w:rFonts w:hint="eastAsia" w:ascii="仿宋" w:hAnsi="仿宋" w:eastAsia="仿宋" w:cs="Segoe UI"/>
          <w:b/>
          <w:bCs/>
          <w:sz w:val="32"/>
          <w:szCs w:val="32"/>
          <w:lang w:eastAsia="zh-CN"/>
        </w:rPr>
        <w:t>（四十三）</w:t>
      </w:r>
      <w:r>
        <w:rPr>
          <w:rFonts w:hint="eastAsia" w:ascii="仿宋" w:hAnsi="仿宋" w:eastAsia="仿宋" w:cs="Segoe UI"/>
          <w:sz w:val="32"/>
          <w:szCs w:val="32"/>
          <w:lang w:eastAsia="zh-CN"/>
        </w:rPr>
        <w:t>本办法的应急广播包括“村村响”等广播设施。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（四十四）</w:t>
      </w:r>
      <w:r>
        <w:rPr>
          <w:rFonts w:ascii="仿宋" w:hAnsi="仿宋" w:eastAsia="仿宋"/>
          <w:sz w:val="32"/>
          <w:szCs w:val="32"/>
        </w:rPr>
        <w:t>本办法由温州市文化</w:t>
      </w:r>
      <w:r>
        <w:rPr>
          <w:rFonts w:hint="eastAsia" w:ascii="仿宋" w:hAnsi="仿宋" w:eastAsia="仿宋"/>
          <w:sz w:val="32"/>
          <w:szCs w:val="32"/>
        </w:rPr>
        <w:t>广电</w:t>
      </w:r>
      <w:r>
        <w:rPr>
          <w:rFonts w:ascii="仿宋" w:hAnsi="仿宋" w:eastAsia="仿宋"/>
          <w:sz w:val="32"/>
          <w:szCs w:val="32"/>
        </w:rPr>
        <w:t>旅游局负责解释</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sz w:val="32"/>
          <w:szCs w:val="32"/>
        </w:rPr>
      </w:pPr>
      <w:r>
        <w:rPr>
          <w:rFonts w:hint="eastAsia" w:ascii="仿宋" w:hAnsi="仿宋" w:eastAsia="仿宋"/>
          <w:b/>
          <w:sz w:val="32"/>
          <w:szCs w:val="32"/>
          <w:lang w:val="en-US" w:eastAsia="zh-CN"/>
        </w:rPr>
        <w:t>（四十五）</w:t>
      </w:r>
      <w:r>
        <w:rPr>
          <w:rFonts w:ascii="仿宋" w:hAnsi="仿宋" w:eastAsia="仿宋"/>
          <w:sz w:val="32"/>
          <w:szCs w:val="32"/>
        </w:rPr>
        <w:t>本办法</w:t>
      </w:r>
      <w:r>
        <w:rPr>
          <w:rFonts w:hint="eastAsia" w:ascii="仿宋" w:hAnsi="仿宋" w:eastAsia="仿宋"/>
          <w:sz w:val="32"/>
          <w:szCs w:val="32"/>
        </w:rPr>
        <w:t>自</w:t>
      </w:r>
      <w:r>
        <w:rPr>
          <w:rFonts w:hint="eastAsia" w:ascii="仿宋" w:hAnsi="仿宋" w:eastAsia="仿宋"/>
          <w:sz w:val="32"/>
          <w:szCs w:val="32"/>
          <w:lang w:val="en-US" w:eastAsia="zh-CN"/>
        </w:rPr>
        <w:t>2022年  月  日开始</w:t>
      </w:r>
      <w:r>
        <w:rPr>
          <w:rFonts w:hint="eastAsia" w:ascii="仿宋" w:hAnsi="仿宋" w:eastAsia="仿宋"/>
          <w:sz w:val="32"/>
          <w:szCs w:val="32"/>
        </w:rPr>
        <w:t>施行</w:t>
      </w:r>
      <w:r>
        <w:rPr>
          <w:rFonts w:hint="eastAsia" w:ascii="仿宋" w:hAnsi="仿宋" w:eastAsia="仿宋"/>
          <w:sz w:val="32"/>
          <w:szCs w:val="32"/>
          <w:lang w:eastAsia="zh-CN"/>
        </w:rPr>
        <w:t>，有效期</w:t>
      </w:r>
      <w:r>
        <w:rPr>
          <w:rFonts w:hint="eastAsia" w:ascii="仿宋" w:hAnsi="仿宋" w:eastAsia="仿宋"/>
          <w:sz w:val="32"/>
          <w:szCs w:val="32"/>
          <w:lang w:val="en-US" w:eastAsia="zh-CN"/>
        </w:rPr>
        <w:t>10年</w:t>
      </w:r>
      <w:r>
        <w:rPr>
          <w:rFonts w:hint="eastAsia" w:ascii="仿宋" w:hAnsi="仿宋" w:eastAsia="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41"/>
    <w:rsid w:val="000016B6"/>
    <w:rsid w:val="00006717"/>
    <w:rsid w:val="00022335"/>
    <w:rsid w:val="00081D18"/>
    <w:rsid w:val="000A4C7B"/>
    <w:rsid w:val="000B2049"/>
    <w:rsid w:val="000B4816"/>
    <w:rsid w:val="000F5A31"/>
    <w:rsid w:val="00114D50"/>
    <w:rsid w:val="001164B0"/>
    <w:rsid w:val="00142FA9"/>
    <w:rsid w:val="00152D1A"/>
    <w:rsid w:val="00163336"/>
    <w:rsid w:val="001635B5"/>
    <w:rsid w:val="00194D68"/>
    <w:rsid w:val="001A13CE"/>
    <w:rsid w:val="001B60CE"/>
    <w:rsid w:val="001D05A5"/>
    <w:rsid w:val="001E735B"/>
    <w:rsid w:val="002339CA"/>
    <w:rsid w:val="00237A14"/>
    <w:rsid w:val="0025152A"/>
    <w:rsid w:val="0028477D"/>
    <w:rsid w:val="002B07A9"/>
    <w:rsid w:val="002C36BB"/>
    <w:rsid w:val="002E639B"/>
    <w:rsid w:val="002F370E"/>
    <w:rsid w:val="00327A21"/>
    <w:rsid w:val="00334099"/>
    <w:rsid w:val="00335CE1"/>
    <w:rsid w:val="00340EC7"/>
    <w:rsid w:val="00343A3D"/>
    <w:rsid w:val="003451E3"/>
    <w:rsid w:val="00354358"/>
    <w:rsid w:val="00356867"/>
    <w:rsid w:val="0039595E"/>
    <w:rsid w:val="003A3D5E"/>
    <w:rsid w:val="003B0408"/>
    <w:rsid w:val="003B2D04"/>
    <w:rsid w:val="003B35D3"/>
    <w:rsid w:val="003F07F7"/>
    <w:rsid w:val="004005DA"/>
    <w:rsid w:val="00401BF4"/>
    <w:rsid w:val="00420714"/>
    <w:rsid w:val="0042719A"/>
    <w:rsid w:val="004B1C79"/>
    <w:rsid w:val="004B6BBE"/>
    <w:rsid w:val="004D0453"/>
    <w:rsid w:val="004F303B"/>
    <w:rsid w:val="005327AB"/>
    <w:rsid w:val="00534185"/>
    <w:rsid w:val="00535390"/>
    <w:rsid w:val="0056298A"/>
    <w:rsid w:val="005E3664"/>
    <w:rsid w:val="006009B8"/>
    <w:rsid w:val="00603507"/>
    <w:rsid w:val="006339EB"/>
    <w:rsid w:val="00652883"/>
    <w:rsid w:val="0066535C"/>
    <w:rsid w:val="00670F29"/>
    <w:rsid w:val="006737D6"/>
    <w:rsid w:val="00681BB7"/>
    <w:rsid w:val="006C03ED"/>
    <w:rsid w:val="006E711F"/>
    <w:rsid w:val="006F38E6"/>
    <w:rsid w:val="007124EC"/>
    <w:rsid w:val="00736CD9"/>
    <w:rsid w:val="007444D5"/>
    <w:rsid w:val="007511B5"/>
    <w:rsid w:val="00782910"/>
    <w:rsid w:val="00792FC2"/>
    <w:rsid w:val="007D59D0"/>
    <w:rsid w:val="008038D0"/>
    <w:rsid w:val="00840C41"/>
    <w:rsid w:val="00846CCE"/>
    <w:rsid w:val="008B1282"/>
    <w:rsid w:val="00910053"/>
    <w:rsid w:val="0092487E"/>
    <w:rsid w:val="009430FB"/>
    <w:rsid w:val="00952444"/>
    <w:rsid w:val="0097547E"/>
    <w:rsid w:val="009820C5"/>
    <w:rsid w:val="009A570B"/>
    <w:rsid w:val="009B0733"/>
    <w:rsid w:val="009B254E"/>
    <w:rsid w:val="009B61AE"/>
    <w:rsid w:val="009D4871"/>
    <w:rsid w:val="009E6E30"/>
    <w:rsid w:val="009F1F0E"/>
    <w:rsid w:val="009F5BC1"/>
    <w:rsid w:val="00A24E01"/>
    <w:rsid w:val="00A651C0"/>
    <w:rsid w:val="00A66C94"/>
    <w:rsid w:val="00A9584C"/>
    <w:rsid w:val="00AA5C64"/>
    <w:rsid w:val="00AA64AB"/>
    <w:rsid w:val="00AE35F4"/>
    <w:rsid w:val="00AF0A40"/>
    <w:rsid w:val="00AF362B"/>
    <w:rsid w:val="00B62515"/>
    <w:rsid w:val="00B80207"/>
    <w:rsid w:val="00B80CB9"/>
    <w:rsid w:val="00BB33CF"/>
    <w:rsid w:val="00BD04BC"/>
    <w:rsid w:val="00BD6BE2"/>
    <w:rsid w:val="00BF0966"/>
    <w:rsid w:val="00BF1509"/>
    <w:rsid w:val="00BF19CE"/>
    <w:rsid w:val="00C21770"/>
    <w:rsid w:val="00C441DE"/>
    <w:rsid w:val="00C53FB8"/>
    <w:rsid w:val="00C732A8"/>
    <w:rsid w:val="00CB0061"/>
    <w:rsid w:val="00CB265C"/>
    <w:rsid w:val="00CD70E7"/>
    <w:rsid w:val="00CF2DF8"/>
    <w:rsid w:val="00CF2F45"/>
    <w:rsid w:val="00D17BAC"/>
    <w:rsid w:val="00D5199E"/>
    <w:rsid w:val="00D7091D"/>
    <w:rsid w:val="00D7501C"/>
    <w:rsid w:val="00DC0B50"/>
    <w:rsid w:val="00E00688"/>
    <w:rsid w:val="00E01A6E"/>
    <w:rsid w:val="00E07B92"/>
    <w:rsid w:val="00E165FF"/>
    <w:rsid w:val="00E30B3B"/>
    <w:rsid w:val="00E5470E"/>
    <w:rsid w:val="00E56EED"/>
    <w:rsid w:val="00E96C94"/>
    <w:rsid w:val="00EA120B"/>
    <w:rsid w:val="00ED0ED9"/>
    <w:rsid w:val="00EE0563"/>
    <w:rsid w:val="00EF56FC"/>
    <w:rsid w:val="00F114A4"/>
    <w:rsid w:val="00F204AC"/>
    <w:rsid w:val="00F267EE"/>
    <w:rsid w:val="00F31CEA"/>
    <w:rsid w:val="00F32D15"/>
    <w:rsid w:val="00F34CAD"/>
    <w:rsid w:val="00F36697"/>
    <w:rsid w:val="00F64348"/>
    <w:rsid w:val="00F653C7"/>
    <w:rsid w:val="00F71A5A"/>
    <w:rsid w:val="00F92C3B"/>
    <w:rsid w:val="00FC7A75"/>
    <w:rsid w:val="24B7F1CA"/>
    <w:rsid w:val="26FE82D1"/>
    <w:rsid w:val="27DE8425"/>
    <w:rsid w:val="2FFF5085"/>
    <w:rsid w:val="38F40921"/>
    <w:rsid w:val="3D7BB8BA"/>
    <w:rsid w:val="3FFB722C"/>
    <w:rsid w:val="4CCC659E"/>
    <w:rsid w:val="4DFDE42E"/>
    <w:rsid w:val="4EDFF794"/>
    <w:rsid w:val="4FE41C29"/>
    <w:rsid w:val="57B9566B"/>
    <w:rsid w:val="5AF7500B"/>
    <w:rsid w:val="5D5F514F"/>
    <w:rsid w:val="5FF782E4"/>
    <w:rsid w:val="5FFA8697"/>
    <w:rsid w:val="6BBF3AE0"/>
    <w:rsid w:val="6C9F2C7B"/>
    <w:rsid w:val="757FC1AB"/>
    <w:rsid w:val="75FEEAAD"/>
    <w:rsid w:val="769FFCAB"/>
    <w:rsid w:val="77ADCABA"/>
    <w:rsid w:val="7AEB9DDF"/>
    <w:rsid w:val="7AF7D7A2"/>
    <w:rsid w:val="7C73D435"/>
    <w:rsid w:val="7D5EBEE3"/>
    <w:rsid w:val="7D6F752B"/>
    <w:rsid w:val="7DB5A4A6"/>
    <w:rsid w:val="7DDDD44A"/>
    <w:rsid w:val="7DF794E8"/>
    <w:rsid w:val="7DFD5CF9"/>
    <w:rsid w:val="7E5FB43E"/>
    <w:rsid w:val="7E7F399A"/>
    <w:rsid w:val="7F7BCBD0"/>
    <w:rsid w:val="7FD7479E"/>
    <w:rsid w:val="7FDFA417"/>
    <w:rsid w:val="7FFD8628"/>
    <w:rsid w:val="7FFF3A41"/>
    <w:rsid w:val="97EBF6F4"/>
    <w:rsid w:val="AE7F3AB3"/>
    <w:rsid w:val="AF7F5061"/>
    <w:rsid w:val="BA7B23C6"/>
    <w:rsid w:val="BBE7C90B"/>
    <w:rsid w:val="BF3B776E"/>
    <w:rsid w:val="BFFFDC60"/>
    <w:rsid w:val="CEFE13E0"/>
    <w:rsid w:val="CFFEE612"/>
    <w:rsid w:val="D3ED898A"/>
    <w:rsid w:val="D91946EB"/>
    <w:rsid w:val="DDFCB8E5"/>
    <w:rsid w:val="DF6FF899"/>
    <w:rsid w:val="DF776E75"/>
    <w:rsid w:val="EEF71861"/>
    <w:rsid w:val="EF7D9360"/>
    <w:rsid w:val="EF7F5FCB"/>
    <w:rsid w:val="EFBB310C"/>
    <w:rsid w:val="F7F60344"/>
    <w:rsid w:val="FBF5F47B"/>
    <w:rsid w:val="FBF6A8A5"/>
    <w:rsid w:val="FBF7E499"/>
    <w:rsid w:val="FC999587"/>
    <w:rsid w:val="FD4AD510"/>
    <w:rsid w:val="FD79BFF0"/>
    <w:rsid w:val="FE734873"/>
    <w:rsid w:val="FE7B471C"/>
    <w:rsid w:val="FEA5A67E"/>
    <w:rsid w:val="FEB76BDA"/>
    <w:rsid w:val="FEF91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1"/>
    <w:pPr>
      <w:autoSpaceDE w:val="0"/>
      <w:autoSpaceDN w:val="0"/>
      <w:jc w:val="left"/>
    </w:pPr>
    <w:rPr>
      <w:rFonts w:ascii="仿宋" w:hAnsi="仿宋" w:eastAsia="仿宋" w:cs="仿宋"/>
      <w:kern w:val="0"/>
      <w:sz w:val="32"/>
      <w:szCs w:val="32"/>
      <w:lang w:val="zh-CN" w:bidi="zh-CN"/>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color w:val="F73131"/>
    </w:rPr>
  </w:style>
  <w:style w:type="paragraph" w:styleId="8">
    <w:name w:val="List Paragraph"/>
    <w:basedOn w:val="1"/>
    <w:qFormat/>
    <w:uiPriority w:val="34"/>
    <w:pPr>
      <w:ind w:firstLine="420" w:firstLineChars="200"/>
    </w:pPr>
  </w:style>
  <w:style w:type="character" w:customStyle="1" w:styleId="9">
    <w:name w:val="正文文本 字符"/>
    <w:basedOn w:val="6"/>
    <w:link w:val="2"/>
    <w:qFormat/>
    <w:uiPriority w:val="1"/>
    <w:rPr>
      <w:rFonts w:ascii="仿宋" w:hAnsi="仿宋" w:eastAsia="仿宋" w:cs="仿宋"/>
      <w:kern w:val="0"/>
      <w:sz w:val="32"/>
      <w:szCs w:val="32"/>
      <w:lang w:val="zh-CN" w:bidi="zh-CN"/>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content-right_8zs401"/>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9</Pages>
  <Words>4060</Words>
  <Characters>4078</Characters>
  <Lines>29</Lines>
  <Paragraphs>8</Paragraphs>
  <TotalTime>10</TotalTime>
  <ScaleCrop>false</ScaleCrop>
  <LinksUpToDate>false</LinksUpToDate>
  <CharactersWithSpaces>4084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2022-05-15T21:21:00Z</dcterms:created>
  <dc:creator>Microsoft</dc:creator>
  <cp:lastModifiedBy>黄晨希</cp:lastModifiedBy>
  <cp:lastPrinted>2022-08-23T08:34:00Z</cp:lastPrinted>
  <dcterms:modified xsi:type="dcterms:W3CDTF">2022-09-20T01:24:52Z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F0E7D770F22A4F29B320F5FAF3C723A1</vt:lpwstr>
  </property>
</Properties>
</file>